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830" w:rsidRPr="00AB67D9" w:rsidRDefault="00505830" w:rsidP="0076393D">
      <w:pPr>
        <w:ind w:firstLine="0"/>
        <w:rPr>
          <w:b/>
        </w:rPr>
      </w:pPr>
      <w:r w:rsidRPr="00AB67D9">
        <w:rPr>
          <w:b/>
        </w:rPr>
        <w:t xml:space="preserve">ANTIBIOTIC RESISTANCE: A GROWING </w:t>
      </w:r>
      <w:r w:rsidR="004222FB">
        <w:rPr>
          <w:b/>
        </w:rPr>
        <w:t xml:space="preserve">GLOBAL </w:t>
      </w:r>
      <w:r w:rsidR="0076393D">
        <w:rPr>
          <w:b/>
        </w:rPr>
        <w:t xml:space="preserve">PUBLIC HEALTH </w:t>
      </w:r>
      <w:r w:rsidRPr="00AB67D9">
        <w:rPr>
          <w:b/>
        </w:rPr>
        <w:t>THREAT</w:t>
      </w:r>
    </w:p>
    <w:p w:rsidR="00505830" w:rsidRPr="00487DE3" w:rsidRDefault="00505830" w:rsidP="00BF680C">
      <w:pPr>
        <w:ind w:firstLine="0"/>
        <w:rPr>
          <w:b/>
        </w:rPr>
      </w:pPr>
      <w:r w:rsidRPr="00487DE3">
        <w:rPr>
          <w:b/>
        </w:rPr>
        <w:t xml:space="preserve">ABSTRACT </w:t>
      </w:r>
    </w:p>
    <w:p w:rsidR="00505830" w:rsidRPr="00487DE3" w:rsidRDefault="00505830" w:rsidP="00505830">
      <w:r w:rsidRPr="00487DE3">
        <w:t xml:space="preserve">Antibiotic resistance constitutes a significant global health crisis, as evidenced by the rising incidence of difficult-to-manage bacterial infections. The severity of this issue has escalated to alarming proportions across various regions, imposing substantial burdens on healthcare systems and national economies. The primary drivers of antibiotic resistance include the excessive misuse and overuse of these agents, resulting in elevated morbidity and mortality </w:t>
      </w:r>
      <w:bookmarkStart w:id="0" w:name="_GoBack"/>
      <w:bookmarkEnd w:id="0"/>
      <w:r w:rsidRPr="00487DE3">
        <w:t xml:space="preserve">rates, increased healthcare costs, prolonged hospitalization, and diminished workforce productivity due to recurrent, severe, and sometimes fatal infections. Contributing factors encompass inappropriate antibiotic use in humans, agricultural sectors, and veterinary practices. The implications of antibacterial resistance are multifaceted, adversely affecting public health, agricultural productivity, and economic stability. </w:t>
      </w:r>
      <w:r w:rsidR="00BF680C">
        <w:t>Multifaceted strategies such as antibiotic stewardship initiatives, regulatory frameworks, and focused research and development efforts are imperative to mitigate this pervasive threat</w:t>
      </w:r>
      <w:r w:rsidRPr="00487DE3">
        <w:t>.</w:t>
      </w:r>
    </w:p>
    <w:p w:rsidR="00505830" w:rsidRPr="00487DE3" w:rsidRDefault="00505830" w:rsidP="00505830"/>
    <w:p w:rsidR="00505830" w:rsidRPr="00487DE3" w:rsidRDefault="00505830" w:rsidP="00BF680C">
      <w:pPr>
        <w:ind w:firstLine="0"/>
      </w:pPr>
      <w:r w:rsidRPr="00487DE3">
        <w:rPr>
          <w:b/>
        </w:rPr>
        <w:t>INTRODUCTION</w:t>
      </w:r>
    </w:p>
    <w:p w:rsidR="00505830" w:rsidRPr="00487DE3" w:rsidRDefault="00505830" w:rsidP="00BF680C">
      <w:pPr>
        <w:spacing w:after="100" w:afterAutospacing="1"/>
        <w:contextualSpacing/>
      </w:pPr>
      <w:r w:rsidRPr="00487DE3">
        <w:t>The World Health Organization (WHO, 2019) highlights antimicrobial resistance as a leading global public health and developmental challenge, attributing approximately 1.27 million deaths in 2019 directly to antibacterial resistance and linking it to 4.95 million fatalities. These statistics surpass mortality rates associated with other significant public health concerns, including HIV and Malaria. While antibiotic resistance presents a universal challenge, its impact is particularly pronounced in developing nations where poverty and health disparities exacerbate adverse health outcomes and economic strain. Advanced economies often enforce stringent measures to curb antibiotic misuse, such as the Prescription Only Medicine (POM) policy, conditional prescribing practices based on bacterial infection confirmation in healthcare facilities, and regulation of the introduction of generic antibiotics. Conversely, many developing nations permit unrestricted access to antibiotics without prescriptions.</w:t>
      </w:r>
    </w:p>
    <w:p w:rsidR="00505830" w:rsidRPr="00487DE3" w:rsidRDefault="00505830" w:rsidP="00505830">
      <w:r w:rsidRPr="00487DE3">
        <w:t>The rise of antibiotic-resistant pathogens is predominantly driven by misuse and overuse in human medicine</w:t>
      </w:r>
      <w:r w:rsidR="00B21C6D">
        <w:t xml:space="preserve"> and</w:t>
      </w:r>
      <w:r w:rsidRPr="00487DE3">
        <w:t xml:space="preserve"> agricultural contexts. Misapplication encompasses self-medication practices without professional guidance, inappropriate dosing and duration of treatment, incorrect antibiotic selection, and non-adherence to prescribed therapy duration. </w:t>
      </w:r>
      <w:r w:rsidR="00B21C6D">
        <w:t>Bhardwaj et al. (2024) noted that</w:t>
      </w:r>
      <w:r w:rsidRPr="00487DE3">
        <w:t xml:space="preserve"> </w:t>
      </w:r>
      <w:r w:rsidR="006854EE">
        <w:t>unwarranted prescriptions and insufficient compliance with treatment protocols have compounded the surge in antibiotic resistance</w:t>
      </w:r>
      <w:r w:rsidRPr="00487DE3">
        <w:t>.</w:t>
      </w:r>
    </w:p>
    <w:p w:rsidR="00505830" w:rsidRPr="00487DE3" w:rsidRDefault="00505830" w:rsidP="00505830">
      <w:r w:rsidRPr="00487DE3">
        <w:t>The repercussions of antibiotic resistance extend beyond individual treatment failures (</w:t>
      </w:r>
      <w:proofErr w:type="spellStart"/>
      <w:r w:rsidRPr="00487DE3">
        <w:t>Baquero</w:t>
      </w:r>
      <w:proofErr w:type="spellEnd"/>
      <w:r w:rsidRPr="00487DE3">
        <w:t xml:space="preserve">, F. 2021). This crisis highlights the increased frequency of severe infections, alterations in the composition and functionality of the human microbiota, accelerated bacterial evolution fueled by natural genetic mechanisms, and disruptions to environmental microbial ecosystems. Antibiotic resistance arises when bacteria undergo genetic modifications that render standard antibiotic therapies ineffective, creating a significant challenge in treating infections for which these agents were originally intended. As articulated by Nwobodo et al. (2022), the implications </w:t>
      </w:r>
      <w:r w:rsidRPr="00487DE3">
        <w:lastRenderedPageBreak/>
        <w:t>of antibiotic resistance on clinical outcomes are profound, resulting in treatment failures, reliance on costly alternative therapies, and increased rates of morbidity and mortality</w:t>
      </w:r>
      <w:r w:rsidR="00426A67">
        <w:t xml:space="preserve"> (</w:t>
      </w:r>
      <w:proofErr w:type="spellStart"/>
      <w:r w:rsidR="00426A67">
        <w:t>Medernach</w:t>
      </w:r>
      <w:proofErr w:type="spellEnd"/>
      <w:r w:rsidR="00426A67">
        <w:t xml:space="preserve"> R. L. et al, 2018)</w:t>
      </w:r>
      <w:r w:rsidRPr="00487DE3">
        <w:t>, thereby jeopardizing the advancements achieved in modern medicine and making invasive procedures, including surgeries and cancer therapies, more hazardous.</w:t>
      </w:r>
    </w:p>
    <w:p w:rsidR="00505830" w:rsidRPr="00487DE3" w:rsidRDefault="00505830" w:rsidP="00505830">
      <w:r w:rsidRPr="00487DE3">
        <w:t>Bacteria employ various strategies to establish resistance within specific environments</w:t>
      </w:r>
      <w:r w:rsidR="002839D0">
        <w:t xml:space="preserve"> (</w:t>
      </w:r>
      <w:bookmarkStart w:id="1" w:name="_Hlk188863546"/>
      <w:sdt>
        <w:sdtPr>
          <w:rPr>
            <w:color w:val="000000"/>
          </w:rPr>
          <w:tag w:val="MENDELEY_CITATION_v3_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"/>
          <w:id w:val="-1809157877"/>
          <w:placeholder>
            <w:docPart w:val="DefaultPlaceholder_-1854013440"/>
          </w:placeholder>
        </w:sdtPr>
        <w:sdtEndPr/>
        <w:sdtContent>
          <w:r w:rsidR="00D74C47" w:rsidRPr="00D74C47">
            <w:rPr>
              <w:color w:val="000000"/>
            </w:rPr>
            <w:t>Pang et al., 2019</w:t>
          </w:r>
        </w:sdtContent>
      </w:sdt>
      <w:r w:rsidR="002839D0">
        <w:t xml:space="preserve">). </w:t>
      </w:r>
      <w:bookmarkEnd w:id="1"/>
      <w:r w:rsidRPr="00487DE3">
        <w:t>These mechanisms include modifications to antibiotic target sites that neutralize drug efficacy, enzymatic degradation of antibiotics into non-active metabolites, active expulsion of antibiotics via efflux pumps, and horizontal gene transfer among resistant strains</w:t>
      </w:r>
      <w:r w:rsidR="00D42AC7">
        <w:t xml:space="preserve"> </w:t>
      </w:r>
      <w:sdt>
        <w:sdtPr>
          <w:rPr>
            <w:color w:val="000000"/>
          </w:rPr>
          <w:tag w:val="MENDELEY_CITATION_v3_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"/>
          <w:id w:val="1610929948"/>
          <w:placeholder>
            <w:docPart w:val="DefaultPlaceholder_-1854013440"/>
          </w:placeholder>
        </w:sdtPr>
        <w:sdtEndPr/>
        <w:sdtContent>
          <w:r w:rsidR="00D74C47" w:rsidRPr="00D74C47">
            <w:rPr>
              <w:rFonts w:eastAsia="Times New Roman"/>
              <w:color w:val="000000"/>
            </w:rPr>
            <w:t xml:space="preserve">(Michaelis &amp; </w:t>
          </w:r>
          <w:proofErr w:type="spellStart"/>
          <w:r w:rsidR="00D74C47" w:rsidRPr="00D74C47">
            <w:rPr>
              <w:rFonts w:eastAsia="Times New Roman"/>
              <w:color w:val="000000"/>
            </w:rPr>
            <w:t>Grohmann</w:t>
          </w:r>
          <w:proofErr w:type="spellEnd"/>
          <w:r w:rsidR="00D74C47" w:rsidRPr="00D74C47">
            <w:rPr>
              <w:rFonts w:eastAsia="Times New Roman"/>
              <w:color w:val="000000"/>
            </w:rPr>
            <w:t>, 2023)</w:t>
          </w:r>
        </w:sdtContent>
      </w:sdt>
      <w:r w:rsidRPr="00487DE3">
        <w:t>, facilitating rapid dissemination of resistance within bacterial communities. Church et al.</w:t>
      </w:r>
      <w:r w:rsidR="00D74C47">
        <w:t>,</w:t>
      </w:r>
      <w:r w:rsidRPr="00487DE3">
        <w:t xml:space="preserve"> (2021) </w:t>
      </w:r>
      <w:proofErr w:type="spellStart"/>
      <w:r w:rsidR="002839D0">
        <w:t>and</w:t>
      </w:r>
      <w:sdt>
        <w:sdtPr>
          <w:rPr>
            <w:color w:val="000000"/>
          </w:rPr>
          <w:tag w:val="MENDELEY_CITATION_v3_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"/>
          <w:id w:val="-121694993"/>
          <w:placeholder>
            <w:docPart w:val="DefaultPlaceholder_-1854013440"/>
          </w:placeholder>
        </w:sdtPr>
        <w:sdtEndPr/>
        <w:sdtContent>
          <w:r w:rsidR="00D74C47" w:rsidRPr="00D74C47">
            <w:rPr>
              <w:color w:val="000000"/>
            </w:rPr>
            <w:t>Guo</w:t>
          </w:r>
          <w:proofErr w:type="spellEnd"/>
          <w:r w:rsidR="00D74C47" w:rsidRPr="00D74C47">
            <w:rPr>
              <w:color w:val="000000"/>
            </w:rPr>
            <w:t xml:space="preserve"> et al., (2020)</w:t>
          </w:r>
        </w:sdtContent>
      </w:sdt>
      <w:r w:rsidR="00D74C47">
        <w:t xml:space="preserve"> </w:t>
      </w:r>
      <w:r w:rsidRPr="00487DE3">
        <w:t>identify the ESKAPE pathogens as leading contributors to hospital-acquired infections and multi-drug resistance, underscoring the critical need for targeted interventions.</w:t>
      </w:r>
    </w:p>
    <w:p w:rsidR="00505830" w:rsidRPr="00487DE3" w:rsidRDefault="00505830" w:rsidP="00505830"/>
    <w:p w:rsidR="00505830" w:rsidRPr="00487DE3" w:rsidRDefault="007F38FD" w:rsidP="00BF680C">
      <w:pPr>
        <w:ind w:firstLine="0"/>
        <w:rPr>
          <w:b/>
        </w:rPr>
      </w:pPr>
      <w:r w:rsidRPr="00487DE3">
        <w:rPr>
          <w:b/>
        </w:rPr>
        <w:t>CAUSES OF ANTIBIOTIC RESISTANCE</w:t>
      </w:r>
    </w:p>
    <w:p w:rsidR="002839D0" w:rsidRPr="00487DE3" w:rsidRDefault="002839D0" w:rsidP="002839D0">
      <w:r w:rsidRPr="00487DE3">
        <w:t xml:space="preserve">The emergence of bacterial resistance is a complex phenomenon driven by multiple factors. </w:t>
      </w:r>
    </w:p>
    <w:p w:rsidR="007F38FD" w:rsidRPr="00487DE3" w:rsidRDefault="007F38FD" w:rsidP="007F38FD">
      <w:r w:rsidRPr="00487DE3">
        <w:t>Here are some key drivers contributing to this growing problem:</w:t>
      </w:r>
    </w:p>
    <w:p w:rsidR="007F38FD" w:rsidRPr="00487DE3" w:rsidRDefault="007F38FD" w:rsidP="007F38FD">
      <w:r w:rsidRPr="00487DE3">
        <w:t xml:space="preserve">1. </w:t>
      </w:r>
      <w:r w:rsidRPr="00487DE3">
        <w:rPr>
          <w:b/>
        </w:rPr>
        <w:t>Misuse and Overuse of Antibiotics</w:t>
      </w:r>
      <w:r w:rsidRPr="00487DE3">
        <w:t>: The rampant misuse and over-prescription of antibiotics, particularly broad-spectrum varieties, are primary contributors to bacterial resistance</w:t>
      </w:r>
      <w:r w:rsidR="007D536C">
        <w:t xml:space="preserve"> </w:t>
      </w:r>
      <w:sdt>
        <w:sdtPr>
          <w:rPr>
            <w:color w:val="000000"/>
          </w:rPr>
          <w:tag w:val="MENDELEY_CITATION_v3_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"/>
          <w:id w:val="1016891567"/>
          <w:placeholder>
            <w:docPart w:val="DefaultPlaceholder_-1854013440"/>
          </w:placeholder>
        </w:sdtPr>
        <w:sdtEndPr/>
        <w:sdtContent>
          <w:r w:rsidR="00D74C47" w:rsidRPr="00D74C47">
            <w:rPr>
              <w:color w:val="000000"/>
            </w:rPr>
            <w:t>(Kumar Jha et al., 2023)</w:t>
          </w:r>
        </w:sdtContent>
      </w:sdt>
      <w:r w:rsidR="007D536C">
        <w:t xml:space="preserve">. </w:t>
      </w:r>
      <w:r w:rsidRPr="00487DE3">
        <w:t xml:space="preserve"> This misuse is particularly prevalent in cases of viral infections, where antibiotics are ineffective yet still prescribed. As individuals take these drugs unnecessarily, it creates selective pressure that allows resistant strains of commensal bacteria to flourish, increasing the risk of secondary infections. Alarmingly, many patients do not complete their prescribed courses of therapy, further perpetuating the cycle of resistance.</w:t>
      </w:r>
    </w:p>
    <w:p w:rsidR="007F38FD" w:rsidRPr="00487DE3" w:rsidRDefault="007F38FD" w:rsidP="007F38FD">
      <w:r w:rsidRPr="00487DE3">
        <w:t xml:space="preserve">2. </w:t>
      </w:r>
      <w:r w:rsidRPr="00487DE3">
        <w:rPr>
          <w:b/>
        </w:rPr>
        <w:t>Challenges in Healthcare Systems</w:t>
      </w:r>
      <w:r w:rsidRPr="00487DE3">
        <w:t>: In developing countries, weak healthcare infrastructures amplify the issue of resistance. Common challenges include a shortage of trained medical personnel, a limited number of healthcare facilities, and inadequate access to rapid diagnostic tools and effective treatments. These factors often drive patients towards self-medication, where they may improperly use antibiotics, exacerbating resistance issues.</w:t>
      </w:r>
    </w:p>
    <w:p w:rsidR="007F38FD" w:rsidRPr="00487DE3" w:rsidRDefault="007F38FD" w:rsidP="007F38FD">
      <w:r w:rsidRPr="00487DE3">
        <w:t>3</w:t>
      </w:r>
      <w:r w:rsidRPr="00487DE3">
        <w:rPr>
          <w:b/>
        </w:rPr>
        <w:t>. Inappropriate Prescribing Practices</w:t>
      </w:r>
      <w:r w:rsidRPr="00487DE3">
        <w:t>: The way in which healthcare professionals prescribe and dispense antibiotics can significantly impact resistance rates. Inappropriate choices and inadequate patient education lead to improper antibiotic use, which increases the risk of developing resistant bacterial strains.</w:t>
      </w:r>
    </w:p>
    <w:p w:rsidR="007F38FD" w:rsidRPr="00487DE3" w:rsidRDefault="007F38FD" w:rsidP="007F38FD">
      <w:r w:rsidRPr="00487DE3">
        <w:t xml:space="preserve">4. </w:t>
      </w:r>
      <w:r w:rsidRPr="00487DE3">
        <w:rPr>
          <w:b/>
        </w:rPr>
        <w:t>Agricultural Antibiotic Use</w:t>
      </w:r>
      <w:r w:rsidRPr="00487DE3">
        <w:t xml:space="preserve">: The rise in antibiotic usage within livestock farming and agriculture plays a critical role in the development of resistance. When antibiotics are used in animals, </w:t>
      </w:r>
      <w:r w:rsidR="00156349">
        <w:t xml:space="preserve">as </w:t>
      </w:r>
      <w:sdt>
        <w:sdtPr>
          <w:rPr>
            <w:color w:val="000000"/>
          </w:rPr>
          <w:tag w:val="MENDELEY_CITATION_v3_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"/>
          <w:id w:val="-458803308"/>
          <w:placeholder>
            <w:docPart w:val="DefaultPlaceholder_-1854013440"/>
          </w:placeholder>
        </w:sdtPr>
        <w:sdtEndPr/>
        <w:sdtContent>
          <w:proofErr w:type="spellStart"/>
          <w:r w:rsidR="00D74C47" w:rsidRPr="00D74C47">
            <w:rPr>
              <w:color w:val="000000"/>
            </w:rPr>
            <w:t>Chokshi</w:t>
          </w:r>
          <w:proofErr w:type="spellEnd"/>
          <w:r w:rsidR="00D74C47" w:rsidRPr="00D74C47">
            <w:rPr>
              <w:color w:val="000000"/>
            </w:rPr>
            <w:t xml:space="preserve"> et al., (2019)</w:t>
          </w:r>
        </w:sdtContent>
      </w:sdt>
      <w:r w:rsidR="00D74C47">
        <w:t xml:space="preserve"> </w:t>
      </w:r>
      <w:r w:rsidR="00156349">
        <w:t xml:space="preserve">puts it, </w:t>
      </w:r>
      <w:r w:rsidRPr="00487DE3">
        <w:t>they can promote the emergence of resistant bacteria that may be transmitted to humans through food products. This not only raises concerns about food safety but also contributes to the burden of zoonotic diseases.</w:t>
      </w:r>
    </w:p>
    <w:p w:rsidR="007F38FD" w:rsidRPr="00487DE3" w:rsidRDefault="007F38FD" w:rsidP="007F38FD">
      <w:r w:rsidRPr="00487DE3">
        <w:lastRenderedPageBreak/>
        <w:t xml:space="preserve">5. </w:t>
      </w:r>
      <w:r w:rsidRPr="00487DE3">
        <w:rPr>
          <w:b/>
        </w:rPr>
        <w:t>Bacterial Density in Healthcare Settings</w:t>
      </w:r>
      <w:r w:rsidRPr="00487DE3">
        <w:t>: Hospitals and other healthcare centers often have a high density of bacterial populations, which can facilitate the transfer of resistant bacteria into the broader community. Poor infection control measures within these facilities contribute to the emergence and spread of antibiotic resistance.</w:t>
      </w:r>
    </w:p>
    <w:p w:rsidR="007F38FD" w:rsidRPr="00487DE3" w:rsidRDefault="007F38FD" w:rsidP="007F38FD">
      <w:r w:rsidRPr="00487DE3">
        <w:t xml:space="preserve">6. </w:t>
      </w:r>
      <w:r w:rsidRPr="00487DE3">
        <w:rPr>
          <w:b/>
        </w:rPr>
        <w:t>Lack of Hygiene Protocols</w:t>
      </w:r>
      <w:r w:rsidRPr="00487DE3">
        <w:t>: Adherence to hygiene measures and protocols is essential in healthcare settings to prevent infections. Unfortunately, lapses in cleanliness standards can lead to an increased risk of antibiotic resistance, as uncontained bacteria are more likely to spread.</w:t>
      </w:r>
    </w:p>
    <w:p w:rsidR="007F38FD" w:rsidRPr="00487DE3" w:rsidRDefault="007F38FD" w:rsidP="007F38FD">
      <w:r w:rsidRPr="00487DE3">
        <w:t xml:space="preserve">7. </w:t>
      </w:r>
      <w:r w:rsidRPr="00487DE3">
        <w:rPr>
          <w:b/>
        </w:rPr>
        <w:t>Global Movement and Trade</w:t>
      </w:r>
      <w:r w:rsidRPr="00487DE3">
        <w:t>: The rise in international travel and trade allows for the rapid spread of resistant bacteria and their associated resistance genes among human populations. This interconnectedness poses a significant challenge in controlling the spread of resistance.</w:t>
      </w:r>
    </w:p>
    <w:p w:rsidR="007F38FD" w:rsidRPr="00487DE3" w:rsidRDefault="007F38FD" w:rsidP="007F38FD">
      <w:r w:rsidRPr="00487DE3">
        <w:t>8</w:t>
      </w:r>
      <w:r w:rsidRPr="00487DE3">
        <w:rPr>
          <w:b/>
        </w:rPr>
        <w:t>. Sanitation Issues</w:t>
      </w:r>
      <w:r w:rsidRPr="00487DE3">
        <w:t>: In many regions, poor sanitation practices contribute to water contamination and the proliferation of resistant bacteria through sewage systems. This environmental factor plays a crucial role in the overall health of communities and their vulnerability to infections.</w:t>
      </w:r>
    </w:p>
    <w:p w:rsidR="007F38FD" w:rsidRPr="00487DE3" w:rsidRDefault="007F38FD" w:rsidP="007F38FD">
      <w:r w:rsidRPr="00487DE3">
        <w:t xml:space="preserve">9. </w:t>
      </w:r>
      <w:r w:rsidRPr="00487DE3">
        <w:rPr>
          <w:b/>
        </w:rPr>
        <w:t>Limited New Antibiotic Development</w:t>
      </w:r>
      <w:r w:rsidRPr="00487DE3">
        <w:t xml:space="preserve">: The pharmaceutical industry faces significant challenges in developing new antibiotics, leading to a dangerous reliance on existing medications. </w:t>
      </w:r>
      <w:r w:rsidR="00D42AC7">
        <w:t>According to Edwards F. et al, (2021), the</w:t>
      </w:r>
      <w:r w:rsidRPr="00487DE3">
        <w:t xml:space="preserve"> lack of innovation in this area increases the risk as bacteria continue to evolve resistance mechanisms.</w:t>
      </w:r>
    </w:p>
    <w:p w:rsidR="007F38FD" w:rsidRPr="00487DE3" w:rsidRDefault="007F38FD" w:rsidP="007F38FD">
      <w:r w:rsidRPr="00487DE3">
        <w:t xml:space="preserve">10. </w:t>
      </w:r>
      <w:r w:rsidRPr="00487DE3">
        <w:rPr>
          <w:b/>
        </w:rPr>
        <w:t>Counterfeit Medications</w:t>
      </w:r>
      <w:r w:rsidRPr="00487DE3">
        <w:t>: In several countries, particularly where pharmaceutical regulations are lax, counterfeit antimicrobials present a significant risk. These fake products often contain ineffective ingredients, contributing to the problem of antibiotic resistance and making it easier for patients to access them without proper medical supervision. The proliferation of generic antibiotic brands further complicates the situation, as many patients can obtain these medications without a prescription, increasing the likelihood of improper use.</w:t>
      </w:r>
    </w:p>
    <w:p w:rsidR="00505830" w:rsidRPr="00487DE3" w:rsidRDefault="007F38FD" w:rsidP="007F38FD">
      <w:r w:rsidRPr="00487DE3">
        <w:t xml:space="preserve">Addressing these causes is essential in the fight against bacterial resistance, as it threatens not only individual health but also public health on a global scale. </w:t>
      </w:r>
    </w:p>
    <w:p w:rsidR="00505830" w:rsidRPr="00487DE3" w:rsidRDefault="00505830" w:rsidP="00505830"/>
    <w:p w:rsidR="00505830" w:rsidRPr="00487DE3" w:rsidRDefault="007F38FD" w:rsidP="00BF680C">
      <w:pPr>
        <w:ind w:firstLine="0"/>
        <w:rPr>
          <w:b/>
        </w:rPr>
      </w:pPr>
      <w:r w:rsidRPr="00487DE3">
        <w:rPr>
          <w:b/>
        </w:rPr>
        <w:t>IMPACT OF ANTIBIOTIC RESISTANCE</w:t>
      </w:r>
    </w:p>
    <w:p w:rsidR="00505830" w:rsidRPr="00487DE3" w:rsidRDefault="00505830" w:rsidP="00505830">
      <w:r w:rsidRPr="00487DE3">
        <w:t>The global healthcare burden associated with antibiotic resistance continues to escalate, particularly with the rise of hard-to-treat infections such as multidrug-resistant tuberculosis, malaria, and gonorrhea. The WHO (2019) underscores that the proliferation of drug-resistant pathogens jeopardizes the efficacy of standard therapeutic interventions and complicates essential medical procedures—including cancer treatments, cesarean sections, hip replacements, and organ transplants—due to increased risks of post-operative infections.</w:t>
      </w:r>
    </w:p>
    <w:p w:rsidR="00505830" w:rsidRPr="00487DE3" w:rsidRDefault="00505830" w:rsidP="00505830">
      <w:r w:rsidRPr="00487DE3">
        <w:t xml:space="preserve">The economic ramifications of antibiotic resistance are profound, engendering higher costs for more intensive care, reducing workforce productivity owing to extended hospital stays, and compromising agricultural outputs. These effects reverberate throughout economies, </w:t>
      </w:r>
      <w:r w:rsidRPr="00487DE3">
        <w:lastRenderedPageBreak/>
        <w:t>affecting families and communities. Predictions from Nwobodo et al. (2022) indicate that antibiotic-resistant infections could result in up to 10 million fatalities annually by 2050, costing the global economy nearly $100 trillion—a staggering strain on both economic and public health systems.</w:t>
      </w:r>
    </w:p>
    <w:p w:rsidR="00505830" w:rsidRPr="00487DE3" w:rsidRDefault="00505830" w:rsidP="00505830">
      <w:r w:rsidRPr="00487DE3">
        <w:t>Patients facing drug-resistant infections experience heightened morbidity and mortality risks, diminished productivity, and increased burdens on caregivers, often leading to severe complications or long-term disabilities</w:t>
      </w:r>
      <w:r w:rsidR="002839D0">
        <w:t xml:space="preserve"> (</w:t>
      </w:r>
      <w:sdt>
        <w:sdtPr>
          <w:rPr>
            <w:color w:val="000000"/>
          </w:rPr>
          <w:tag w:val="MENDELEY_CITATION_v3_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"/>
          <w:id w:val="-1249193032"/>
          <w:placeholder>
            <w:docPart w:val="DefaultPlaceholder_-1854013440"/>
          </w:placeholder>
        </w:sdtPr>
        <w:sdtEndPr/>
        <w:sdtContent>
          <w:r w:rsidR="00D74C47" w:rsidRPr="00D74C47">
            <w:rPr>
              <w:color w:val="000000"/>
            </w:rPr>
            <w:t>(Ding et al., 2023)</w:t>
          </w:r>
        </w:sdtContent>
      </w:sdt>
      <w:r w:rsidR="002839D0">
        <w:t>)</w:t>
      </w:r>
      <w:r w:rsidRPr="00487DE3">
        <w:t xml:space="preserve">. The COVID-19 pandemic exacerbated this situation, with </w:t>
      </w:r>
      <w:proofErr w:type="spellStart"/>
      <w:r w:rsidRPr="00487DE3">
        <w:t>Lessa</w:t>
      </w:r>
      <w:proofErr w:type="spellEnd"/>
      <w:r w:rsidRPr="00487DE3">
        <w:t xml:space="preserve"> et al. (2023) noting a marked increase in antibiotic use and resistance due to the influx of severely ill patients, supply chain disruptions, healthcare staffing shortages, and prolonged hospitalizations. This significantly strained the production, supply, and distribution of critical antibiotics, resulting in inappropriate usages, such as Azithromycin, Amoxicillin, and various Cephalosporin combinations.</w:t>
      </w:r>
    </w:p>
    <w:p w:rsidR="00505830" w:rsidRPr="00487DE3" w:rsidRDefault="00505830" w:rsidP="00505830"/>
    <w:p w:rsidR="00505830" w:rsidRPr="00487DE3" w:rsidRDefault="00505830" w:rsidP="00BF680C">
      <w:pPr>
        <w:ind w:firstLine="0"/>
        <w:rPr>
          <w:b/>
        </w:rPr>
      </w:pPr>
      <w:r w:rsidRPr="00487DE3">
        <w:rPr>
          <w:b/>
        </w:rPr>
        <w:t>STRATEGIES TO COMBAT ANTIBIOTIC RESISTANCE</w:t>
      </w:r>
    </w:p>
    <w:p w:rsidR="00505830" w:rsidRPr="00487DE3" w:rsidRDefault="00505830" w:rsidP="00505830">
      <w:r w:rsidRPr="00487DE3">
        <w:t>Antibiotic resistance is a critical and escalating global health crisis that has been intensifying for several decades</w:t>
      </w:r>
      <w:r w:rsidR="00842ED7">
        <w:t xml:space="preserve"> (</w:t>
      </w:r>
      <w:proofErr w:type="spellStart"/>
      <w:r w:rsidR="00842ED7">
        <w:rPr>
          <w:rFonts w:ascii="Arial" w:hAnsi="Arial" w:cs="Arial"/>
          <w:color w:val="222222"/>
          <w:sz w:val="20"/>
          <w:szCs w:val="20"/>
          <w:shd w:val="clear" w:color="auto" w:fill="FFFFFF"/>
        </w:rPr>
        <w:t>Medernach</w:t>
      </w:r>
      <w:proofErr w:type="spellEnd"/>
      <w:r w:rsidR="00842ED7">
        <w:rPr>
          <w:rFonts w:ascii="Arial" w:hAnsi="Arial" w:cs="Arial"/>
          <w:color w:val="222222"/>
          <w:sz w:val="20"/>
          <w:szCs w:val="20"/>
          <w:shd w:val="clear" w:color="auto" w:fill="FFFFFF"/>
        </w:rPr>
        <w:t>, R. L. et al, 2018).</w:t>
      </w:r>
      <w:r w:rsidRPr="00487DE3">
        <w:t xml:space="preserve"> The World Health Organization (WHO) has taken a proactive stance in advocating for the responsible use of antimicrobial agents, with a specific focus on antibiotics. In response to this growing challenge, numerous countries have formulated national policies and legislative frameworks aimed at curbing the misuse and overuse of antibiotics. These initiatives require concerted efforts from individuals, healthcare professionals, and all relevant stakeholders to ensure that antibiotics are prescribed only when necessary, to the appropriate patients, and for suitable medical indications.</w:t>
      </w:r>
    </w:p>
    <w:p w:rsidR="00505830" w:rsidRPr="00487DE3" w:rsidRDefault="00505830" w:rsidP="00505830">
      <w:r w:rsidRPr="00487DE3">
        <w:t>To effectively address antibiotic resistance, it is essential to establish robust global surveillance systems that monitor adherence to guidelines concerning the appropriate use of antibiotics. These systems need to be upheld by governmental bodies and enforced through the cooperation of health authorities, practitioners, and other stakeholders. The WHO has formulated a comprehensive Global Action Plan that serves as a strategic roadmap to combat this alarming trend. This plan emphasizes the necessity for international collaboration and coordinated actions aimed at diminishing the threat posed by antibiotic resistance. Many Ministries of Health (</w:t>
      </w:r>
      <w:proofErr w:type="spellStart"/>
      <w:r w:rsidRPr="00487DE3">
        <w:t>MoH</w:t>
      </w:r>
      <w:proofErr w:type="spellEnd"/>
      <w:r w:rsidRPr="00487DE3">
        <w:t>) worldwide have embraced this initiative and have initiated strategies to implement its objectives within their respective nations.</w:t>
      </w:r>
    </w:p>
    <w:p w:rsidR="00505830" w:rsidRPr="00487DE3" w:rsidRDefault="00505830" w:rsidP="00505830">
      <w:r w:rsidRPr="00487DE3">
        <w:t xml:space="preserve">Numerous countries have established practical regulatory frameworks that significantly reduce the misuse and overuse of antibiotics. For instance, regulations now often prevent patients from obtaining antibiotics for self-diagnosed conditions without a valid prescription from a qualified physician. Furthermore, there is a growing initiative in some nations to minimize the use of antibiotics in agricultural practices, with certain governments implementing outright bans on the use of these critical medications in farming. Such measures are crucial in alleviating the selective pressure that promotes antibiotic resistance in the wider ecosystem. Notably, developed countries face the most significant challenges in controlling antibiotic resistance, often due to ineffective regulatory systems that allow easy access to antibiotics as over-the-counter </w:t>
      </w:r>
      <w:r w:rsidRPr="00487DE3">
        <w:lastRenderedPageBreak/>
        <w:t>medications. Therefore, there is an urgent need for these nations to enact stringent national strategies and legislation to mitigate the unwarranted use of antibiotics.</w:t>
      </w:r>
    </w:p>
    <w:p w:rsidR="00505830" w:rsidRPr="00487DE3" w:rsidRDefault="00505830" w:rsidP="00505830">
      <w:r w:rsidRPr="00487DE3">
        <w:t>Antimicrobial stewardship programs are being systematically implemented across various healthcare settings, including hospitals, pharmacies, and at the individual level, to ensure the judicious use of antibiotics. These programs are vital in reinforcing the principles of responsible antibiotic use and in educating both healthcare providers and patients about the implications of misuse. A key component of this effort is the World Antimicrobial Awareness Week (WAAW), which is observed annually from November 18 to 24. This awareness campaign aims to enhance knowledge and understanding of antimicrobial resistance among healthcare workers, patients, and the general public. The campaign has seen positive outcomes, notably in encouraging healthcare workers to prescribe and dispense antibiotics more appropriately. A tangible result of this initiative is the trend among pharmacies to provide patients with a complete, appropriately dosed course of antibiotics, thereby contributing to the reduction of antibiotic resistance.</w:t>
      </w:r>
    </w:p>
    <w:p w:rsidR="00505830" w:rsidRPr="00487DE3" w:rsidRDefault="00505830" w:rsidP="00505830">
      <w:r w:rsidRPr="00487DE3">
        <w:t>Despite the pressing need for effective antibiotics, research and development in this area have stagnated in recent years, with only a limited number of pharmaceutical companies actively engaged in creating new therapies. It is imperative to stimulate involvement from additional companies in the development pipeline for new antibiotics that can tackle emerging infections and multi-drug-resistant strains</w:t>
      </w:r>
      <w:r w:rsidR="00C8520E">
        <w:t xml:space="preserve"> (</w:t>
      </w:r>
      <w:proofErr w:type="spellStart"/>
      <w:r w:rsidR="00C8520E">
        <w:rPr>
          <w:rFonts w:ascii="Arial" w:hAnsi="Arial" w:cs="Arial"/>
          <w:color w:val="222222"/>
          <w:sz w:val="20"/>
          <w:szCs w:val="20"/>
          <w:shd w:val="clear" w:color="auto" w:fill="FFFFFF"/>
        </w:rPr>
        <w:t>Laxminarayan</w:t>
      </w:r>
      <w:proofErr w:type="spellEnd"/>
      <w:r w:rsidR="00C8520E">
        <w:rPr>
          <w:rFonts w:ascii="Arial" w:hAnsi="Arial" w:cs="Arial"/>
          <w:color w:val="222222"/>
          <w:sz w:val="20"/>
          <w:szCs w:val="20"/>
          <w:shd w:val="clear" w:color="auto" w:fill="FFFFFF"/>
        </w:rPr>
        <w:t>, R.</w:t>
      </w:r>
      <w:r w:rsidR="00842ED7">
        <w:rPr>
          <w:rFonts w:ascii="Arial" w:hAnsi="Arial" w:cs="Arial"/>
          <w:color w:val="222222"/>
          <w:sz w:val="20"/>
          <w:szCs w:val="20"/>
          <w:shd w:val="clear" w:color="auto" w:fill="FFFFFF"/>
        </w:rPr>
        <w:t xml:space="preserve"> et al. </w:t>
      </w:r>
      <w:r w:rsidR="00C8520E">
        <w:rPr>
          <w:rFonts w:ascii="Arial" w:hAnsi="Arial" w:cs="Arial"/>
          <w:color w:val="222222"/>
          <w:sz w:val="20"/>
          <w:szCs w:val="20"/>
          <w:shd w:val="clear" w:color="auto" w:fill="FFFFFF"/>
        </w:rPr>
        <w:t>2010).</w:t>
      </w:r>
      <w:r w:rsidRPr="00487DE3">
        <w:t xml:space="preserve"> Governments can facilitate this process by offering incentives, such as financial support or favorable regulatory environments, to motivate pharmaceutical innovation. Additionally, advancements in diagnostic technologies hold great promise for enabling rapid detection of infections, thereby guiding healthcare providers in making informed treatment decisions that reduce the misapplication of antibiotics.</w:t>
      </w:r>
    </w:p>
    <w:p w:rsidR="00505830" w:rsidRPr="00487DE3" w:rsidRDefault="00505830" w:rsidP="00505830">
      <w:r w:rsidRPr="00487DE3">
        <w:t>Moreover, healthcare professionals are encouraged to explore alternative therapeutic strategies</w:t>
      </w:r>
      <w:r w:rsidR="002839D0">
        <w:t xml:space="preserve"> (</w:t>
      </w:r>
      <w:proofErr w:type="spellStart"/>
      <w:sdt>
        <w:sdtPr>
          <w:rPr>
            <w:color w:val="000000"/>
          </w:rPr>
          <w:tag w:val="MENDELEY_CITATION_v3_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"/>
          <w:id w:val="-1466878583"/>
          <w:placeholder>
            <w:docPart w:val="DefaultPlaceholder_-1854013440"/>
          </w:placeholder>
        </w:sdtPr>
        <w:sdtEndPr/>
        <w:sdtContent>
          <w:r w:rsidR="00D74C47" w:rsidRPr="00D74C47">
            <w:rPr>
              <w:color w:val="000000"/>
            </w:rPr>
            <w:t>Chinemerem</w:t>
          </w:r>
          <w:proofErr w:type="spellEnd"/>
          <w:r w:rsidR="00D74C47" w:rsidRPr="00D74C47">
            <w:rPr>
              <w:color w:val="000000"/>
            </w:rPr>
            <w:t xml:space="preserve"> Nwobodo et al., 2022</w:t>
          </w:r>
        </w:sdtContent>
      </w:sdt>
      <w:r w:rsidR="002839D0">
        <w:t>). These</w:t>
      </w:r>
      <w:r w:rsidRPr="00487DE3">
        <w:t xml:space="preserve"> include phage therapy, combination antimicrobial therapy, vaccines, and probiotics. These alternatives may help alleviate dependence on traditional antibiotics and contribute to the overall reduction of the antibiotic burden on healthcare systems.</w:t>
      </w:r>
    </w:p>
    <w:p w:rsidR="007F38FD" w:rsidRPr="00487DE3" w:rsidRDefault="007F38FD" w:rsidP="00505830"/>
    <w:p w:rsidR="00505830" w:rsidRPr="00487DE3" w:rsidRDefault="00505830" w:rsidP="00BF680C">
      <w:pPr>
        <w:ind w:firstLine="0"/>
        <w:rPr>
          <w:b/>
        </w:rPr>
      </w:pPr>
      <w:r w:rsidRPr="00487DE3">
        <w:rPr>
          <w:b/>
        </w:rPr>
        <w:t>CONCLUSION</w:t>
      </w:r>
    </w:p>
    <w:p w:rsidR="00505830" w:rsidRDefault="00505830" w:rsidP="00505830">
      <w:r w:rsidRPr="00487DE3">
        <w:t xml:space="preserve">Antibiotic resistance is a multifaceted and growing global dilemma, highlighting the inadequacy of existing antibiotics in treating infections for which they were originally developed. The factors contributing to this issue are intricate and have profound implications for public health systems and economic stability </w:t>
      </w:r>
      <w:r w:rsidR="00D91496">
        <w:t>worldwide</w:t>
      </w:r>
      <w:r w:rsidRPr="00487DE3">
        <w:t xml:space="preserve">. This threat extends beyond human health, affecting animals and plants as well. Accordingly, </w:t>
      </w:r>
      <w:r w:rsidR="007F38FD" w:rsidRPr="00487DE3">
        <w:t>every nation needs to adopt</w:t>
      </w:r>
      <w:r w:rsidRPr="00487DE3">
        <w:t xml:space="preserve"> concrete, comprehensive, and urgent strategies </w:t>
      </w:r>
      <w:r w:rsidR="00D91496">
        <w:t xml:space="preserve">to mitigate the harmful impacts of antibiotic resistance, </w:t>
      </w:r>
      <w:r w:rsidRPr="00487DE3">
        <w:t>safeguarding public health and preserving the efficacy of these vital medications for future generations.</w:t>
      </w:r>
    </w:p>
    <w:p w:rsidR="00487DE3" w:rsidRPr="00487DE3" w:rsidRDefault="00487DE3" w:rsidP="00505830"/>
    <w:p w:rsidR="00487DE3" w:rsidRDefault="00487DE3" w:rsidP="00505830">
      <w:pPr>
        <w:rPr>
          <w:b/>
        </w:rPr>
      </w:pPr>
    </w:p>
    <w:p w:rsidR="00505830" w:rsidRPr="00487DE3" w:rsidRDefault="00505830" w:rsidP="00BF680C">
      <w:pPr>
        <w:ind w:firstLine="0"/>
        <w:rPr>
          <w:b/>
        </w:rPr>
      </w:pPr>
      <w:r w:rsidRPr="00487DE3">
        <w:rPr>
          <w:b/>
        </w:rPr>
        <w:lastRenderedPageBreak/>
        <w:t>REFERENCES</w:t>
      </w:r>
    </w:p>
    <w:p w:rsidR="00505830" w:rsidRPr="00487DE3" w:rsidRDefault="00505830" w:rsidP="00C8520E">
      <w:pPr>
        <w:ind w:left="720" w:hanging="720"/>
      </w:pPr>
      <w:r w:rsidRPr="00487DE3">
        <w:t xml:space="preserve">World Health Organization (WHO). (2019). </w:t>
      </w:r>
    </w:p>
    <w:p w:rsidR="00505830" w:rsidRPr="00487DE3" w:rsidRDefault="00505830" w:rsidP="006871FD">
      <w:pPr>
        <w:ind w:left="720" w:hanging="720"/>
      </w:pPr>
      <w:proofErr w:type="spellStart"/>
      <w:r w:rsidRPr="00487DE3">
        <w:t>Killai</w:t>
      </w:r>
      <w:proofErr w:type="spellEnd"/>
      <w:r w:rsidRPr="00487DE3">
        <w:t xml:space="preserve">, S. N. (2024). "Antibiotic Resistance: Strategies for Combating the Global Threat." </w:t>
      </w:r>
      <w:proofErr w:type="spellStart"/>
      <w:r w:rsidRPr="00487DE3">
        <w:t>Medalion</w:t>
      </w:r>
      <w:proofErr w:type="spellEnd"/>
      <w:r w:rsidRPr="00487DE3">
        <w:t xml:space="preserve"> Journal: Medical Research, Nursing, Health, and Midwifery Participation, 5(4), 268–277. https://doi.org/10.59733/medalion.v5i4.142</w:t>
      </w:r>
    </w:p>
    <w:p w:rsidR="00505830" w:rsidRPr="00487DE3" w:rsidRDefault="00505830" w:rsidP="006871FD">
      <w:pPr>
        <w:ind w:left="720" w:hanging="720"/>
      </w:pPr>
      <w:r w:rsidRPr="00487DE3">
        <w:t>Bhardwaj, Y., &amp; Kadam, S. N. (2024). "Antibiotic Resistance: A Growing Threat to Public Health." Research Journal of Pharmacy and Technology, 17(7), 3473-3479. Https://doi.org/10.52711/0974-360X.2024.00543</w:t>
      </w:r>
    </w:p>
    <w:p w:rsidR="00505830" w:rsidRPr="00487DE3" w:rsidRDefault="00505830" w:rsidP="006871FD">
      <w:pPr>
        <w:ind w:left="720" w:hanging="720"/>
      </w:pPr>
      <w:r w:rsidRPr="00487DE3">
        <w:t xml:space="preserve">Church, N. A., &amp; McKillip, J. L. (2021). "The Antibiotic Resistance Crisis: Challenges and Imperatives." </w:t>
      </w:r>
      <w:proofErr w:type="spellStart"/>
      <w:r w:rsidRPr="00487DE3">
        <w:t>Biologia</w:t>
      </w:r>
      <w:proofErr w:type="spellEnd"/>
      <w:r w:rsidRPr="00487DE3">
        <w:t>, 76, 1535–1550. https://doi.org/10.1007/s11756-021-00697-x</w:t>
      </w:r>
    </w:p>
    <w:p w:rsidR="00505830" w:rsidRPr="00487DE3" w:rsidRDefault="00505830" w:rsidP="006871FD">
      <w:pPr>
        <w:ind w:left="720" w:hanging="720"/>
      </w:pPr>
      <w:r w:rsidRPr="00487DE3">
        <w:t xml:space="preserve">Salam, M. A., Al-Amin, M. Y., Salam, M. T., </w:t>
      </w:r>
      <w:proofErr w:type="spellStart"/>
      <w:r w:rsidRPr="00487DE3">
        <w:t>Pawar</w:t>
      </w:r>
      <w:proofErr w:type="spellEnd"/>
      <w:r w:rsidRPr="00487DE3">
        <w:t xml:space="preserve">, J. S., Akhter, N., </w:t>
      </w:r>
      <w:proofErr w:type="spellStart"/>
      <w:r w:rsidRPr="00487DE3">
        <w:t>Rabaan</w:t>
      </w:r>
      <w:proofErr w:type="spellEnd"/>
      <w:r w:rsidRPr="00487DE3">
        <w:t xml:space="preserve">, A. A., &amp; </w:t>
      </w:r>
      <w:proofErr w:type="spellStart"/>
      <w:r w:rsidRPr="00487DE3">
        <w:t>Alqumber</w:t>
      </w:r>
      <w:proofErr w:type="spellEnd"/>
      <w:r w:rsidRPr="00487DE3">
        <w:t>, M. A. A. (2023). "Antimicrobial Resistance: A Growing Serious Threat to Global Public Health." Healthcare, 11(13), 1946. https://doi.org/10.3390/healthcare11131946</w:t>
      </w:r>
    </w:p>
    <w:p w:rsidR="00505830" w:rsidRPr="00487DE3" w:rsidRDefault="00505830" w:rsidP="006871FD">
      <w:pPr>
        <w:ind w:left="720" w:hanging="720"/>
      </w:pPr>
      <w:r w:rsidRPr="00487DE3">
        <w:t>Hamdani, S. S., Bhat, B. A., Tariq, L., Yaseen, S. I., Ara, I., Rafi, B., et al. (2020). "Antibiotic Resistance: The Future Disaster." International Journal for Research in Applied Sciences and Biotechnology, 7.</w:t>
      </w:r>
    </w:p>
    <w:p w:rsidR="00505830" w:rsidRDefault="00505830" w:rsidP="00C8520E">
      <w:pPr>
        <w:ind w:left="720" w:hanging="720"/>
      </w:pPr>
      <w:proofErr w:type="spellStart"/>
      <w:r w:rsidRPr="00487DE3">
        <w:t>Lessa</w:t>
      </w:r>
      <w:proofErr w:type="spellEnd"/>
      <w:r w:rsidRPr="00487DE3">
        <w:t>, F. C., &amp; Sievert, D. M. (2023). "Antibiotic Resistance: A Global Problem and the Need for Enhanced Action." Clinical Infectious Diseases, 77(Supplement_1), S1-S3.</w:t>
      </w:r>
    </w:p>
    <w:sdt>
      <w:sdtPr>
        <w:rPr>
          <w:color w:val="000000"/>
        </w:rPr>
        <w:tag w:val="MENDELEY_BIBLIOGRAPHY"/>
        <w:id w:val="-456417895"/>
        <w:placeholder>
          <w:docPart w:val="DefaultPlaceholder_-1854013440"/>
        </w:placeholder>
      </w:sdtPr>
      <w:sdtEndPr/>
      <w:sdtContent>
        <w:p w:rsidR="00D74C47" w:rsidRPr="00D74C47" w:rsidRDefault="00D74C47">
          <w:pPr>
            <w:autoSpaceDE w:val="0"/>
            <w:autoSpaceDN w:val="0"/>
            <w:ind w:hanging="480"/>
            <w:divId w:val="708260412"/>
            <w:rPr>
              <w:rFonts w:eastAsia="Times New Roman"/>
              <w:color w:val="000000"/>
            </w:rPr>
          </w:pPr>
          <w:proofErr w:type="spellStart"/>
          <w:r w:rsidRPr="00D74C47">
            <w:rPr>
              <w:rFonts w:eastAsia="Times New Roman"/>
              <w:color w:val="000000"/>
            </w:rPr>
            <w:t>Chinemerem</w:t>
          </w:r>
          <w:proofErr w:type="spellEnd"/>
          <w:r w:rsidRPr="00D74C47">
            <w:rPr>
              <w:rFonts w:eastAsia="Times New Roman"/>
              <w:color w:val="000000"/>
            </w:rPr>
            <w:t xml:space="preserve"> Nwobodo, D., </w:t>
          </w:r>
          <w:proofErr w:type="spellStart"/>
          <w:r w:rsidRPr="00D74C47">
            <w:rPr>
              <w:rFonts w:eastAsia="Times New Roman"/>
              <w:color w:val="000000"/>
            </w:rPr>
            <w:t>Ugwu</w:t>
          </w:r>
          <w:proofErr w:type="spellEnd"/>
          <w:r w:rsidRPr="00D74C47">
            <w:rPr>
              <w:rFonts w:eastAsia="Times New Roman"/>
              <w:color w:val="000000"/>
            </w:rPr>
            <w:t xml:space="preserve">, M. C., </w:t>
          </w:r>
          <w:proofErr w:type="spellStart"/>
          <w:r w:rsidRPr="00D74C47">
            <w:rPr>
              <w:rFonts w:eastAsia="Times New Roman"/>
              <w:color w:val="000000"/>
            </w:rPr>
            <w:t>Oliseloke</w:t>
          </w:r>
          <w:proofErr w:type="spellEnd"/>
          <w:r w:rsidRPr="00D74C47">
            <w:rPr>
              <w:rFonts w:eastAsia="Times New Roman"/>
              <w:color w:val="000000"/>
            </w:rPr>
            <w:t xml:space="preserve"> </w:t>
          </w:r>
          <w:proofErr w:type="spellStart"/>
          <w:r w:rsidRPr="00D74C47">
            <w:rPr>
              <w:rFonts w:eastAsia="Times New Roman"/>
              <w:color w:val="000000"/>
            </w:rPr>
            <w:t>Anie</w:t>
          </w:r>
          <w:proofErr w:type="spellEnd"/>
          <w:r w:rsidRPr="00D74C47">
            <w:rPr>
              <w:rFonts w:eastAsia="Times New Roman"/>
              <w:color w:val="000000"/>
            </w:rPr>
            <w:t>, C., Al-</w:t>
          </w:r>
          <w:proofErr w:type="spellStart"/>
          <w:r w:rsidRPr="00D74C47">
            <w:rPr>
              <w:rFonts w:eastAsia="Times New Roman"/>
              <w:color w:val="000000"/>
            </w:rPr>
            <w:t>Ouqaili</w:t>
          </w:r>
          <w:proofErr w:type="spellEnd"/>
          <w:r w:rsidRPr="00D74C47">
            <w:rPr>
              <w:rFonts w:eastAsia="Times New Roman"/>
              <w:color w:val="000000"/>
            </w:rPr>
            <w:t xml:space="preserve">, M. T. S., Chinedu </w:t>
          </w:r>
          <w:proofErr w:type="spellStart"/>
          <w:r w:rsidRPr="00D74C47">
            <w:rPr>
              <w:rFonts w:eastAsia="Times New Roman"/>
              <w:color w:val="000000"/>
            </w:rPr>
            <w:t>Ikem</w:t>
          </w:r>
          <w:proofErr w:type="spellEnd"/>
          <w:r w:rsidRPr="00D74C47">
            <w:rPr>
              <w:rFonts w:eastAsia="Times New Roman"/>
              <w:color w:val="000000"/>
            </w:rPr>
            <w:t xml:space="preserve">, J., Victor </w:t>
          </w:r>
          <w:proofErr w:type="spellStart"/>
          <w:r w:rsidRPr="00D74C47">
            <w:rPr>
              <w:rFonts w:eastAsia="Times New Roman"/>
              <w:color w:val="000000"/>
            </w:rPr>
            <w:t>Chigozie</w:t>
          </w:r>
          <w:proofErr w:type="spellEnd"/>
          <w:r w:rsidRPr="00D74C47">
            <w:rPr>
              <w:rFonts w:eastAsia="Times New Roman"/>
              <w:color w:val="000000"/>
            </w:rPr>
            <w:t xml:space="preserve">, U., &amp; Saki, M. (2022). Antibiotic resistance: The challenges and some emerging strategies for tackling a global menace. In </w:t>
          </w:r>
          <w:r w:rsidRPr="00D74C47">
            <w:rPr>
              <w:rFonts w:eastAsia="Times New Roman"/>
              <w:i/>
              <w:iCs/>
              <w:color w:val="000000"/>
            </w:rPr>
            <w:t>Journal of Clinical Laboratory Analysis</w:t>
          </w:r>
          <w:r w:rsidRPr="00D74C47">
            <w:rPr>
              <w:rFonts w:eastAsia="Times New Roman"/>
              <w:color w:val="000000"/>
            </w:rPr>
            <w:t xml:space="preserve"> (Vol. 36, Issue 9). https://doi.org/10.1002/jcla.24655</w:t>
          </w:r>
        </w:p>
        <w:p w:rsidR="00D74C47" w:rsidRPr="00D74C47" w:rsidRDefault="00D74C47">
          <w:pPr>
            <w:autoSpaceDE w:val="0"/>
            <w:autoSpaceDN w:val="0"/>
            <w:ind w:hanging="480"/>
            <w:divId w:val="1004240322"/>
            <w:rPr>
              <w:rFonts w:eastAsia="Times New Roman"/>
              <w:color w:val="000000"/>
            </w:rPr>
          </w:pPr>
          <w:proofErr w:type="spellStart"/>
          <w:r w:rsidRPr="00D74C47">
            <w:rPr>
              <w:rFonts w:eastAsia="Times New Roman"/>
              <w:color w:val="000000"/>
            </w:rPr>
            <w:t>Chokshi</w:t>
          </w:r>
          <w:proofErr w:type="spellEnd"/>
          <w:r w:rsidRPr="00D74C47">
            <w:rPr>
              <w:rFonts w:eastAsia="Times New Roman"/>
              <w:color w:val="000000"/>
            </w:rPr>
            <w:t xml:space="preserve">, A., </w:t>
          </w:r>
          <w:proofErr w:type="spellStart"/>
          <w:r w:rsidRPr="00D74C47">
            <w:rPr>
              <w:rFonts w:eastAsia="Times New Roman"/>
              <w:color w:val="000000"/>
            </w:rPr>
            <w:t>Sifri</w:t>
          </w:r>
          <w:proofErr w:type="spellEnd"/>
          <w:r w:rsidRPr="00D74C47">
            <w:rPr>
              <w:rFonts w:eastAsia="Times New Roman"/>
              <w:color w:val="000000"/>
            </w:rPr>
            <w:t xml:space="preserve">, Z., </w:t>
          </w:r>
          <w:proofErr w:type="spellStart"/>
          <w:r w:rsidRPr="00D74C47">
            <w:rPr>
              <w:rFonts w:eastAsia="Times New Roman"/>
              <w:color w:val="000000"/>
            </w:rPr>
            <w:t>Cennimo</w:t>
          </w:r>
          <w:proofErr w:type="spellEnd"/>
          <w:r w:rsidRPr="00D74C47">
            <w:rPr>
              <w:rFonts w:eastAsia="Times New Roman"/>
              <w:color w:val="000000"/>
            </w:rPr>
            <w:t xml:space="preserve">, D., &amp; </w:t>
          </w:r>
          <w:proofErr w:type="spellStart"/>
          <w:r w:rsidRPr="00D74C47">
            <w:rPr>
              <w:rFonts w:eastAsia="Times New Roman"/>
              <w:color w:val="000000"/>
            </w:rPr>
            <w:t>Horng</w:t>
          </w:r>
          <w:proofErr w:type="spellEnd"/>
          <w:r w:rsidRPr="00D74C47">
            <w:rPr>
              <w:rFonts w:eastAsia="Times New Roman"/>
              <w:color w:val="000000"/>
            </w:rPr>
            <w:t xml:space="preserve">, H. (2019). Global contributors to antibiotic resistance. </w:t>
          </w:r>
          <w:r w:rsidRPr="00D74C47">
            <w:rPr>
              <w:rFonts w:eastAsia="Times New Roman"/>
              <w:i/>
              <w:iCs/>
              <w:color w:val="000000"/>
            </w:rPr>
            <w:t>Journal of Global Infectious Diseases</w:t>
          </w:r>
          <w:r w:rsidRPr="00D74C47">
            <w:rPr>
              <w:rFonts w:eastAsia="Times New Roman"/>
              <w:color w:val="000000"/>
            </w:rPr>
            <w:t xml:space="preserve">, </w:t>
          </w:r>
          <w:r w:rsidRPr="00D74C47">
            <w:rPr>
              <w:rFonts w:eastAsia="Times New Roman"/>
              <w:i/>
              <w:iCs/>
              <w:color w:val="000000"/>
            </w:rPr>
            <w:t>11</w:t>
          </w:r>
          <w:r w:rsidRPr="00D74C47">
            <w:rPr>
              <w:rFonts w:eastAsia="Times New Roman"/>
              <w:color w:val="000000"/>
            </w:rPr>
            <w:t>(1). https://doi.org/10.4103/jgid.jgid_110_18</w:t>
          </w:r>
        </w:p>
        <w:p w:rsidR="00D74C47" w:rsidRPr="00D74C47" w:rsidRDefault="00D74C47">
          <w:pPr>
            <w:autoSpaceDE w:val="0"/>
            <w:autoSpaceDN w:val="0"/>
            <w:ind w:hanging="480"/>
            <w:divId w:val="447510034"/>
            <w:rPr>
              <w:rFonts w:eastAsia="Times New Roman"/>
              <w:color w:val="000000"/>
            </w:rPr>
          </w:pPr>
          <w:r w:rsidRPr="00D74C47">
            <w:rPr>
              <w:rFonts w:eastAsia="Times New Roman"/>
              <w:color w:val="000000"/>
            </w:rPr>
            <w:t xml:space="preserve">Ding, D., Wang, B., Zhang, X., Zhang, J., Zhang, H., Liu, X., Gao, Z., &amp; Yu, Z. (2023). The spread of antibiotic resistance to humans and potential protection strategies. In </w:t>
          </w:r>
          <w:r w:rsidRPr="00D74C47">
            <w:rPr>
              <w:rFonts w:eastAsia="Times New Roman"/>
              <w:i/>
              <w:iCs/>
              <w:color w:val="000000"/>
            </w:rPr>
            <w:t>Ecotoxicology and Environmental Safety</w:t>
          </w:r>
          <w:r w:rsidRPr="00D74C47">
            <w:rPr>
              <w:rFonts w:eastAsia="Times New Roman"/>
              <w:color w:val="000000"/>
            </w:rPr>
            <w:t xml:space="preserve"> (Vol. 254). https://doi.org/10.1016/j.ecoenv.2023.114734</w:t>
          </w:r>
        </w:p>
        <w:p w:rsidR="00D74C47" w:rsidRPr="00D74C47" w:rsidRDefault="00D74C47">
          <w:pPr>
            <w:autoSpaceDE w:val="0"/>
            <w:autoSpaceDN w:val="0"/>
            <w:ind w:hanging="480"/>
            <w:divId w:val="749543982"/>
            <w:rPr>
              <w:rFonts w:eastAsia="Times New Roman"/>
              <w:color w:val="000000"/>
            </w:rPr>
          </w:pPr>
          <w:r w:rsidRPr="00D74C47">
            <w:rPr>
              <w:rFonts w:eastAsia="Times New Roman"/>
              <w:color w:val="000000"/>
            </w:rPr>
            <w:t xml:space="preserve">Guo, Y., Song, G., Sun, M., Wang, J., &amp; Wang, Y. (2020). Prevalence and Therapies of Antibiotic-Resistance in Staphylococcus aureus. In </w:t>
          </w:r>
          <w:r w:rsidRPr="00D74C47">
            <w:rPr>
              <w:rFonts w:eastAsia="Times New Roman"/>
              <w:i/>
              <w:iCs/>
              <w:color w:val="000000"/>
            </w:rPr>
            <w:t>Frontiers in Cellular and Infection Microbiology</w:t>
          </w:r>
          <w:r w:rsidRPr="00D74C47">
            <w:rPr>
              <w:rFonts w:eastAsia="Times New Roman"/>
              <w:color w:val="000000"/>
            </w:rPr>
            <w:t xml:space="preserve"> (Vol. 10). https://doi.org/10.3389/fcimb.2020.00107</w:t>
          </w:r>
        </w:p>
        <w:p w:rsidR="00D74C47" w:rsidRPr="00D74C47" w:rsidRDefault="00D74C47">
          <w:pPr>
            <w:autoSpaceDE w:val="0"/>
            <w:autoSpaceDN w:val="0"/>
            <w:ind w:hanging="480"/>
            <w:divId w:val="1376395247"/>
            <w:rPr>
              <w:rFonts w:eastAsia="Times New Roman"/>
              <w:color w:val="000000"/>
            </w:rPr>
          </w:pPr>
          <w:r w:rsidRPr="00D74C47">
            <w:rPr>
              <w:rFonts w:eastAsia="Times New Roman"/>
              <w:color w:val="000000"/>
            </w:rPr>
            <w:t>Kumar Jha, K., Saini, S., Raj, A.</w:t>
          </w:r>
          <w:proofErr w:type="gramStart"/>
          <w:r w:rsidRPr="00D74C47">
            <w:rPr>
              <w:rFonts w:eastAsia="Times New Roman"/>
              <w:color w:val="000000"/>
            </w:rPr>
            <w:t>, .</w:t>
          </w:r>
          <w:proofErr w:type="gramEnd"/>
          <w:r w:rsidRPr="00D74C47">
            <w:rPr>
              <w:rFonts w:eastAsia="Times New Roman"/>
              <w:color w:val="000000"/>
            </w:rPr>
            <w:t xml:space="preserve"> S., &amp; Bishnoi, H. (2023). The Antibiotic Resistance Crisis. </w:t>
          </w:r>
          <w:r w:rsidRPr="00D74C47">
            <w:rPr>
              <w:rFonts w:eastAsia="Times New Roman"/>
              <w:i/>
              <w:iCs/>
              <w:color w:val="000000"/>
            </w:rPr>
            <w:t>Asian Journal of Pharmaceutical Research and Development</w:t>
          </w:r>
          <w:r w:rsidRPr="00D74C47">
            <w:rPr>
              <w:rFonts w:eastAsia="Times New Roman"/>
              <w:color w:val="000000"/>
            </w:rPr>
            <w:t xml:space="preserve">, </w:t>
          </w:r>
          <w:r w:rsidRPr="00D74C47">
            <w:rPr>
              <w:rFonts w:eastAsia="Times New Roman"/>
              <w:i/>
              <w:iCs/>
              <w:color w:val="000000"/>
            </w:rPr>
            <w:t>11</w:t>
          </w:r>
          <w:r w:rsidRPr="00D74C47">
            <w:rPr>
              <w:rFonts w:eastAsia="Times New Roman"/>
              <w:color w:val="000000"/>
            </w:rPr>
            <w:t>(5). https://doi.org/10.22270/ajprd.v11i5.1321</w:t>
          </w:r>
        </w:p>
        <w:p w:rsidR="00D74C47" w:rsidRPr="00D74C47" w:rsidRDefault="00D74C47">
          <w:pPr>
            <w:autoSpaceDE w:val="0"/>
            <w:autoSpaceDN w:val="0"/>
            <w:ind w:hanging="480"/>
            <w:divId w:val="377709408"/>
            <w:rPr>
              <w:rFonts w:eastAsia="Times New Roman"/>
              <w:color w:val="000000"/>
            </w:rPr>
          </w:pPr>
          <w:r w:rsidRPr="00D74C47">
            <w:rPr>
              <w:rFonts w:eastAsia="Times New Roman"/>
              <w:color w:val="000000"/>
            </w:rPr>
            <w:lastRenderedPageBreak/>
            <w:t xml:space="preserve">Michaelis, C., &amp; </w:t>
          </w:r>
          <w:proofErr w:type="spellStart"/>
          <w:r w:rsidRPr="00D74C47">
            <w:rPr>
              <w:rFonts w:eastAsia="Times New Roman"/>
              <w:color w:val="000000"/>
            </w:rPr>
            <w:t>Grohmann</w:t>
          </w:r>
          <w:proofErr w:type="spellEnd"/>
          <w:r w:rsidRPr="00D74C47">
            <w:rPr>
              <w:rFonts w:eastAsia="Times New Roman"/>
              <w:color w:val="000000"/>
            </w:rPr>
            <w:t xml:space="preserve">, E. (2023). Horizontal Gene Transfer of Antibiotic Resistance Genes in Biofilms. In </w:t>
          </w:r>
          <w:r w:rsidRPr="00D74C47">
            <w:rPr>
              <w:rFonts w:eastAsia="Times New Roman"/>
              <w:i/>
              <w:iCs/>
              <w:color w:val="000000"/>
            </w:rPr>
            <w:t>Antibiotics</w:t>
          </w:r>
          <w:r w:rsidRPr="00D74C47">
            <w:rPr>
              <w:rFonts w:eastAsia="Times New Roman"/>
              <w:color w:val="000000"/>
            </w:rPr>
            <w:t xml:space="preserve"> (Vol. 12, Issue 2). https://doi.org/10.3390/antibiotics12020328</w:t>
          </w:r>
        </w:p>
        <w:p w:rsidR="00D74C47" w:rsidRDefault="00D74C47">
          <w:pPr>
            <w:autoSpaceDE w:val="0"/>
            <w:autoSpaceDN w:val="0"/>
            <w:ind w:hanging="480"/>
            <w:divId w:val="256911296"/>
            <w:rPr>
              <w:rFonts w:eastAsia="Times New Roman"/>
              <w:color w:val="000000"/>
            </w:rPr>
          </w:pPr>
          <w:r w:rsidRPr="00D74C47">
            <w:rPr>
              <w:rFonts w:eastAsia="Times New Roman"/>
              <w:color w:val="000000"/>
            </w:rPr>
            <w:t xml:space="preserve">Pang, Z., </w:t>
          </w:r>
          <w:proofErr w:type="spellStart"/>
          <w:r w:rsidRPr="00D74C47">
            <w:rPr>
              <w:rFonts w:eastAsia="Times New Roman"/>
              <w:color w:val="000000"/>
            </w:rPr>
            <w:t>Raudonis</w:t>
          </w:r>
          <w:proofErr w:type="spellEnd"/>
          <w:r w:rsidRPr="00D74C47">
            <w:rPr>
              <w:rFonts w:eastAsia="Times New Roman"/>
              <w:color w:val="000000"/>
            </w:rPr>
            <w:t xml:space="preserve">, R., Glick, B. R., Lin, T. J., &amp; Cheng, Z. (2019). Antibiotic resistance in Pseudomonas aeruginosa: mechanisms and alternative therapeutic strategies. In </w:t>
          </w:r>
          <w:r w:rsidRPr="00D74C47">
            <w:rPr>
              <w:rFonts w:eastAsia="Times New Roman"/>
              <w:i/>
              <w:iCs/>
              <w:color w:val="000000"/>
            </w:rPr>
            <w:t>Biotechnology Advances</w:t>
          </w:r>
          <w:r w:rsidRPr="00D74C47">
            <w:rPr>
              <w:rFonts w:eastAsia="Times New Roman"/>
              <w:color w:val="000000"/>
            </w:rPr>
            <w:t xml:space="preserve"> (Vol. 37, Issue 1). </w:t>
          </w:r>
          <w:hyperlink r:id="rId7" w:history="1">
            <w:r w:rsidR="00C8520E" w:rsidRPr="006221EA">
              <w:rPr>
                <w:rStyle w:val="Hyperlink"/>
                <w:rFonts w:eastAsia="Times New Roman"/>
              </w:rPr>
              <w:t>https://doi.org/10.1016/j.biotechadv.2018.11.013</w:t>
            </w:r>
          </w:hyperlink>
        </w:p>
        <w:p w:rsidR="00C8520E" w:rsidRPr="00944710" w:rsidRDefault="00C8520E">
          <w:pPr>
            <w:autoSpaceDE w:val="0"/>
            <w:autoSpaceDN w:val="0"/>
            <w:ind w:hanging="480"/>
            <w:divId w:val="256911296"/>
            <w:rPr>
              <w:rFonts w:eastAsia="Times New Roman"/>
              <w:color w:val="000000"/>
            </w:rPr>
          </w:pPr>
          <w:bookmarkStart w:id="2" w:name="_Hlk188867618"/>
          <w:proofErr w:type="spellStart"/>
          <w:r w:rsidRPr="00944710">
            <w:rPr>
              <w:rFonts w:ascii="Arial" w:hAnsi="Arial" w:cs="Arial"/>
              <w:color w:val="222222"/>
              <w:shd w:val="clear" w:color="auto" w:fill="FFFFFF"/>
            </w:rPr>
            <w:t>Laxminarayan</w:t>
          </w:r>
          <w:proofErr w:type="spellEnd"/>
          <w:r w:rsidRPr="00944710">
            <w:rPr>
              <w:rFonts w:ascii="Arial" w:hAnsi="Arial" w:cs="Arial"/>
              <w:color w:val="222222"/>
              <w:shd w:val="clear" w:color="auto" w:fill="FFFFFF"/>
            </w:rPr>
            <w:t xml:space="preserve">, R., </w:t>
          </w:r>
          <w:bookmarkEnd w:id="2"/>
          <w:proofErr w:type="spellStart"/>
          <w:r w:rsidRPr="00944710">
            <w:rPr>
              <w:rFonts w:ascii="Arial" w:hAnsi="Arial" w:cs="Arial"/>
              <w:color w:val="222222"/>
              <w:shd w:val="clear" w:color="auto" w:fill="FFFFFF"/>
            </w:rPr>
            <w:t>Malani</w:t>
          </w:r>
          <w:proofErr w:type="spellEnd"/>
          <w:r w:rsidRPr="00944710">
            <w:rPr>
              <w:rFonts w:ascii="Arial" w:hAnsi="Arial" w:cs="Arial"/>
              <w:color w:val="222222"/>
              <w:shd w:val="clear" w:color="auto" w:fill="FFFFFF"/>
            </w:rPr>
            <w:t>, A., Howard, D., &amp; Smith, D. L. (2010). </w:t>
          </w:r>
          <w:r w:rsidRPr="00944710">
            <w:rPr>
              <w:rFonts w:ascii="Arial" w:hAnsi="Arial" w:cs="Arial"/>
              <w:i/>
              <w:iCs/>
              <w:color w:val="222222"/>
              <w:shd w:val="clear" w:color="auto" w:fill="FFFFFF"/>
            </w:rPr>
            <w:t>Extending the cure: policy responses to the growing threat of antibiotic resistance</w:t>
          </w:r>
          <w:r w:rsidRPr="00944710">
            <w:rPr>
              <w:rFonts w:ascii="Arial" w:hAnsi="Arial" w:cs="Arial"/>
              <w:color w:val="222222"/>
              <w:shd w:val="clear" w:color="auto" w:fill="FFFFFF"/>
            </w:rPr>
            <w:t>. Routledge.</w:t>
          </w:r>
        </w:p>
        <w:p w:rsidR="00D74C47" w:rsidRDefault="00D74C47" w:rsidP="00842ED7">
          <w:pPr>
            <w:ind w:left="720" w:hanging="720"/>
          </w:pPr>
          <w:r w:rsidRPr="00944710">
            <w:rPr>
              <w:rFonts w:eastAsia="Times New Roman"/>
              <w:color w:val="000000"/>
            </w:rPr>
            <w:t> </w:t>
          </w:r>
          <w:proofErr w:type="spellStart"/>
          <w:r w:rsidR="00842ED7" w:rsidRPr="00944710">
            <w:rPr>
              <w:rFonts w:ascii="Arial" w:hAnsi="Arial" w:cs="Arial"/>
              <w:color w:val="222222"/>
              <w:shd w:val="clear" w:color="auto" w:fill="FFFFFF"/>
            </w:rPr>
            <w:t>Medernach</w:t>
          </w:r>
          <w:proofErr w:type="spellEnd"/>
          <w:r w:rsidR="00842ED7" w:rsidRPr="00944710">
            <w:rPr>
              <w:color w:val="222222"/>
              <w:shd w:val="clear" w:color="auto" w:fill="FFFFFF"/>
            </w:rPr>
            <w:t>, R. L., &amp; Logan, L. K. (2018). The growing threat of antibiotic resistance in children. </w:t>
          </w:r>
          <w:r w:rsidR="00842ED7" w:rsidRPr="00944710">
            <w:rPr>
              <w:i/>
              <w:iCs/>
              <w:color w:val="222222"/>
              <w:shd w:val="clear" w:color="auto" w:fill="FFFFFF"/>
            </w:rPr>
            <w:t>Infectious Disease Clinics</w:t>
          </w:r>
          <w:r w:rsidR="00842ED7" w:rsidRPr="00944710">
            <w:rPr>
              <w:color w:val="222222"/>
              <w:shd w:val="clear" w:color="auto" w:fill="FFFFFF"/>
            </w:rPr>
            <w:t>, </w:t>
          </w:r>
          <w:r w:rsidR="00842ED7" w:rsidRPr="00944710">
            <w:rPr>
              <w:i/>
              <w:iCs/>
              <w:color w:val="222222"/>
              <w:shd w:val="clear" w:color="auto" w:fill="FFFFFF"/>
            </w:rPr>
            <w:t>32</w:t>
          </w:r>
          <w:r w:rsidR="00842ED7" w:rsidRPr="00944710">
            <w:rPr>
              <w:color w:val="222222"/>
              <w:shd w:val="clear" w:color="auto" w:fill="FFFFFF"/>
            </w:rPr>
            <w:t>(1), 1-17.</w:t>
          </w:r>
        </w:p>
      </w:sdtContent>
    </w:sdt>
    <w:p w:rsidR="00D74C47" w:rsidRDefault="00D74C47" w:rsidP="00505830"/>
    <w:p w:rsidR="00F62C1B" w:rsidRDefault="00F62C1B" w:rsidP="00505830"/>
    <w:p w:rsidR="00F62C1B" w:rsidRPr="00487DE3" w:rsidRDefault="00F62C1B" w:rsidP="00F62C1B">
      <w:pPr>
        <w:ind w:firstLine="0"/>
      </w:pPr>
    </w:p>
    <w:sectPr w:rsidR="00F62C1B" w:rsidRPr="00487DE3" w:rsidSect="00275DFF">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649" w:rsidRDefault="00437649" w:rsidP="00F349F9">
      <w:pPr>
        <w:spacing w:after="0" w:line="240" w:lineRule="auto"/>
      </w:pPr>
      <w:r>
        <w:separator/>
      </w:r>
    </w:p>
  </w:endnote>
  <w:endnote w:type="continuationSeparator" w:id="0">
    <w:p w:rsidR="00437649" w:rsidRDefault="00437649" w:rsidP="00F3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649" w:rsidRDefault="00437649" w:rsidP="00F349F9">
      <w:pPr>
        <w:spacing w:after="0" w:line="240" w:lineRule="auto"/>
      </w:pPr>
      <w:r>
        <w:separator/>
      </w:r>
    </w:p>
  </w:footnote>
  <w:footnote w:type="continuationSeparator" w:id="0">
    <w:p w:rsidR="00437649" w:rsidRDefault="00437649" w:rsidP="00F34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184060"/>
      <w:docPartObj>
        <w:docPartGallery w:val="Page Numbers (Top of Page)"/>
        <w:docPartUnique/>
      </w:docPartObj>
    </w:sdtPr>
    <w:sdtEndPr>
      <w:rPr>
        <w:noProof/>
      </w:rPr>
    </w:sdtEndPr>
    <w:sdtContent>
      <w:p w:rsidR="00275DFF" w:rsidRDefault="00275DFF" w:rsidP="00275DFF">
        <w:pPr>
          <w:pStyle w:val="Header"/>
          <w:ind w:left="720"/>
          <w:jc w:val="right"/>
        </w:pPr>
        <w:r>
          <w:fldChar w:fldCharType="begin"/>
        </w:r>
        <w:r>
          <w:instrText xml:space="preserve"> PAGE   \* MERGEFORMAT </w:instrText>
        </w:r>
        <w:r>
          <w:fldChar w:fldCharType="separate"/>
        </w:r>
        <w:r>
          <w:rPr>
            <w:noProof/>
          </w:rPr>
          <w:t>2</w:t>
        </w:r>
        <w:r>
          <w:rPr>
            <w:noProof/>
          </w:rPr>
          <w:fldChar w:fldCharType="end"/>
        </w:r>
      </w:p>
    </w:sdtContent>
  </w:sdt>
  <w:p w:rsidR="00F349F9" w:rsidRDefault="00F34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DFF" w:rsidRDefault="00275DFF" w:rsidP="00275DFF">
    <w:pPr>
      <w:pStyle w:val="Header"/>
      <w:jc w:val="center"/>
    </w:pPr>
  </w:p>
  <w:p w:rsidR="00F349F9" w:rsidRDefault="00F349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30"/>
    <w:rsid w:val="000421D4"/>
    <w:rsid w:val="00156349"/>
    <w:rsid w:val="00220BBB"/>
    <w:rsid w:val="00275DFF"/>
    <w:rsid w:val="002839D0"/>
    <w:rsid w:val="004222FB"/>
    <w:rsid w:val="00426A67"/>
    <w:rsid w:val="00437649"/>
    <w:rsid w:val="00487DE3"/>
    <w:rsid w:val="00505830"/>
    <w:rsid w:val="006854EE"/>
    <w:rsid w:val="006871FD"/>
    <w:rsid w:val="006B4932"/>
    <w:rsid w:val="006E1313"/>
    <w:rsid w:val="0076393D"/>
    <w:rsid w:val="007D536C"/>
    <w:rsid w:val="007F38FD"/>
    <w:rsid w:val="00842ED7"/>
    <w:rsid w:val="008A482E"/>
    <w:rsid w:val="00944710"/>
    <w:rsid w:val="00992B24"/>
    <w:rsid w:val="00A860A9"/>
    <w:rsid w:val="00AB67D9"/>
    <w:rsid w:val="00B21C6D"/>
    <w:rsid w:val="00BF680C"/>
    <w:rsid w:val="00C105C8"/>
    <w:rsid w:val="00C8520E"/>
    <w:rsid w:val="00D42AC7"/>
    <w:rsid w:val="00D7405B"/>
    <w:rsid w:val="00D74C47"/>
    <w:rsid w:val="00D91496"/>
    <w:rsid w:val="00F349F9"/>
    <w:rsid w:val="00F6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42F213"/>
  <w15:chartTrackingRefBased/>
  <w15:docId w15:val="{291478BE-24A5-4A52-BD15-CC58BAA7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F9"/>
  </w:style>
  <w:style w:type="paragraph" w:styleId="Footer">
    <w:name w:val="footer"/>
    <w:basedOn w:val="Normal"/>
    <w:link w:val="FooterChar"/>
    <w:uiPriority w:val="99"/>
    <w:unhideWhenUsed/>
    <w:rsid w:val="00F34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F9"/>
  </w:style>
  <w:style w:type="paragraph" w:styleId="EndnoteText">
    <w:name w:val="endnote text"/>
    <w:basedOn w:val="Normal"/>
    <w:link w:val="EndnoteTextChar"/>
    <w:uiPriority w:val="99"/>
    <w:semiHidden/>
    <w:unhideWhenUsed/>
    <w:rsid w:val="00BF68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680C"/>
    <w:rPr>
      <w:sz w:val="20"/>
      <w:szCs w:val="20"/>
    </w:rPr>
  </w:style>
  <w:style w:type="character" w:styleId="EndnoteReference">
    <w:name w:val="endnote reference"/>
    <w:basedOn w:val="DefaultParagraphFont"/>
    <w:uiPriority w:val="99"/>
    <w:semiHidden/>
    <w:unhideWhenUsed/>
    <w:rsid w:val="00BF680C"/>
    <w:rPr>
      <w:vertAlign w:val="superscript"/>
    </w:rPr>
  </w:style>
  <w:style w:type="character" w:styleId="PlaceholderText">
    <w:name w:val="Placeholder Text"/>
    <w:basedOn w:val="DefaultParagraphFont"/>
    <w:uiPriority w:val="99"/>
    <w:semiHidden/>
    <w:rsid w:val="00F62C1B"/>
    <w:rPr>
      <w:color w:val="808080"/>
    </w:rPr>
  </w:style>
  <w:style w:type="character" w:styleId="Hyperlink">
    <w:name w:val="Hyperlink"/>
    <w:basedOn w:val="DefaultParagraphFont"/>
    <w:uiPriority w:val="99"/>
    <w:unhideWhenUsed/>
    <w:rsid w:val="00C8520E"/>
    <w:rPr>
      <w:color w:val="0563C1" w:themeColor="hyperlink"/>
      <w:u w:val="single"/>
    </w:rPr>
  </w:style>
  <w:style w:type="character" w:styleId="UnresolvedMention">
    <w:name w:val="Unresolved Mention"/>
    <w:basedOn w:val="DefaultParagraphFont"/>
    <w:uiPriority w:val="99"/>
    <w:semiHidden/>
    <w:unhideWhenUsed/>
    <w:rsid w:val="00C85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84162">
      <w:bodyDiv w:val="1"/>
      <w:marLeft w:val="0"/>
      <w:marRight w:val="0"/>
      <w:marTop w:val="0"/>
      <w:marBottom w:val="0"/>
      <w:divBdr>
        <w:top w:val="none" w:sz="0" w:space="0" w:color="auto"/>
        <w:left w:val="none" w:sz="0" w:space="0" w:color="auto"/>
        <w:bottom w:val="none" w:sz="0" w:space="0" w:color="auto"/>
        <w:right w:val="none" w:sz="0" w:space="0" w:color="auto"/>
      </w:divBdr>
    </w:div>
    <w:div w:id="102189251">
      <w:bodyDiv w:val="1"/>
      <w:marLeft w:val="0"/>
      <w:marRight w:val="0"/>
      <w:marTop w:val="0"/>
      <w:marBottom w:val="0"/>
      <w:divBdr>
        <w:top w:val="none" w:sz="0" w:space="0" w:color="auto"/>
        <w:left w:val="none" w:sz="0" w:space="0" w:color="auto"/>
        <w:bottom w:val="none" w:sz="0" w:space="0" w:color="auto"/>
        <w:right w:val="none" w:sz="0" w:space="0" w:color="auto"/>
      </w:divBdr>
      <w:divsChild>
        <w:div w:id="708260412">
          <w:marLeft w:val="480"/>
          <w:marRight w:val="0"/>
          <w:marTop w:val="0"/>
          <w:marBottom w:val="0"/>
          <w:divBdr>
            <w:top w:val="none" w:sz="0" w:space="0" w:color="auto"/>
            <w:left w:val="none" w:sz="0" w:space="0" w:color="auto"/>
            <w:bottom w:val="none" w:sz="0" w:space="0" w:color="auto"/>
            <w:right w:val="none" w:sz="0" w:space="0" w:color="auto"/>
          </w:divBdr>
        </w:div>
        <w:div w:id="1004240322">
          <w:marLeft w:val="480"/>
          <w:marRight w:val="0"/>
          <w:marTop w:val="0"/>
          <w:marBottom w:val="0"/>
          <w:divBdr>
            <w:top w:val="none" w:sz="0" w:space="0" w:color="auto"/>
            <w:left w:val="none" w:sz="0" w:space="0" w:color="auto"/>
            <w:bottom w:val="none" w:sz="0" w:space="0" w:color="auto"/>
            <w:right w:val="none" w:sz="0" w:space="0" w:color="auto"/>
          </w:divBdr>
        </w:div>
        <w:div w:id="447510034">
          <w:marLeft w:val="480"/>
          <w:marRight w:val="0"/>
          <w:marTop w:val="0"/>
          <w:marBottom w:val="0"/>
          <w:divBdr>
            <w:top w:val="none" w:sz="0" w:space="0" w:color="auto"/>
            <w:left w:val="none" w:sz="0" w:space="0" w:color="auto"/>
            <w:bottom w:val="none" w:sz="0" w:space="0" w:color="auto"/>
            <w:right w:val="none" w:sz="0" w:space="0" w:color="auto"/>
          </w:divBdr>
        </w:div>
        <w:div w:id="749543982">
          <w:marLeft w:val="480"/>
          <w:marRight w:val="0"/>
          <w:marTop w:val="0"/>
          <w:marBottom w:val="0"/>
          <w:divBdr>
            <w:top w:val="none" w:sz="0" w:space="0" w:color="auto"/>
            <w:left w:val="none" w:sz="0" w:space="0" w:color="auto"/>
            <w:bottom w:val="none" w:sz="0" w:space="0" w:color="auto"/>
            <w:right w:val="none" w:sz="0" w:space="0" w:color="auto"/>
          </w:divBdr>
        </w:div>
        <w:div w:id="1376395247">
          <w:marLeft w:val="480"/>
          <w:marRight w:val="0"/>
          <w:marTop w:val="0"/>
          <w:marBottom w:val="0"/>
          <w:divBdr>
            <w:top w:val="none" w:sz="0" w:space="0" w:color="auto"/>
            <w:left w:val="none" w:sz="0" w:space="0" w:color="auto"/>
            <w:bottom w:val="none" w:sz="0" w:space="0" w:color="auto"/>
            <w:right w:val="none" w:sz="0" w:space="0" w:color="auto"/>
          </w:divBdr>
        </w:div>
        <w:div w:id="377709408">
          <w:marLeft w:val="480"/>
          <w:marRight w:val="0"/>
          <w:marTop w:val="0"/>
          <w:marBottom w:val="0"/>
          <w:divBdr>
            <w:top w:val="none" w:sz="0" w:space="0" w:color="auto"/>
            <w:left w:val="none" w:sz="0" w:space="0" w:color="auto"/>
            <w:bottom w:val="none" w:sz="0" w:space="0" w:color="auto"/>
            <w:right w:val="none" w:sz="0" w:space="0" w:color="auto"/>
          </w:divBdr>
        </w:div>
        <w:div w:id="256911296">
          <w:marLeft w:val="480"/>
          <w:marRight w:val="0"/>
          <w:marTop w:val="0"/>
          <w:marBottom w:val="0"/>
          <w:divBdr>
            <w:top w:val="none" w:sz="0" w:space="0" w:color="auto"/>
            <w:left w:val="none" w:sz="0" w:space="0" w:color="auto"/>
            <w:bottom w:val="none" w:sz="0" w:space="0" w:color="auto"/>
            <w:right w:val="none" w:sz="0" w:space="0" w:color="auto"/>
          </w:divBdr>
        </w:div>
      </w:divsChild>
    </w:div>
    <w:div w:id="194930712">
      <w:bodyDiv w:val="1"/>
      <w:marLeft w:val="0"/>
      <w:marRight w:val="0"/>
      <w:marTop w:val="0"/>
      <w:marBottom w:val="0"/>
      <w:divBdr>
        <w:top w:val="none" w:sz="0" w:space="0" w:color="auto"/>
        <w:left w:val="none" w:sz="0" w:space="0" w:color="auto"/>
        <w:bottom w:val="none" w:sz="0" w:space="0" w:color="auto"/>
        <w:right w:val="none" w:sz="0" w:space="0" w:color="auto"/>
      </w:divBdr>
    </w:div>
    <w:div w:id="1214804388">
      <w:bodyDiv w:val="1"/>
      <w:marLeft w:val="0"/>
      <w:marRight w:val="0"/>
      <w:marTop w:val="0"/>
      <w:marBottom w:val="0"/>
      <w:divBdr>
        <w:top w:val="none" w:sz="0" w:space="0" w:color="auto"/>
        <w:left w:val="none" w:sz="0" w:space="0" w:color="auto"/>
        <w:bottom w:val="none" w:sz="0" w:space="0" w:color="auto"/>
        <w:right w:val="none" w:sz="0" w:space="0" w:color="auto"/>
      </w:divBdr>
    </w:div>
    <w:div w:id="1384259371">
      <w:bodyDiv w:val="1"/>
      <w:marLeft w:val="0"/>
      <w:marRight w:val="0"/>
      <w:marTop w:val="0"/>
      <w:marBottom w:val="0"/>
      <w:divBdr>
        <w:top w:val="none" w:sz="0" w:space="0" w:color="auto"/>
        <w:left w:val="none" w:sz="0" w:space="0" w:color="auto"/>
        <w:bottom w:val="none" w:sz="0" w:space="0" w:color="auto"/>
        <w:right w:val="none" w:sz="0" w:space="0" w:color="auto"/>
      </w:divBdr>
    </w:div>
    <w:div w:id="18769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biotechadv.2018.11.0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F335939-9EA5-4579-86B6-907E0437C551}"/>
      </w:docPartPr>
      <w:docPartBody>
        <w:p w:rsidR="00036A2C" w:rsidRDefault="0037451C">
          <w:r w:rsidRPr="006221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1C"/>
    <w:rsid w:val="00036A2C"/>
    <w:rsid w:val="0037451C"/>
    <w:rsid w:val="00562EBD"/>
    <w:rsid w:val="00D3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6B3C6D76584B55B2CF1C7B2E50039F">
    <w:name w:val="6D6B3C6D76584B55B2CF1C7B2E50039F"/>
    <w:rsid w:val="0037451C"/>
  </w:style>
  <w:style w:type="paragraph" w:customStyle="1" w:styleId="E6C54FFEF65B4C76B5F006A59634CA63">
    <w:name w:val="E6C54FFEF65B4C76B5F006A59634CA63"/>
    <w:rsid w:val="0037451C"/>
  </w:style>
  <w:style w:type="character" w:styleId="PlaceholderText">
    <w:name w:val="Placeholder Text"/>
    <w:basedOn w:val="DefaultParagraphFont"/>
    <w:uiPriority w:val="99"/>
    <w:semiHidden/>
    <w:rsid w:val="003745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14914D-0BED-491E-BA9A-6C32084119DB}">
  <we:reference id="wa104382081" version="1.55.1.0" store="en-US" storeType="OMEX"/>
  <we:alternateReferences>
    <we:reference id="wa104382081" version="1.55.1.0" store="" storeType="OMEX"/>
  </we:alternateReferences>
  <we:properties>
    <we:property name="MENDELEY_CITATIONS" value="[{&quot;citationID&quot;:&quot;MENDELEY_CITATION_70f7708b-f8b4-4583-89b0-ca137e5f469f&quot;,&quot;properties&quot;:{&quot;noteIndex&quot;:0},&quot;isEdited&quot;:false,&quot;manualOverride&quot;:{&quot;isManuallyOverridden&quot;:true,&quot;citeprocText&quot;:&quot;(Pang et al., 2019)&quot;,&quot;manualOverrideText&quot;:&quot;Pang et al., 2019&quot;},&quot;citationTag&quot;:&quot;MENDELEY_CITATION_v3_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&quot;,&quot;citationItems&quot;:[{&quot;id&quot;:&quot;c4f15b78-351a-31a3-b135-8eebb73ebedc&quot;,&quot;itemData&quot;:{&quot;type&quot;:&quot;article&quot;,&quot;id&quot;:&quot;c4f15b78-351a-31a3-b135-8eebb73ebedc&quot;,&quot;title&quot;:&quot;Antibiotic resistance in Pseudomonas aeruginosa: mechanisms and alternative therapeutic strategies&quot;,&quot;author&quot;:[{&quot;family&quot;:&quot;Pang&quot;,&quot;given&quot;:&quot;Zheng&quot;,&quot;parse-names&quot;:false,&quot;dropping-particle&quot;:&quot;&quot;,&quot;non-dropping-particle&quot;:&quot;&quot;},{&quot;family&quot;:&quot;Raudonis&quot;,&quot;given&quot;:&quot;Renee&quot;,&quot;parse-names&quot;:false,&quot;dropping-particle&quot;:&quot;&quot;,&quot;non-dropping-particle&quot;:&quot;&quot;},{&quot;family&quot;:&quot;Glick&quot;,&quot;given&quot;:&quot;Bernard R.&quot;,&quot;parse-names&quot;:false,&quot;dropping-particle&quot;:&quot;&quot;,&quot;non-dropping-particle&quot;:&quot;&quot;},{&quot;family&quot;:&quot;Lin&quot;,&quot;given&quot;:&quot;Tong Jun&quot;,&quot;parse-names&quot;:false,&quot;dropping-particle&quot;:&quot;&quot;,&quot;non-dropping-particle&quot;:&quot;&quot;},{&quot;family&quot;:&quot;Cheng&quot;,&quot;given&quot;:&quot;Zhenyu&quot;,&quot;parse-names&quot;:false,&quot;dropping-particle&quot;:&quot;&quot;,&quot;non-dropping-particle&quot;:&quot;&quot;}],&quot;container-title&quot;:&quot;Biotechnology Advances&quot;,&quot;container-title-short&quot;:&quot;Biotechnol Adv&quot;,&quot;DOI&quot;:&quot;10.1016/j.biotechadv.2018.11.013&quot;,&quot;ISSN&quot;:&quot;07349750&quot;,&quot;issued&quot;:{&quot;date-parts&quot;:[[2019]]},&quot;abstract&quot;:&quot;Pseudomonas aeruginosa is an opportunistic pathogen that is a leading cause of morbidity and mortality in cystic fibrosis patients and immunocompromised individuals. Eradication of P. aeruginosa has become increasingly difficult due to its remarkable capacity to resist antibiotics. Strains of Pseudomonas aeruginosa are known to utilize their high levels of intrinsic and acquired resistance mechanisms to counter most antibiotics. In addition, adaptive antibiotic resistance of P. aeruginosa is a recently characterized mechanism, which includes biofilm-mediated resistance and formation of multidrug-tolerant persister cells, and is responsible for recalcitrance and relapse of infections. The discovery and development of alternative therapeutic strategies that present novel avenues against P. aeruginosa infections are increasingly demanded and gaining more and more attention. Although mostly at the preclinical stages, many recent studies have reported several innovative therapeutic technologies that have demonstrated pronounced effectiveness in fighting against drug-resistant P. aeruginosa strains. This review highlights the mechanisms of antibiotic resistance in P. aeruginosa and discusses the current state of some novel therapeutic approaches for treatment of P. aeruginosa infections that can be further explored in clinical practice.&quot;,&quot;issue&quot;:&quot;1&quot;,&quot;volume&quot;:&quot;37&quot;},&quot;isTemporary&quot;:false}]},{&quot;citationID&quot;:&quot;MENDELEY_CITATION_6357de75-5ddc-4ad1-91bf-319aa4da1b1b&quot;,&quot;properties&quot;:{&quot;noteIndex&quot;:0},&quot;isEdited&quot;:false,&quot;manualOverride&quot;:{&quot;isManuallyOverridden&quot;:false,&quot;citeprocText&quot;:&quot;(Michaelis &amp;#38; Grohmann, 2023)&quot;,&quot;manualOverrideText&quot;:&quot;&quot;},&quot;citationTag&quot;:&quot;MENDELEY_CITATION_v3_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&quot;,&quot;citationItems&quot;:[{&quot;id&quot;:&quot;3ed58ef9-6788-3e87-95da-0797a7b9d328&quot;,&quot;itemData&quot;:{&quot;type&quot;:&quot;article&quot;,&quot;id&quot;:&quot;3ed58ef9-6788-3e87-95da-0797a7b9d328&quot;,&quot;title&quot;:&quot;Horizontal Gene Transfer of Antibiotic Resistance Genes in Biofilms&quot;,&quot;author&quot;:[{&quot;family&quot;:&quot;Michaelis&quot;,&quot;given&quot;:&quot;Claudia&quot;,&quot;parse-names&quot;:false,&quot;dropping-particle&quot;:&quot;&quot;,&quot;non-dropping-particle&quot;:&quot;&quot;},{&quot;family&quot;:&quot;Grohmann&quot;,&quot;given&quot;:&quot;Elisabeth&quot;,&quot;parse-names&quot;:false,&quot;dropping-particle&quot;:&quot;&quot;,&quot;non-dropping-particle&quot;:&quot;&quot;}],&quot;container-title&quot;:&quot;Antibiotics&quot;,&quot;DOI&quot;:&quot;10.3390/antibiotics12020328&quot;,&quot;ISSN&quot;:&quot;20796382&quot;,&quot;issued&quot;:{&quot;date-parts&quot;:[[2023]]},&quot;abstract&quot;:&quot;Most bacteria attach to biotic or abiotic surfaces and are embedded in a complex matrix which is known as biofilm. Biofilm formation is especially worrisome in clinical settings as it hinders the treatment of infections with antibiotics due to the facilitated acquisition of antibiotic resistance genes (ARGs). Environmental settings are now considered as pivotal for driving biofilm formation, biofilm-mediated antibiotic resistance development and dissemination. Several studies have demonstrated that environmental biofilms can be hotspots for the dissemination of ARGs. These genes can be encoded on mobile genetic elements (MGEs) such as conjugative and mobilizable plasmids or integrative and conjugative elements (ICEs). ARGs can be rapidly transferred through horizontal gene transfer (HGT) which has been shown to occur more frequently in biofilms than in planktonic cultures. Biofilm models are promising tools to mimic natural biofilms to study the dissemination of ARGs via HGT. This review summarizes the state-of-the-art of biofilm studies and the techniques that visualize the three main HGT mechanisms in biofilms: transformation, transduction, and conjugation.&quot;,&quot;issue&quot;:&quot;2&quot;,&quot;volume&quot;:&quot;12&quot;,&quot;container-title-short&quot;:&quot;&quot;},&quot;isTemporary&quot;:false,&quot;suppress-author&quot;:false,&quot;composite&quot;:false,&quot;author-only&quot;:false}]},{&quot;citationID&quot;:&quot;MENDELEY_CITATION_f40e63c9-d0b6-4985-bc3d-f475d9425afe&quot;,&quot;properties&quot;:{&quot;noteIndex&quot;:0},&quot;isEdited&quot;:false,&quot;manualOverride&quot;:{&quot;isManuallyOverridden&quot;:true,&quot;citeprocText&quot;:&quot;(Guo et al., 2020)&quot;,&quot;manualOverrideText&quot;:&quot;Guo et al., (2020)&quot;},&quot;citationTag&quot;:&quot;MENDELEY_CITATION_v3_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&quot;,&quot;citationItems&quot;:[{&quot;id&quot;:&quot;ac2f4146-e741-3f07-b9e3-0ce597182f0f&quot;,&quot;itemData&quot;:{&quot;type&quot;:&quot;article&quot;,&quot;id&quot;:&quot;ac2f4146-e741-3f07-b9e3-0ce597182f0f&quot;,&quot;title&quot;:&quot;Prevalence and Therapies of Antibiotic-Resistance in Staphylococcus aureus&quot;,&quot;author&quot;:[{&quot;family&quot;:&quot;Guo&quot;,&quot;given&quot;:&quot;Yunlei&quot;,&quot;parse-names&quot;:false,&quot;dropping-particle&quot;:&quot;&quot;,&quot;non-dropping-particle&quot;:&quot;&quot;},{&quot;family&quot;:&quot;Song&quot;,&quot;given&quot;:&quot;Guanghui&quot;,&quot;parse-names&quot;:false,&quot;dropping-particle&quot;:&quot;&quot;,&quot;non-dropping-particle&quot;:&quot;&quot;},{&quot;family&quot;:&quot;Sun&quot;,&quot;given&quot;:&quot;Meiling&quot;,&quot;parse-names&quot;:false,&quot;dropping-particle&quot;:&quot;&quot;,&quot;non-dropping-particle&quot;:&quot;&quot;},{&quot;family&quot;:&quot;Wang&quot;,&quot;given&quot;:&quot;Juan&quot;,&quot;parse-names&quot;:false,&quot;dropping-particle&quot;:&quot;&quot;,&quot;non-dropping-particle&quot;:&quot;&quot;},{&quot;family&quot;:&quot;Wang&quot;,&quot;given&quot;:&quot;Yi&quot;,&quot;parse-names&quot;:false,&quot;dropping-particle&quot;:&quot;&quot;,&quot;non-dropping-particle&quot;:&quot;&quot;}],&quot;container-title&quot;:&quot;Frontiers in Cellular and Infection Microbiology&quot;,&quot;container-title-short&quot;:&quot;Front Cell Infect Microbiol&quot;,&quot;DOI&quot;:&quot;10.3389/fcimb.2020.00107&quot;,&quot;ISSN&quot;:&quot;22352988&quot;,&quot;issued&quot;:{&quot;date-parts&quot;:[[2020]]},&quot;abstract&quot;:&quot;Infectious diseases are the second most important cause of human death worldwide; Staphylococcus aureus (S. aureus) is a very common human pathogenic microorganism that can trigger a variety of infectious diseases, such as skin and soft tissue infections, endocarditis, osteomyelitis, bacteremia, and lethal pneumonia. Moreover, according to the sensitivity to antibiotic drugs, S. aureus can be divided into methicillin-sensitive Staphylococcus aureus (MSSA) and methicillin-resistant Staphylococcus aureus (MRSA). In recent decades, due to the evolution of bacteria and the abuse of antibiotics, the drug resistance of S. aureus has gradually increased, the infection rate of MRSA has increased worldwide, and the clinical anti-infective treatment for MRSA has become more difficult. Accumulating evidence has demonstrated that the resistance mechanisms of S. aureus are very complex, especially for MRSA, which is resistant to many kinds of antibiotics. Therefore, understanding the drug resistance of MRSA in a timely manner and elucidating its drug resistance mechanism at the molecular level are of great significance for the treatment of S. aureus infection. A large number of researchers believe that analyzing the molecular characteristics of S. aureus can help provide a basis for designing effective prevention and treatment measures against hospital infections caused by S. aureus and further monitor the evolution of S. aureus. This paper reviews the research status of MSSA and MRSA, the detailed mechanisms of the intrinsic antibiotic resistance and the acquired antibiotic resistance, the advanced research on anti-MRSA antibiotics and novel therapeutic strategies for MRSA treatment.&quot;,&quot;volume&quot;:&quot;10&quot;},&quot;isTemporary&quot;:false}]},{&quot;citationID&quot;:&quot;MENDELEY_CITATION_c6994a85-0930-4687-b725-80f7e68ab6ed&quot;,&quot;properties&quot;:{&quot;noteIndex&quot;:0},&quot;isEdited&quot;:false,&quot;manualOverride&quot;:{&quot;isManuallyOverridden&quot;:false,&quot;citeprocText&quot;:&quot;(Kumar Jha et al., 2023)&quot;,&quot;manualOverrideText&quot;:&quot;&quot;},&quot;citationTag&quot;:&quot;MENDELEY_CITATION_v3_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&quot;,&quot;citationItems&quot;:[{&quot;id&quot;:&quot;4f6f2841-bf96-3b86-abb6-42809473090f&quot;,&quot;itemData&quot;:{&quot;type&quot;:&quot;article-journal&quot;,&quot;id&quot;:&quot;4f6f2841-bf96-3b86-abb6-42809473090f&quot;,&quot;title&quot;:&quot;The Antibiotic Resistance Crisis&quot;,&quot;author&quot;:[{&quot;family&quot;:&quot;Kumar Jha&quot;,&quot;given&quot;:&quot;Keshav&quot;,&quot;parse-names&quot;:false,&quot;dropping-particle&quot;:&quot;&quot;,&quot;non-dropping-particle&quot;:&quot;&quot;},{&quot;family&quot;:&quot;Saini&quot;,&quot;given&quot;:&quot;Subham&quot;,&quot;parse-names&quot;:false,&quot;dropping-particle&quot;:&quot;&quot;,&quot;non-dropping-particle&quot;:&quot;&quot;},{&quot;family&quot;:&quot;Raj&quot;,&quot;given&quot;:&quot;Aman&quot;,&quot;parse-names&quot;:false,&quot;dropping-particle&quot;:&quot;&quot;,&quot;non-dropping-particle&quot;:&quot;&quot;},{&quot;family&quot;:&quot;.&quot;,&quot;given&quot;:&quot;Shreyasi&quot;,&quot;parse-names&quot;:false,&quot;dropping-particle&quot;:&quot;&quot;,&quot;non-dropping-particle&quot;:&quot;&quot;},{&quot;family&quot;:&quot;Bishnoi&quot;,&quot;given&quot;:&quot;Hansraj&quot;,&quot;parse-names&quot;:false,&quot;dropping-particle&quot;:&quot;&quot;,&quot;non-dropping-particle&quot;:&quot;&quot;}],&quot;container-title&quot;:&quot;Asian Journal of Pharmaceutical Research and Development&quot;,&quot;DOI&quot;:&quot;10.22270/ajprd.v11i5.1321&quot;,&quot;issued&quot;:{&quot;date-parts&quot;:[[2023]]},&quot;abstract&quot;:&quot;Numerous deaths from infectious diseases have raised public awareness of their dangers, promoting global antimicrobial research. However, antibiotic demand and use, on the other hand, have increased antibiotic levels in natural ecosystems. Natural selection and adaptation induced antibiotic resistance gene mutations in bacterial populations. Dissemination of antibiotic resistance genes in ecosystems resulted in the emergence of antibiotic-resistant bacteria, leading to a variety of antibiotic-resistant diseases on a global scale. This review paper provides an overview of the antibiotic discovery history, antibiotic screening techniques, and industrial antibiotic production processes. In addition, the emergence of antibiotic-resistant microorganisms and the antibiotics’ impact on the environment have been reviewed, and suggestions were given. The ecological perspective on antibiotic resistance has also been discussed. New drug development seems to be the prime requisite now to control microbes that no longer respond to the drug.\r  &quot;,&quot;issue&quot;:&quot;5&quot;,&quot;volume&quot;:&quot;11&quot;,&quot;container-title-short&quot;:&quot;&quot;},&quot;isTemporary&quot;:false}]},{&quot;citationID&quot;:&quot;MENDELEY_CITATION_2883ce18-7ca8-418d-be41-ad6ecf893d37&quot;,&quot;properties&quot;:{&quot;noteIndex&quot;:0},&quot;isEdited&quot;:false,&quot;manualOverride&quot;:{&quot;isManuallyOverridden&quot;:true,&quot;citeprocText&quot;:&quot;(Chokshi et al., 2019)&quot;,&quot;manualOverrideText&quot;:&quot;Chokshi et al., (2019)&quot;},&quot;citationTag&quot;:&quot;MENDELEY_CITATION_v3_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&quot;,&quot;citationItems&quot;:[{&quot;id&quot;:&quot;0eeae5ad-4ae4-31b4-924f-8f66d7993ba0&quot;,&quot;itemData&quot;:{&quot;type&quot;:&quot;article-journal&quot;,&quot;id&quot;:&quot;0eeae5ad-4ae4-31b4-924f-8f66d7993ba0&quot;,&quot;title&quot;:&quot;Global contributors to antibiotic resistance&quot;,&quot;author&quot;:[{&quot;family&quot;:&quot;Chokshi&quot;,&quot;given&quot;:&quot;Aastha&quot;,&quot;parse-names&quot;:false,&quot;dropping-particle&quot;:&quot;&quot;,&quot;non-dropping-particle&quot;:&quot;&quot;},{&quot;family&quot;:&quot;Sifri&quot;,&quot;given&quot;:&quot;Ziad&quot;,&quot;parse-names&quot;:false,&quot;dropping-particle&quot;:&quot;&quot;,&quot;non-dropping-particle&quot;:&quot;&quot;},{&quot;family&quot;:&quot;Cennimo&quot;,&quot;given&quot;:&quot;David&quot;,&quot;parse-names&quot;:false,&quot;dropping-particle&quot;:&quot;&quot;,&quot;non-dropping-particle&quot;:&quot;&quot;},{&quot;family&quot;:&quot;Horng&quot;,&quot;given&quot;:&quot;Helen&quot;,&quot;parse-names&quot;:false,&quot;dropping-particle&quot;:&quot;&quot;,&quot;non-dropping-particle&quot;:&quot;&quot;}],&quot;container-title&quot;:&quot;Journal of Global Infectious Diseases&quot;,&quot;container-title-short&quot;:&quot;J Glob Infect Dis&quot;,&quot;DOI&quot;:&quot;10.4103/jgid.jgid_110_18&quot;,&quot;ISSN&quot;:&quot;09748245&quot;,&quot;issued&quot;:{&quot;date-parts&quot;:[[2019]]},&quot;abstract&quot;:&quot;Introduction: Antibiotic-resistant infections have become increasingly prevalent nowadays. As a result, it is essential to examine the key socioeconomic and political factors which contribute to the rise in the prevalence of antibiotic resistance in developing and developed nations. This study aims to identify the various contributors to the development of antibiotic resistance in each type of nation. Methods: PUBMED was used to identify primary research, systematic reviews, and narrative reviews published before Jan 2017. Search terms included antibiotic resistance, antimicrobial resistance, superbugs, multidrug-resistant organisms, developing countries, developed countries. Publications from different countries were included to ensure generalizability. Publications were excluded if they didn't mention factors causing resistance, focused on the molecular basis of resistance, or if they were case reports. Publicly available reports from national and international health agencies were used. Results: In developing countries, key contributors identified included: (1) Lack of surveillance of resistance development, (2) poor quality of available antibiotics, (3) clinical misuse, and (4) ease of availability of antibiotics. In developed countries, poor hospital-level regulation and excessive antibiotic use in food-producing animals play a major role in leading to antibiotic resistance. Finally, research on novel antibiotics is slow ing down due to the lack of economic incentives for antibiotic research. Conclusion: Overall, multiple factors, which are distinct for developing and developed countries, contribute to the increase in the prevalence of antibiotic resistance globally. The results highlight the need to improve the regulatory framework for antibiotic use and research globally.&quot;,&quot;issue&quot;:&quot;1&quot;,&quot;volume&quot;:&quot;11&quot;},&quot;isTemporary&quot;:false}]},{&quot;citationID&quot;:&quot;MENDELEY_CITATION_99e268cf-7a48-4750-aba4-617e9e4d4dd7&quot;,&quot;properties&quot;:{&quot;noteIndex&quot;:0},&quot;isEdited&quot;:false,&quot;manualOverride&quot;:{&quot;isManuallyOverridden&quot;:false,&quot;citeprocText&quot;:&quot;(Ding et al., 2023)&quot;,&quot;manualOverrideText&quot;:&quot;&quot;},&quot;citationTag&quot;:&quot;MENDELEY_CITATION_v3_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&quot;,&quot;citationItems&quot;:[{&quot;id&quot;:&quot;5e0a06c6-ebf9-31cf-b32c-6c3697581eb9&quot;,&quot;itemData&quot;:{&quot;type&quot;:&quot;article&quot;,&quot;id&quot;:&quot;5e0a06c6-ebf9-31cf-b32c-6c3697581eb9&quot;,&quot;title&quot;:&quot;The spread of antibiotic resistance to humans and potential protection strategies&quot;,&quot;author&quot;:[{&quot;family&quot;:&quot;Ding&quot;,&quot;given&quot;:&quot;Dong&quot;,&quot;parse-names&quot;:false,&quot;dropping-particle&quot;:&quot;&quot;,&quot;non-dropping-particle&quot;:&quot;&quot;},{&quot;family&quot;:&quot;Wang&quot;,&quot;given&quot;:&quot;Bin&quot;,&quot;parse-names&quot;:false,&quot;dropping-particle&quot;:&quot;&quot;,&quot;non-dropping-particle&quot;:&quot;&quot;},{&quot;family&quot;:&quot;Zhang&quot;,&quot;given&quot;:&quot;Xiaoan&quot;,&quot;parse-names&quot;:false,&quot;dropping-particle&quot;:&quot;&quot;,&quot;non-dropping-particle&quot;:&quot;&quot;},{&quot;family&quot;:&quot;Zhang&quot;,&quot;given&quot;:&quot;Junxi&quot;,&quot;parse-names&quot;:false,&quot;dropping-particle&quot;:&quot;&quot;,&quot;non-dropping-particle&quot;:&quot;&quot;},{&quot;family&quot;:&quot;Zhang&quot;,&quot;given&quot;:&quot;Huanhuan&quot;,&quot;parse-names&quot;:false,&quot;dropping-particle&quot;:&quot;&quot;,&quot;non-dropping-particle&quot;:&quot;&quot;},{&quot;family&quot;:&quot;Liu&quot;,&quot;given&quot;:&quot;Xinxin&quot;,&quot;parse-names&quot;:false,&quot;dropping-particle&quot;:&quot;&quot;,&quot;non-dropping-particle&quot;:&quot;&quot;},{&quot;family&quot;:&quot;Gao&quot;,&quot;given&quot;:&quot;Zhan&quot;,&quot;parse-names&quot;:false,&quot;dropping-particle&quot;:&quot;&quot;,&quot;non-dropping-particle&quot;:&quot;&quot;},{&quot;family&quot;:&quot;Yu&quot;,&quot;given&quot;:&quot;Zengli&quot;,&quot;parse-names&quot;:false,&quot;dropping-particle&quot;:&quot;&quot;,&quot;non-dropping-particle&quot;:&quot;&quot;}],&quot;container-title&quot;:&quot;Ecotoxicology and Environmental Safety&quot;,&quot;container-title-short&quot;:&quot;Ecotoxicol Environ Saf&quot;,&quot;DOI&quot;:&quot;10.1016/j.ecoenv.2023.114734&quot;,&quot;ISSN&quot;:&quot;10902414&quot;,&quot;issued&quot;:{&quot;date-parts&quot;:[[2023]]},&quot;abstract&quot;:&quot;Antibiotic resistance is currently one of the greatest threats to human health. Widespread use and residues of antibiotics in humans, animals, and the environment can exert selective pressure on antibiotic resistance bacteria (ARB) and antibiotic resistance gene (ARG), accelerating the flow of antibiotic resistance. As ARG spreads to the population, the burden of antibiotic resistance in humans increases, which may have potential health effects on people. Therefore, it is critical to mitigate the spread of antibiotic resistance to humans and reduce the load of antibiotic resistance in humans. This review briefly described the information of global antibiotic consumption information and national action plans (NAPs) to combat antibiotic resistance and provided a set of feasible control strategies for the transmission of ARB and ARG to humans in three areas including (a) Reducing the colonization capacity of exogenous ARB, (b) Enhancing human colonization resistance and mitigating the horizontal gene transfer (HGT) of ARG, (c) Reversing ARB antibiotic resistance. With the hope of achieving interdisciplinary one-health prevention and control of bacterial resistance.&quot;,&quot;volume&quot;:&quot;254&quot;},&quot;isTemporary&quot;:false}]},{&quot;citationID&quot;:&quot;MENDELEY_CITATION_40c0ce1f-cc0c-45d8-bd14-ab5aa4a02ea4&quot;,&quot;properties&quot;:{&quot;noteIndex&quot;:0},&quot;isEdited&quot;:false,&quot;manualOverride&quot;:{&quot;isManuallyOverridden&quot;:true,&quot;citeprocText&quot;:&quot;(Chinemerem Nwobodo et al., 2022)&quot;,&quot;manualOverrideText&quot;:&quot;Chinemerem Nwobodo et al., 2022&quot;},&quot;citationTag&quot;:&quot;MENDELEY_CITATION_v3_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&quot;,&quot;citationItems&quot;:[{&quot;id&quot;:&quot;320ec3d5-c725-39c6-8479-911176116476&quot;,&quot;itemData&quot;:{&quot;type&quot;:&quot;article&quot;,&quot;id&quot;:&quot;320ec3d5-c725-39c6-8479-911176116476&quot;,&quot;title&quot;:&quot;Antibiotic resistance: The challenges and some emerging strategies for tackling a global menace&quot;,&quot;author&quot;:[{&quot;family&quot;:&quot;Chinemerem Nwobodo&quot;,&quot;given&quot;:&quot;David&quot;,&quot;parse-names&quot;:false,&quot;dropping-particle&quot;:&quot;&quot;,&quot;non-dropping-particle&quot;:&quot;&quot;},{&quot;family&quot;:&quot;Ugwu&quot;,&quot;given&quot;:&quot;Malachy Chigozie&quot;,&quot;parse-names&quot;:false,&quot;dropping-particle&quot;:&quot;&quot;,&quot;non-dropping-particle&quot;:&quot;&quot;},{&quot;family&quot;:&quot;Oliseloke Anie&quot;,&quot;given&quot;:&quot;Clement&quot;,&quot;parse-names&quot;:false,&quot;dropping-particle&quot;:&quot;&quot;,&quot;non-dropping-particle&quot;:&quot;&quot;},{&quot;family&quot;:&quot;Al-Ouqaili&quot;,&quot;given&quot;:&quot;Mushtak T.S.&quot;,&quot;parse-names&quot;:false,&quot;dropping-particle&quot;:&quot;&quot;,&quot;non-dropping-particle&quot;:&quot;&quot;},{&quot;family&quot;:&quot;Chinedu Ikem&quot;,&quot;given&quot;:&quot;Joseph&quot;,&quot;parse-names&quot;:false,&quot;dropping-particle&quot;:&quot;&quot;,&quot;non-dropping-particle&quot;:&quot;&quot;},{&quot;family&quot;:&quot;Victor Chigozie&quot;,&quot;given&quot;:&quot;Uchenna&quot;,&quot;parse-names&quot;:false,&quot;dropping-particle&quot;:&quot;&quot;,&quot;non-dropping-particle&quot;:&quot;&quot;},{&quot;family&quot;:&quot;Saki&quot;,&quot;given&quot;:&quot;Morteza&quot;,&quot;parse-names&quot;:false,&quot;dropping-particle&quot;:&quot;&quot;,&quot;non-dropping-particle&quot;:&quot;&quot;}],&quot;container-title&quot;:&quot;Journal of Clinical Laboratory Analysis&quot;,&quot;container-title-short&quot;:&quot;J Clin Lab Anal&quot;,&quot;DOI&quot;:&quot;10.1002/jcla.24655&quot;,&quot;ISSN&quot;:&quot;10982825&quot;,&quot;issued&quot;:{&quot;date-parts&quot;:[[2022]]},&quot;abstract&quot;:&quot;Background: Antibiotic resistance is currently the most serious global threat to the effective treatment of bacterial infections. Antibiotic resistance has been established to adversely affect both clinical and therapeutic outcomes, with consequences ranging from treatment failures and the need for expensive and safer alternative drugs to the cost of higher rates of morbidity and mortality, longer hospitalization, and high-healthcare costs. The search for new antibiotics and other antimicrobials continues to be a pressing need in humanity's battle against bacterial infections. Antibiotic resistance appears inevitable, and there is a continuous lack of interest in investing in new antibiotic research by pharmaceutical industries. This review summarized some new strategies for tackling antibiotic resistance in bacteria. Methods: To provide an overview of the recent research, we look at some new strategies for preventing resistance and/or reviving bacteria's susceptibility to already existing antibiotics. Results: Substantial pieces of evidence suggest that antimicrobials interact with host immunity, leading to potent indirect effects that improve antibacterial activities and may result in more swift and complete bactericidal effects. A new class of antibiotics referred to as immuno-antibiotics and the targeting of some biochemical resistance pathway components including inhibition of SOS response and hydrogen sulfide as biochemical underlying networks of bacteria can be considered as new emerging strategies to combat antibiotic resistance in bacteria. Conclusion: This review highlighted and discussed immuno-antibiotics and inhibition of SOS response and hydrogen sulfide as biochemical underlying networks of bacteria as new weapons against antibiotic resistance in bacteria.&quot;,&quot;issue&quot;:&quot;9&quot;,&quot;volume&quot;:&quot;3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RLa10</b:Tag>
    <b:SourceType>Book</b:SourceType>
    <b:Guid>{34C8859A-1F57-446C-A538-885FC9245265}</b:Guid>
    <b:Author>
      <b:Author>
        <b:NameList>
          <b:Person>
            <b:Last>Laxminaraya</b:Last>
            <b:First>R.</b:First>
          </b:Person>
        </b:NameList>
      </b:Author>
    </b:Author>
    <b:Title>Extending the cure</b:Title>
    <b:Year>2010</b:Year>
    <b:RefOrder>1</b:RefOrder>
  </b:Source>
</b:Sources>
</file>

<file path=customXml/itemProps1.xml><?xml version="1.0" encoding="utf-8"?>
<ds:datastoreItem xmlns:ds="http://schemas.openxmlformats.org/officeDocument/2006/customXml" ds:itemID="{DF301F35-64DB-438C-BFBE-648FB0B8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2554</Words>
  <Characters>16911</Characters>
  <Application>Microsoft Office Word</Application>
  <DocSecurity>0</DocSecurity>
  <Lines>245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2025-02-14T06:15:00Z</dcterms:created>
  <dcterms:modified xsi:type="dcterms:W3CDTF">2025-02-14T06:26:00Z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06ab23ad-1a74-4f66-b8e8-e760887077c9</vt:lpwstr>
  </property>
</Properties>
</file>