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161F" w14:textId="77777777" w:rsidR="00083DF3" w:rsidRDefault="00083DF3"/>
    <w:tbl>
      <w:tblPr>
        <w:tblpPr w:leftFromText="180" w:rightFromText="180" w:horzAnchor="margin" w:tblpXSpec="center" w:tblpY="285"/>
        <w:tblW w:w="8658" w:type="dxa"/>
        <w:tblCellMar>
          <w:left w:w="0" w:type="dxa"/>
          <w:right w:w="0" w:type="dxa"/>
        </w:tblCellMar>
        <w:tblLook w:val="04A0" w:firstRow="1" w:lastRow="0" w:firstColumn="1" w:lastColumn="0" w:noHBand="0" w:noVBand="1"/>
      </w:tblPr>
      <w:tblGrid>
        <w:gridCol w:w="2330"/>
        <w:gridCol w:w="6328"/>
      </w:tblGrid>
      <w:tr w:rsidR="0035048C" w:rsidRPr="0035048C" w14:paraId="6908406C" w14:textId="77777777" w:rsidTr="00F03FCC">
        <w:trPr>
          <w:trHeight w:val="325"/>
        </w:trPr>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6429F7" w14:textId="22AE0801" w:rsidR="008D7CEF" w:rsidRPr="0035048C" w:rsidRDefault="008D7CEF" w:rsidP="008D7CEF">
            <w:pPr>
              <w:spacing w:line="240" w:lineRule="auto"/>
              <w:rPr>
                <w:rFonts w:ascii="Times New Roman" w:hAnsi="Times New Roman" w:cs="Times New Roman"/>
              </w:rPr>
            </w:pPr>
            <w:r w:rsidRPr="0035048C">
              <w:rPr>
                <w:rFonts w:ascii="Times New Roman" w:hAnsi="Times New Roman" w:cs="Times New Roman"/>
                <w:b/>
                <w:bCs/>
              </w:rPr>
              <w:t>Name:</w:t>
            </w:r>
          </w:p>
        </w:tc>
        <w:tc>
          <w:tcPr>
            <w:tcW w:w="63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AAC9B0" w14:textId="54754660" w:rsidR="008D7CEF" w:rsidRPr="0035048C" w:rsidRDefault="008D7CEF" w:rsidP="008D7CEF">
            <w:pPr>
              <w:spacing w:line="240" w:lineRule="auto"/>
              <w:rPr>
                <w:rFonts w:ascii="Times New Roman" w:hAnsi="Times New Roman" w:cs="Times New Roman"/>
              </w:rPr>
            </w:pPr>
            <w:r w:rsidRPr="0035048C">
              <w:rPr>
                <w:rFonts w:ascii="Times New Roman" w:hAnsi="Times New Roman" w:cs="Times New Roman"/>
                <w:b/>
                <w:bCs/>
              </w:rPr>
              <w:t>Abdulsalam Menegbe AUDU</w:t>
            </w:r>
          </w:p>
        </w:tc>
      </w:tr>
      <w:tr w:rsidR="0035048C" w:rsidRPr="0035048C" w14:paraId="2EF5D206" w14:textId="77777777" w:rsidTr="00F03FCC">
        <w:trPr>
          <w:trHeight w:val="45"/>
        </w:trPr>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9C671E" w14:textId="77777777" w:rsidR="008D7CEF" w:rsidRPr="0035048C" w:rsidRDefault="008D7CEF" w:rsidP="008D7CEF">
            <w:pPr>
              <w:spacing w:line="240" w:lineRule="auto"/>
              <w:rPr>
                <w:rFonts w:ascii="Times New Roman" w:hAnsi="Times New Roman" w:cs="Times New Roman"/>
              </w:rPr>
            </w:pPr>
            <w:r w:rsidRPr="0035048C">
              <w:rPr>
                <w:rFonts w:ascii="Times New Roman" w:hAnsi="Times New Roman" w:cs="Times New Roman"/>
                <w:b/>
                <w:bCs/>
              </w:rPr>
              <w:t>Matric Number:</w:t>
            </w:r>
          </w:p>
        </w:tc>
        <w:tc>
          <w:tcPr>
            <w:tcW w:w="63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2CDBB8" w14:textId="39DFC5AA" w:rsidR="008D7CEF" w:rsidRPr="0035048C" w:rsidRDefault="008D7CEF" w:rsidP="008D7CEF">
            <w:pPr>
              <w:spacing w:line="240" w:lineRule="auto"/>
              <w:rPr>
                <w:rFonts w:ascii="Times New Roman" w:hAnsi="Times New Roman" w:cs="Times New Roman"/>
              </w:rPr>
            </w:pPr>
            <w:r w:rsidRPr="0035048C">
              <w:rPr>
                <w:rFonts w:ascii="Times New Roman" w:hAnsi="Times New Roman" w:cs="Times New Roman"/>
                <w:b/>
                <w:bCs/>
              </w:rPr>
              <w:t>NOU225010329</w:t>
            </w:r>
          </w:p>
        </w:tc>
      </w:tr>
      <w:tr w:rsidR="0035048C" w:rsidRPr="0035048C" w14:paraId="691AAD47" w14:textId="77777777" w:rsidTr="00F03FCC">
        <w:trPr>
          <w:trHeight w:val="238"/>
        </w:trPr>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870227" w14:textId="77777777" w:rsidR="008D7CEF" w:rsidRPr="0035048C" w:rsidRDefault="008D7CEF" w:rsidP="008D7CEF">
            <w:pPr>
              <w:spacing w:line="240" w:lineRule="auto"/>
              <w:rPr>
                <w:rFonts w:ascii="Times New Roman" w:hAnsi="Times New Roman" w:cs="Times New Roman"/>
              </w:rPr>
            </w:pPr>
            <w:r w:rsidRPr="0035048C">
              <w:rPr>
                <w:rFonts w:ascii="Times New Roman" w:hAnsi="Times New Roman" w:cs="Times New Roman"/>
                <w:b/>
                <w:bCs/>
              </w:rPr>
              <w:t>Module Name/Code:</w:t>
            </w:r>
          </w:p>
        </w:tc>
        <w:tc>
          <w:tcPr>
            <w:tcW w:w="63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6A6112" w14:textId="41F3A1C0" w:rsidR="008D7CEF" w:rsidRPr="0035048C" w:rsidRDefault="00F03FCC" w:rsidP="00F03FCC">
            <w:pPr>
              <w:spacing w:line="240" w:lineRule="auto"/>
              <w:rPr>
                <w:rFonts w:ascii="Times New Roman" w:hAnsi="Times New Roman" w:cs="Times New Roman"/>
              </w:rPr>
            </w:pPr>
            <w:r w:rsidRPr="0035048C">
              <w:rPr>
                <w:rFonts w:ascii="Times New Roman" w:hAnsi="Times New Roman" w:cs="Times New Roman"/>
                <w:b/>
                <w:bCs/>
              </w:rPr>
              <w:t>BUS 916</w:t>
            </w:r>
            <w:r w:rsidR="008D7CEF" w:rsidRPr="0035048C">
              <w:rPr>
                <w:rFonts w:ascii="Times New Roman" w:hAnsi="Times New Roman" w:cs="Times New Roman"/>
                <w:b/>
                <w:bCs/>
              </w:rPr>
              <w:t xml:space="preserve"> </w:t>
            </w:r>
            <w:r w:rsidRPr="0035048C">
              <w:rPr>
                <w:rFonts w:ascii="Times New Roman" w:hAnsi="Times New Roman" w:cs="Times New Roman"/>
                <w:b/>
                <w:bCs/>
              </w:rPr>
              <w:t>Emerging Issues in Resource Management (Seminar</w:t>
            </w:r>
            <w:r w:rsidR="008D7CEF" w:rsidRPr="0035048C">
              <w:rPr>
                <w:rFonts w:ascii="Times New Roman" w:hAnsi="Times New Roman" w:cs="Times New Roman"/>
                <w:b/>
                <w:bCs/>
              </w:rPr>
              <w:t xml:space="preserve"> </w:t>
            </w:r>
            <w:r w:rsidRPr="0035048C">
              <w:rPr>
                <w:rFonts w:ascii="Times New Roman" w:hAnsi="Times New Roman" w:cs="Times New Roman"/>
                <w:b/>
                <w:bCs/>
              </w:rPr>
              <w:t>2)</w:t>
            </w:r>
          </w:p>
        </w:tc>
      </w:tr>
      <w:tr w:rsidR="0035048C" w:rsidRPr="0035048C" w14:paraId="04E842AD" w14:textId="77777777" w:rsidTr="00F03FCC">
        <w:trPr>
          <w:trHeight w:val="175"/>
        </w:trPr>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767069" w14:textId="2999BBC1" w:rsidR="008D7CEF" w:rsidRPr="0035048C" w:rsidRDefault="008D7CEF" w:rsidP="008D7CEF">
            <w:pPr>
              <w:spacing w:line="240" w:lineRule="auto"/>
              <w:rPr>
                <w:rFonts w:ascii="Times New Roman" w:hAnsi="Times New Roman" w:cs="Times New Roman"/>
              </w:rPr>
            </w:pPr>
            <w:r w:rsidRPr="0035048C">
              <w:rPr>
                <w:rFonts w:ascii="Times New Roman" w:hAnsi="Times New Roman" w:cs="Times New Roman"/>
                <w:b/>
                <w:bCs/>
              </w:rPr>
              <w:t>Hand Phone:</w:t>
            </w:r>
          </w:p>
        </w:tc>
        <w:tc>
          <w:tcPr>
            <w:tcW w:w="63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C33580" w14:textId="6703DD69" w:rsidR="008D7CEF" w:rsidRPr="0035048C" w:rsidRDefault="008D7CEF" w:rsidP="008D7CEF">
            <w:pPr>
              <w:spacing w:line="240" w:lineRule="auto"/>
              <w:rPr>
                <w:rFonts w:ascii="Times New Roman" w:hAnsi="Times New Roman" w:cs="Times New Roman"/>
              </w:rPr>
            </w:pPr>
            <w:r w:rsidRPr="0035048C">
              <w:rPr>
                <w:rFonts w:ascii="Times New Roman" w:hAnsi="Times New Roman" w:cs="Times New Roman"/>
                <w:b/>
                <w:bCs/>
              </w:rPr>
              <w:t>08038912200</w:t>
            </w:r>
          </w:p>
        </w:tc>
      </w:tr>
      <w:tr w:rsidR="0035048C" w:rsidRPr="0035048C" w14:paraId="492FC041" w14:textId="77777777" w:rsidTr="00F03FCC">
        <w:trPr>
          <w:trHeight w:val="220"/>
        </w:trPr>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528BC9" w14:textId="2E1AB337" w:rsidR="008D7CEF" w:rsidRPr="0035048C" w:rsidRDefault="008D7CEF" w:rsidP="008D7CEF">
            <w:pPr>
              <w:spacing w:line="240" w:lineRule="auto"/>
              <w:rPr>
                <w:rFonts w:ascii="Times New Roman" w:hAnsi="Times New Roman" w:cs="Times New Roman"/>
              </w:rPr>
            </w:pPr>
            <w:r w:rsidRPr="0035048C">
              <w:rPr>
                <w:rFonts w:ascii="Times New Roman" w:hAnsi="Times New Roman" w:cs="Times New Roman"/>
                <w:b/>
                <w:bCs/>
              </w:rPr>
              <w:t>Email:</w:t>
            </w:r>
          </w:p>
        </w:tc>
        <w:tc>
          <w:tcPr>
            <w:tcW w:w="63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C98CEA" w14:textId="77777777" w:rsidR="008D7CEF" w:rsidRPr="0035048C" w:rsidRDefault="008D7CEF" w:rsidP="008D7CEF">
            <w:pPr>
              <w:spacing w:line="240" w:lineRule="auto"/>
              <w:rPr>
                <w:rFonts w:ascii="Times New Roman" w:hAnsi="Times New Roman" w:cs="Times New Roman"/>
              </w:rPr>
            </w:pPr>
            <w:hyperlink r:id="rId8" w:history="1">
              <w:r w:rsidRPr="0035048C">
                <w:rPr>
                  <w:rStyle w:val="Hyperlink"/>
                  <w:rFonts w:ascii="Times New Roman" w:hAnsi="Times New Roman" w:cs="Times New Roman"/>
                  <w:b/>
                  <w:bCs/>
                  <w:color w:val="auto"/>
                </w:rPr>
                <w:t>nou225010329@noun.edu.ng</w:t>
              </w:r>
            </w:hyperlink>
            <w:r w:rsidRPr="0035048C">
              <w:rPr>
                <w:rFonts w:ascii="Times New Roman" w:hAnsi="Times New Roman" w:cs="Times New Roman"/>
                <w:b/>
                <w:bCs/>
              </w:rPr>
              <w:t xml:space="preserve"> </w:t>
            </w:r>
          </w:p>
        </w:tc>
      </w:tr>
      <w:tr w:rsidR="0035048C" w:rsidRPr="0035048C" w14:paraId="06151400" w14:textId="77777777" w:rsidTr="00F03FCC">
        <w:trPr>
          <w:trHeight w:val="598"/>
        </w:trPr>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EF4FE2" w14:textId="15A9188B" w:rsidR="008D7CEF" w:rsidRPr="0035048C" w:rsidRDefault="008D7CEF" w:rsidP="008D7CEF">
            <w:pPr>
              <w:spacing w:line="240" w:lineRule="auto"/>
              <w:rPr>
                <w:rFonts w:ascii="Times New Roman" w:hAnsi="Times New Roman" w:cs="Times New Roman"/>
              </w:rPr>
            </w:pPr>
            <w:r w:rsidRPr="0035048C">
              <w:rPr>
                <w:rFonts w:ascii="Times New Roman" w:hAnsi="Times New Roman" w:cs="Times New Roman"/>
                <w:b/>
                <w:bCs/>
              </w:rPr>
              <w:t>Seminar Tittle:</w:t>
            </w:r>
          </w:p>
        </w:tc>
        <w:tc>
          <w:tcPr>
            <w:tcW w:w="63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D87BE0" w14:textId="3FBABB1C" w:rsidR="008D7CEF" w:rsidRPr="0035048C" w:rsidRDefault="000F5A2B" w:rsidP="008D7CEF">
            <w:pPr>
              <w:spacing w:line="240" w:lineRule="auto"/>
              <w:rPr>
                <w:rFonts w:ascii="Times New Roman" w:hAnsi="Times New Roman" w:cs="Times New Roman"/>
              </w:rPr>
            </w:pPr>
            <w:r w:rsidRPr="0035048C">
              <w:rPr>
                <w:rFonts w:ascii="Times New Roman" w:hAnsi="Times New Roman" w:cs="Times New Roman"/>
                <w:b/>
                <w:bCs/>
              </w:rPr>
              <w:t xml:space="preserve">Social media </w:t>
            </w:r>
            <w:r w:rsidR="00BA3B2F">
              <w:rPr>
                <w:rFonts w:ascii="Times New Roman" w:hAnsi="Times New Roman" w:cs="Times New Roman"/>
                <w:b/>
                <w:bCs/>
              </w:rPr>
              <w:t>Platforms</w:t>
            </w:r>
            <w:r w:rsidR="0091081F">
              <w:rPr>
                <w:rFonts w:ascii="Times New Roman" w:hAnsi="Times New Roman" w:cs="Times New Roman"/>
                <w:b/>
                <w:bCs/>
              </w:rPr>
              <w:t xml:space="preserve"> </w:t>
            </w:r>
            <w:r w:rsidRPr="0035048C">
              <w:rPr>
                <w:rFonts w:ascii="Times New Roman" w:hAnsi="Times New Roman" w:cs="Times New Roman"/>
                <w:b/>
                <w:bCs/>
              </w:rPr>
              <w:t>and Consumer Behavior: a study of Households in Gwagwalada Area Council Abuja.</w:t>
            </w:r>
          </w:p>
        </w:tc>
      </w:tr>
      <w:tr w:rsidR="0035048C" w:rsidRPr="0035048C" w14:paraId="0EA8B5FF" w14:textId="77777777" w:rsidTr="00F03FCC">
        <w:trPr>
          <w:trHeight w:val="328"/>
        </w:trPr>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ACEC62" w14:textId="77777777" w:rsidR="008D7CEF" w:rsidRPr="0035048C" w:rsidRDefault="008D7CEF" w:rsidP="008D7CEF">
            <w:pPr>
              <w:spacing w:line="240" w:lineRule="auto"/>
              <w:rPr>
                <w:rFonts w:ascii="Times New Roman" w:hAnsi="Times New Roman" w:cs="Times New Roman"/>
              </w:rPr>
            </w:pPr>
            <w:r w:rsidRPr="0035048C">
              <w:rPr>
                <w:rFonts w:ascii="Times New Roman" w:hAnsi="Times New Roman" w:cs="Times New Roman"/>
                <w:b/>
                <w:bCs/>
              </w:rPr>
              <w:t>Main Supervisor:</w:t>
            </w:r>
          </w:p>
        </w:tc>
        <w:tc>
          <w:tcPr>
            <w:tcW w:w="63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F56823" w14:textId="77777777" w:rsidR="008D7CEF" w:rsidRPr="0035048C" w:rsidRDefault="008D7CEF" w:rsidP="008D7CEF">
            <w:pPr>
              <w:spacing w:line="240" w:lineRule="auto"/>
              <w:rPr>
                <w:rFonts w:ascii="Times New Roman" w:hAnsi="Times New Roman" w:cs="Times New Roman"/>
              </w:rPr>
            </w:pPr>
            <w:r w:rsidRPr="0035048C">
              <w:rPr>
                <w:rFonts w:ascii="Times New Roman" w:hAnsi="Times New Roman" w:cs="Times New Roman"/>
                <w:b/>
                <w:bCs/>
              </w:rPr>
              <w:t>Prof. Samuel Tesunbi</w:t>
            </w:r>
          </w:p>
        </w:tc>
      </w:tr>
      <w:tr w:rsidR="0035048C" w:rsidRPr="0035048C" w14:paraId="7AA09B46" w14:textId="77777777" w:rsidTr="00F03FCC">
        <w:trPr>
          <w:trHeight w:val="418"/>
        </w:trPr>
        <w:tc>
          <w:tcPr>
            <w:tcW w:w="2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5AC2B6" w14:textId="77777777" w:rsidR="008D7CEF" w:rsidRPr="0035048C" w:rsidRDefault="008D7CEF" w:rsidP="008D7CEF">
            <w:pPr>
              <w:spacing w:after="0" w:line="240" w:lineRule="auto"/>
              <w:rPr>
                <w:rFonts w:ascii="Times New Roman" w:hAnsi="Times New Roman" w:cs="Times New Roman"/>
              </w:rPr>
            </w:pPr>
            <w:r w:rsidRPr="0035048C">
              <w:rPr>
                <w:rFonts w:ascii="Times New Roman" w:hAnsi="Times New Roman" w:cs="Times New Roman"/>
                <w:b/>
                <w:bCs/>
              </w:rPr>
              <w:t>Co-Supervisor:</w:t>
            </w:r>
          </w:p>
        </w:tc>
        <w:tc>
          <w:tcPr>
            <w:tcW w:w="63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ECC079" w14:textId="77777777" w:rsidR="008D7CEF" w:rsidRPr="0035048C" w:rsidRDefault="008D7CEF" w:rsidP="008D7CEF">
            <w:pPr>
              <w:spacing w:after="0" w:line="240" w:lineRule="auto"/>
              <w:rPr>
                <w:rFonts w:ascii="Times New Roman" w:hAnsi="Times New Roman" w:cs="Times New Roman"/>
              </w:rPr>
            </w:pPr>
            <w:r w:rsidRPr="0035048C">
              <w:rPr>
                <w:rFonts w:ascii="Times New Roman" w:hAnsi="Times New Roman" w:cs="Times New Roman"/>
                <w:b/>
                <w:bCs/>
              </w:rPr>
              <w:t>Dr. Udu Ama</w:t>
            </w:r>
          </w:p>
        </w:tc>
      </w:tr>
    </w:tbl>
    <w:p w14:paraId="06E86270" w14:textId="3219A5EB" w:rsidR="008D7CEF" w:rsidRPr="0035048C" w:rsidRDefault="008D7CEF" w:rsidP="003158F9">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noProof/>
          <w:sz w:val="24"/>
          <w:szCs w:val="24"/>
        </w:rPr>
        <w:drawing>
          <wp:anchor distT="0" distB="0" distL="114300" distR="114300" simplePos="0" relativeHeight="251658240" behindDoc="1" locked="0" layoutInCell="1" allowOverlap="1" wp14:anchorId="420CE7FC" wp14:editId="3A8C58A1">
            <wp:simplePos x="0" y="0"/>
            <wp:positionH relativeFrom="margin">
              <wp:align>center</wp:align>
            </wp:positionH>
            <wp:positionV relativeFrom="paragraph">
              <wp:posOffset>-762000</wp:posOffset>
            </wp:positionV>
            <wp:extent cx="923925" cy="904875"/>
            <wp:effectExtent l="0" t="0" r="9525" b="9525"/>
            <wp:wrapNone/>
            <wp:docPr id="8" name="Picture 7" descr="C:\Users\user\Desktop\jjjjjjjjjjj.jpg"/>
            <wp:cNvGraphicFramePr/>
            <a:graphic xmlns:a="http://schemas.openxmlformats.org/drawingml/2006/main">
              <a:graphicData uri="http://schemas.openxmlformats.org/drawingml/2006/picture">
                <pic:pic xmlns:pic="http://schemas.openxmlformats.org/drawingml/2006/picture">
                  <pic:nvPicPr>
                    <pic:cNvPr id="8" name="Picture 7" descr="C:\Users\user\Desktop\jjjjjjjjjjj.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82177F" w14:textId="77777777" w:rsidR="008D7CEF" w:rsidRPr="0035048C" w:rsidRDefault="008D7CEF" w:rsidP="003158F9">
      <w:pPr>
        <w:spacing w:after="0" w:line="360" w:lineRule="auto"/>
        <w:jc w:val="both"/>
        <w:rPr>
          <w:rFonts w:ascii="Times New Roman" w:hAnsi="Times New Roman" w:cs="Times New Roman"/>
          <w:b/>
          <w:bCs/>
          <w:sz w:val="24"/>
          <w:szCs w:val="24"/>
        </w:rPr>
      </w:pPr>
    </w:p>
    <w:p w14:paraId="1A1973DC" w14:textId="340AD2FF" w:rsidR="00583FC6" w:rsidRPr="00583FC6" w:rsidRDefault="00583FC6" w:rsidP="00583FC6">
      <w:pPr>
        <w:spacing w:after="0" w:line="360" w:lineRule="auto"/>
        <w:jc w:val="center"/>
        <w:rPr>
          <w:rFonts w:ascii="Times New Roman" w:hAnsi="Times New Roman" w:cs="Times New Roman"/>
          <w:sz w:val="24"/>
          <w:szCs w:val="24"/>
        </w:rPr>
      </w:pPr>
      <w:r w:rsidRPr="00583FC6">
        <w:rPr>
          <w:rFonts w:ascii="Times New Roman" w:hAnsi="Times New Roman" w:cs="Times New Roman"/>
          <w:sz w:val="24"/>
          <w:szCs w:val="24"/>
        </w:rPr>
        <w:t>A</w:t>
      </w:r>
      <w:r w:rsidR="00C1394D">
        <w:rPr>
          <w:rFonts w:ascii="Times New Roman" w:hAnsi="Times New Roman" w:cs="Times New Roman"/>
          <w:sz w:val="24"/>
          <w:szCs w:val="24"/>
        </w:rPr>
        <w:t>B</w:t>
      </w:r>
      <w:r w:rsidR="007D4E25">
        <w:rPr>
          <w:rFonts w:ascii="Times New Roman" w:hAnsi="Times New Roman" w:cs="Times New Roman"/>
          <w:sz w:val="24"/>
          <w:szCs w:val="24"/>
        </w:rPr>
        <w:t>STRACT</w:t>
      </w:r>
    </w:p>
    <w:p w14:paraId="5D7E7372" w14:textId="77777777" w:rsidR="00583FC6" w:rsidRPr="00583FC6" w:rsidRDefault="00583FC6" w:rsidP="00583FC6">
      <w:pPr>
        <w:spacing w:after="0" w:line="240" w:lineRule="auto"/>
        <w:jc w:val="both"/>
        <w:rPr>
          <w:rFonts w:ascii="Times New Roman" w:hAnsi="Times New Roman" w:cs="Times New Roman"/>
          <w:b/>
          <w:sz w:val="24"/>
          <w:szCs w:val="24"/>
        </w:rPr>
      </w:pPr>
      <w:r w:rsidRPr="00583FC6">
        <w:rPr>
          <w:rFonts w:ascii="Times New Roman" w:hAnsi="Times New Roman" w:cs="Times New Roman"/>
          <w:b/>
          <w:sz w:val="24"/>
          <w:szCs w:val="24"/>
        </w:rPr>
        <w:t xml:space="preserve"> Research Objective</w:t>
      </w:r>
    </w:p>
    <w:p w14:paraId="571FC2EA" w14:textId="77777777" w:rsidR="00583FC6" w:rsidRPr="00583FC6" w:rsidRDefault="00583FC6" w:rsidP="00583FC6">
      <w:pPr>
        <w:spacing w:after="0" w:line="240" w:lineRule="auto"/>
        <w:jc w:val="both"/>
        <w:rPr>
          <w:rFonts w:ascii="Times New Roman" w:hAnsi="Times New Roman" w:cs="Times New Roman"/>
          <w:sz w:val="24"/>
          <w:szCs w:val="24"/>
        </w:rPr>
      </w:pPr>
      <w:r w:rsidRPr="00583FC6">
        <w:rPr>
          <w:rFonts w:ascii="Times New Roman" w:hAnsi="Times New Roman" w:cs="Times New Roman"/>
          <w:sz w:val="24"/>
          <w:szCs w:val="24"/>
        </w:rPr>
        <w:t>This study explored the influence of social media platforms on consumer behavior in Kontagora Estate, Gwagwalada Area Council, Abuja. It focuses on key factors such as product discovery, accessibility of technology, trust in social media, and the use of social media for local business marketing.</w:t>
      </w:r>
    </w:p>
    <w:p w14:paraId="7885776D" w14:textId="77777777" w:rsidR="00583FC6" w:rsidRPr="00583FC6" w:rsidRDefault="00583FC6" w:rsidP="00583FC6">
      <w:pPr>
        <w:spacing w:after="0" w:line="240" w:lineRule="auto"/>
        <w:jc w:val="both"/>
        <w:rPr>
          <w:rFonts w:ascii="Times New Roman" w:hAnsi="Times New Roman" w:cs="Times New Roman"/>
          <w:b/>
          <w:sz w:val="24"/>
          <w:szCs w:val="24"/>
        </w:rPr>
      </w:pPr>
      <w:r w:rsidRPr="00583FC6">
        <w:rPr>
          <w:rFonts w:ascii="Times New Roman" w:hAnsi="Times New Roman" w:cs="Times New Roman"/>
          <w:b/>
          <w:sz w:val="24"/>
          <w:szCs w:val="24"/>
        </w:rPr>
        <w:t>Methodology</w:t>
      </w:r>
    </w:p>
    <w:p w14:paraId="33438A6F" w14:textId="77777777" w:rsidR="00583FC6" w:rsidRPr="00583FC6" w:rsidRDefault="00583FC6" w:rsidP="00583FC6">
      <w:pPr>
        <w:spacing w:after="0" w:line="240" w:lineRule="auto"/>
        <w:jc w:val="both"/>
        <w:rPr>
          <w:rFonts w:ascii="Times New Roman" w:hAnsi="Times New Roman" w:cs="Times New Roman"/>
          <w:sz w:val="24"/>
          <w:szCs w:val="24"/>
        </w:rPr>
      </w:pPr>
      <w:r w:rsidRPr="00583FC6">
        <w:rPr>
          <w:rFonts w:ascii="Times New Roman" w:hAnsi="Times New Roman" w:cs="Times New Roman"/>
          <w:sz w:val="24"/>
          <w:szCs w:val="24"/>
        </w:rPr>
        <w:t xml:space="preserve"> The study employed a quantitative research approach, utilizing data from various documents and journals to evaluate the impact of social media platforms on consumer behavior. A sample of 150 residents was selected using stratified random sampling from a total population of 240, determined through Taro Yamane's formula. Data collection was done through structured questionnaires, and the analysis utilized SPSS to conduct descriptive statistics, ANOVA, and correlation analysis.</w:t>
      </w:r>
    </w:p>
    <w:p w14:paraId="41228523" w14:textId="77777777" w:rsidR="00583FC6" w:rsidRPr="00583FC6" w:rsidRDefault="00583FC6" w:rsidP="00583FC6">
      <w:pPr>
        <w:spacing w:after="0" w:line="240" w:lineRule="auto"/>
        <w:jc w:val="both"/>
        <w:rPr>
          <w:rFonts w:ascii="Times New Roman" w:hAnsi="Times New Roman" w:cs="Times New Roman"/>
          <w:b/>
          <w:sz w:val="24"/>
          <w:szCs w:val="24"/>
        </w:rPr>
      </w:pPr>
      <w:r w:rsidRPr="00583FC6">
        <w:rPr>
          <w:rFonts w:ascii="Times New Roman" w:hAnsi="Times New Roman" w:cs="Times New Roman"/>
          <w:b/>
          <w:sz w:val="24"/>
          <w:szCs w:val="24"/>
        </w:rPr>
        <w:t>Findings</w:t>
      </w:r>
    </w:p>
    <w:p w14:paraId="645A6E1F" w14:textId="77777777" w:rsidR="00583FC6" w:rsidRPr="00583FC6" w:rsidRDefault="00583FC6" w:rsidP="00583FC6">
      <w:pPr>
        <w:spacing w:after="0" w:line="240" w:lineRule="auto"/>
        <w:jc w:val="both"/>
        <w:rPr>
          <w:rFonts w:ascii="Times New Roman" w:hAnsi="Times New Roman" w:cs="Times New Roman"/>
          <w:sz w:val="24"/>
          <w:szCs w:val="24"/>
        </w:rPr>
      </w:pPr>
      <w:r w:rsidRPr="00583FC6">
        <w:rPr>
          <w:rFonts w:ascii="Times New Roman" w:hAnsi="Times New Roman" w:cs="Times New Roman"/>
          <w:sz w:val="24"/>
          <w:szCs w:val="24"/>
        </w:rPr>
        <w:t>The analysis indicated that Instagram and WhatsApp were the most impactful platforms for product discovery. ANOVA results showed a significant difference in platform effectiveness (p-value = 0.016), with Instagram and WhatsApp outperforming TikTok and Facebook. Moreover, access to reliable technology and internet infrastructure significantly influenced social media engagement (F-value = 2.444, p-value = 0.039). Trust in social media sources was a major factor affecting purchasing decisions, demonstrated by a strong positive correlation (F-value = 7.005, p-value = 0.001). The study also found that local businesses were actively using social media for marketing, although the effectiveness of these efforts varied by platform.</w:t>
      </w:r>
    </w:p>
    <w:p w14:paraId="7C3F965E" w14:textId="77777777" w:rsidR="00583FC6" w:rsidRPr="00583FC6" w:rsidRDefault="00583FC6" w:rsidP="00583FC6">
      <w:pPr>
        <w:spacing w:after="0" w:line="240" w:lineRule="auto"/>
        <w:jc w:val="both"/>
        <w:rPr>
          <w:rFonts w:ascii="Times New Roman" w:hAnsi="Times New Roman" w:cs="Times New Roman"/>
          <w:b/>
          <w:sz w:val="24"/>
          <w:szCs w:val="24"/>
        </w:rPr>
      </w:pPr>
      <w:r w:rsidRPr="00583FC6">
        <w:rPr>
          <w:rFonts w:ascii="Times New Roman" w:hAnsi="Times New Roman" w:cs="Times New Roman"/>
          <w:b/>
          <w:sz w:val="24"/>
          <w:szCs w:val="24"/>
        </w:rPr>
        <w:t>Conclusions</w:t>
      </w:r>
    </w:p>
    <w:p w14:paraId="2E787EB3" w14:textId="77777777" w:rsidR="00583FC6" w:rsidRPr="00583FC6" w:rsidRDefault="00583FC6" w:rsidP="00583FC6">
      <w:pPr>
        <w:spacing w:after="0" w:line="240" w:lineRule="auto"/>
        <w:jc w:val="both"/>
        <w:rPr>
          <w:rFonts w:ascii="Times New Roman" w:hAnsi="Times New Roman" w:cs="Times New Roman"/>
          <w:sz w:val="24"/>
          <w:szCs w:val="24"/>
        </w:rPr>
      </w:pPr>
      <w:r w:rsidRPr="00583FC6">
        <w:rPr>
          <w:rFonts w:ascii="Times New Roman" w:hAnsi="Times New Roman" w:cs="Times New Roman"/>
          <w:sz w:val="24"/>
          <w:szCs w:val="24"/>
        </w:rPr>
        <w:t>The study concludes that social media significantly influences consumer behavior in product discovery, driven by the popularity of platforms like Instagram and WhatsApp. Additionally, reliable access to technology and trust in social media sources are critical in consumer engagement and decision-making. The variability in platform effectiveness suggests the need for targeted marketing strategies.</w:t>
      </w:r>
    </w:p>
    <w:p w14:paraId="5FA157BE" w14:textId="77777777" w:rsidR="00583FC6" w:rsidRPr="00583FC6" w:rsidRDefault="00583FC6" w:rsidP="00583FC6">
      <w:pPr>
        <w:spacing w:after="0" w:line="240" w:lineRule="auto"/>
        <w:jc w:val="both"/>
        <w:rPr>
          <w:rFonts w:ascii="Times New Roman" w:hAnsi="Times New Roman" w:cs="Times New Roman"/>
          <w:b/>
          <w:sz w:val="24"/>
          <w:szCs w:val="24"/>
        </w:rPr>
      </w:pPr>
      <w:r w:rsidRPr="00583FC6">
        <w:rPr>
          <w:rFonts w:ascii="Times New Roman" w:hAnsi="Times New Roman" w:cs="Times New Roman"/>
          <w:b/>
          <w:sz w:val="24"/>
          <w:szCs w:val="24"/>
        </w:rPr>
        <w:t>Recommendations</w:t>
      </w:r>
    </w:p>
    <w:p w14:paraId="3775E6C2" w14:textId="0B6216FB" w:rsidR="00583FC6" w:rsidRPr="00583FC6" w:rsidRDefault="00583FC6" w:rsidP="00583FC6">
      <w:pPr>
        <w:spacing w:after="0" w:line="240" w:lineRule="auto"/>
        <w:jc w:val="both"/>
        <w:rPr>
          <w:rFonts w:ascii="Times New Roman" w:hAnsi="Times New Roman" w:cs="Times New Roman"/>
          <w:sz w:val="24"/>
          <w:szCs w:val="24"/>
        </w:rPr>
      </w:pPr>
      <w:r w:rsidRPr="00583FC6">
        <w:rPr>
          <w:rFonts w:ascii="Times New Roman" w:hAnsi="Times New Roman" w:cs="Times New Roman"/>
          <w:sz w:val="24"/>
          <w:szCs w:val="24"/>
        </w:rPr>
        <w:t xml:space="preserve">The research recommends implementing platform-specific marketing approaches to leverage the strengths of Instagram and WhatsApp. Improving internet access in areas with limited </w:t>
      </w:r>
      <w:r w:rsidRPr="00583FC6">
        <w:rPr>
          <w:rFonts w:ascii="Times New Roman" w:hAnsi="Times New Roman" w:cs="Times New Roman"/>
          <w:sz w:val="24"/>
          <w:szCs w:val="24"/>
        </w:rPr>
        <w:lastRenderedPageBreak/>
        <w:t>connectivity is essential to enhance social media engagement. Furthermore, local businesses should consider using trusted sources to boost the effective</w:t>
      </w:r>
      <w:r>
        <w:rPr>
          <w:rFonts w:ascii="Times New Roman" w:hAnsi="Times New Roman" w:cs="Times New Roman"/>
          <w:sz w:val="24"/>
          <w:szCs w:val="24"/>
        </w:rPr>
        <w:t>ness of social media campaigns.</w:t>
      </w:r>
    </w:p>
    <w:p w14:paraId="41228089" w14:textId="77777777" w:rsidR="00583FC6" w:rsidRPr="00583FC6" w:rsidRDefault="00583FC6" w:rsidP="00583FC6">
      <w:pPr>
        <w:spacing w:after="0" w:line="360" w:lineRule="auto"/>
        <w:jc w:val="both"/>
        <w:rPr>
          <w:rFonts w:ascii="Times New Roman" w:hAnsi="Times New Roman" w:cs="Times New Roman"/>
          <w:i/>
          <w:sz w:val="24"/>
          <w:szCs w:val="24"/>
        </w:rPr>
      </w:pPr>
      <w:r w:rsidRPr="00583FC6">
        <w:rPr>
          <w:rFonts w:ascii="Times New Roman" w:hAnsi="Times New Roman" w:cs="Times New Roman"/>
          <w:i/>
          <w:sz w:val="24"/>
          <w:szCs w:val="24"/>
        </w:rPr>
        <w:t>Keywords:</w:t>
      </w:r>
    </w:p>
    <w:p w14:paraId="39E9E803" w14:textId="77777777" w:rsidR="00583FC6" w:rsidRPr="00583FC6" w:rsidRDefault="00583FC6" w:rsidP="00583FC6">
      <w:pPr>
        <w:spacing w:after="0" w:line="360" w:lineRule="auto"/>
        <w:jc w:val="both"/>
        <w:rPr>
          <w:rFonts w:ascii="Times New Roman" w:hAnsi="Times New Roman" w:cs="Times New Roman"/>
          <w:i/>
          <w:sz w:val="24"/>
          <w:szCs w:val="24"/>
        </w:rPr>
      </w:pPr>
      <w:r w:rsidRPr="00583FC6">
        <w:rPr>
          <w:rFonts w:ascii="Times New Roman" w:hAnsi="Times New Roman" w:cs="Times New Roman"/>
          <w:i/>
          <w:sz w:val="24"/>
          <w:szCs w:val="24"/>
        </w:rPr>
        <w:t>Social media, consumer behavior, product discovery, technology accessibility, trust, Marketing, and Advertisement.</w:t>
      </w:r>
    </w:p>
    <w:p w14:paraId="305C8123" w14:textId="5D769574" w:rsidR="00240E63" w:rsidRPr="0035048C" w:rsidRDefault="00DC04DE" w:rsidP="00583FC6">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1.0</w:t>
      </w:r>
      <w:r w:rsidRPr="0035048C">
        <w:rPr>
          <w:rFonts w:ascii="Times New Roman" w:hAnsi="Times New Roman" w:cs="Times New Roman"/>
          <w:b/>
          <w:bCs/>
          <w:sz w:val="24"/>
          <w:szCs w:val="24"/>
        </w:rPr>
        <w:tab/>
      </w:r>
      <w:r w:rsidR="00240E63" w:rsidRPr="0035048C">
        <w:rPr>
          <w:rFonts w:ascii="Times New Roman" w:hAnsi="Times New Roman" w:cs="Times New Roman"/>
          <w:b/>
          <w:bCs/>
          <w:sz w:val="24"/>
          <w:szCs w:val="24"/>
        </w:rPr>
        <w:t>Introduction</w:t>
      </w:r>
    </w:p>
    <w:p w14:paraId="7F4426FF" w14:textId="17A937F1" w:rsidR="0085537F" w:rsidRPr="0035048C" w:rsidRDefault="0085537F"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In the digital age, social media has become integral to daily life, influencing various aspects of human behavior, including consumer behavior. Social media refers to internet-based platforms enabling users to create, share, and exchange content in virtual communities and networks, including text, images, videos, and other multimedia. According to Brown</w:t>
      </w:r>
      <w:r w:rsidR="00BD1203">
        <w:rPr>
          <w:rFonts w:ascii="Times New Roman" w:hAnsi="Times New Roman" w:cs="Times New Roman"/>
          <w:sz w:val="24"/>
          <w:szCs w:val="24"/>
        </w:rPr>
        <w:t>,</w:t>
      </w:r>
      <w:r w:rsidRPr="0035048C">
        <w:rPr>
          <w:rFonts w:ascii="Times New Roman" w:hAnsi="Times New Roman" w:cs="Times New Roman"/>
          <w:sz w:val="24"/>
          <w:szCs w:val="24"/>
        </w:rPr>
        <w:t xml:space="preserve"> (2021) social media encompasses a variety of web-based applications that allow users to generate, exchange, and disseminate information, ideas, images, videos, and other forms of content within virtual communities and networks. Also, Johnson &amp; Chen</w:t>
      </w:r>
      <w:r w:rsidR="007352A4">
        <w:rPr>
          <w:rFonts w:ascii="Times New Roman" w:hAnsi="Times New Roman" w:cs="Times New Roman"/>
          <w:sz w:val="24"/>
          <w:szCs w:val="24"/>
        </w:rPr>
        <w:t>,</w:t>
      </w:r>
      <w:r w:rsidRPr="0035048C">
        <w:rPr>
          <w:rFonts w:ascii="Times New Roman" w:hAnsi="Times New Roman" w:cs="Times New Roman"/>
          <w:sz w:val="24"/>
          <w:szCs w:val="24"/>
        </w:rPr>
        <w:t xml:space="preserve"> (2022) defined social media as a collection of internet-based platforms that facilitate the creation and sharing of content by users and support social interactions and networking among individuals and groups. These platforms facilitate communication and collaboration among individuals, organizations, and communities.</w:t>
      </w:r>
    </w:p>
    <w:p w14:paraId="7498FC4B" w14:textId="5EA54632" w:rsidR="0085537F" w:rsidRPr="0035048C" w:rsidRDefault="0085537F"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This research focuses on households in Gwagwalada Area Council, Abuja, examining how social media platforms such as Facebook, WhatsApp, X (formerly Twitter), Instagram, LinkedIn, and TikTok impact their purchasing decisions, brand preferences, and product awareness. The study aims to answer key questions about the </w:t>
      </w:r>
      <w:r w:rsidR="00DB3DA8" w:rsidRPr="00D52DE9">
        <w:rPr>
          <w:rFonts w:ascii="Times New Roman" w:hAnsi="Times New Roman" w:cs="Times New Roman"/>
          <w:sz w:val="24"/>
          <w:szCs w:val="24"/>
        </w:rPr>
        <w:t>most effective social media platform for engaging consumers in Gwagwalada, exploring the relationship between social media usage and purchasing decisions, and evaluating consumer perceptions of social media advertising</w:t>
      </w:r>
      <w:r w:rsidRPr="0035048C">
        <w:rPr>
          <w:rFonts w:ascii="Times New Roman" w:hAnsi="Times New Roman" w:cs="Times New Roman"/>
          <w:sz w:val="24"/>
          <w:szCs w:val="24"/>
        </w:rPr>
        <w:t xml:space="preserve"> by consumers and local businesses.</w:t>
      </w:r>
    </w:p>
    <w:p w14:paraId="2C13CC99" w14:textId="0F8A68B8" w:rsidR="0085537F" w:rsidRPr="0035048C" w:rsidRDefault="0085537F"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Understanding the impact of social media</w:t>
      </w:r>
      <w:r w:rsidR="001D33F1">
        <w:rPr>
          <w:rFonts w:ascii="Times New Roman" w:hAnsi="Times New Roman" w:cs="Times New Roman"/>
          <w:sz w:val="24"/>
          <w:szCs w:val="24"/>
        </w:rPr>
        <w:t xml:space="preserve"> </w:t>
      </w:r>
      <w:r w:rsidR="00C856DE">
        <w:rPr>
          <w:rFonts w:ascii="Times New Roman" w:hAnsi="Times New Roman" w:cs="Times New Roman"/>
          <w:sz w:val="24"/>
          <w:szCs w:val="24"/>
        </w:rPr>
        <w:t>platforms</w:t>
      </w:r>
      <w:r w:rsidRPr="0035048C">
        <w:rPr>
          <w:rFonts w:ascii="Times New Roman" w:hAnsi="Times New Roman" w:cs="Times New Roman"/>
          <w:sz w:val="24"/>
          <w:szCs w:val="24"/>
        </w:rPr>
        <w:t xml:space="preserve"> on consumer behavior is crucial for businesses and marketers. Social media platforms offer a unique opportunity to reach and engage with consumers, influencing their purchasing decisions and brand loyalty. By analyzing the behavior of consumers in </w:t>
      </w:r>
      <w:r w:rsidR="004A559C">
        <w:rPr>
          <w:rFonts w:ascii="Times New Roman" w:hAnsi="Times New Roman" w:cs="Times New Roman"/>
          <w:sz w:val="24"/>
          <w:szCs w:val="24"/>
        </w:rPr>
        <w:t xml:space="preserve">the </w:t>
      </w:r>
      <w:r w:rsidR="00C856DE">
        <w:rPr>
          <w:rFonts w:ascii="Times New Roman" w:hAnsi="Times New Roman" w:cs="Times New Roman"/>
          <w:sz w:val="24"/>
          <w:szCs w:val="24"/>
        </w:rPr>
        <w:t>Gwagwalada are</w:t>
      </w:r>
      <w:r w:rsidR="004A559C">
        <w:rPr>
          <w:rFonts w:ascii="Times New Roman" w:hAnsi="Times New Roman" w:cs="Times New Roman"/>
          <w:sz w:val="24"/>
          <w:szCs w:val="24"/>
        </w:rPr>
        <w:t>a Council</w:t>
      </w:r>
      <w:r w:rsidRPr="0035048C">
        <w:rPr>
          <w:rFonts w:ascii="Times New Roman" w:hAnsi="Times New Roman" w:cs="Times New Roman"/>
          <w:sz w:val="24"/>
          <w:szCs w:val="24"/>
        </w:rPr>
        <w:t>, this research provides valuable insights into how social media</w:t>
      </w:r>
      <w:r w:rsidR="004A559C">
        <w:rPr>
          <w:rFonts w:ascii="Times New Roman" w:hAnsi="Times New Roman" w:cs="Times New Roman"/>
          <w:sz w:val="24"/>
          <w:szCs w:val="24"/>
        </w:rPr>
        <w:t xml:space="preserve"> </w:t>
      </w:r>
      <w:r w:rsidR="00F851C9">
        <w:rPr>
          <w:rFonts w:ascii="Times New Roman" w:hAnsi="Times New Roman" w:cs="Times New Roman"/>
          <w:sz w:val="24"/>
          <w:szCs w:val="24"/>
        </w:rPr>
        <w:t>platforms</w:t>
      </w:r>
      <w:r w:rsidRPr="0035048C">
        <w:rPr>
          <w:rFonts w:ascii="Times New Roman" w:hAnsi="Times New Roman" w:cs="Times New Roman"/>
          <w:sz w:val="24"/>
          <w:szCs w:val="24"/>
        </w:rPr>
        <w:t xml:space="preserve"> can be leveraged to enhance marketing strategies and improve consumer engagement. This knowledge is particularly important for local businesses aiming to compete in a digital marketplace.</w:t>
      </w:r>
    </w:p>
    <w:p w14:paraId="0E9CCD19" w14:textId="6688DF50" w:rsidR="0085537F" w:rsidRPr="0035048C" w:rsidRDefault="0085537F"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Globally, social media has revolutionized the way consumers interact with brands and make purchasing decisions. Platforms like Facebook, WhatsApp, Instagram, and TikTok have </w:t>
      </w:r>
      <w:r w:rsidRPr="0035048C">
        <w:rPr>
          <w:rFonts w:ascii="Times New Roman" w:hAnsi="Times New Roman" w:cs="Times New Roman"/>
          <w:sz w:val="24"/>
          <w:szCs w:val="24"/>
        </w:rPr>
        <w:lastRenderedPageBreak/>
        <w:t>become powerful tools for product discovery and consumer engagement. According to a study by Sprout Social</w:t>
      </w:r>
      <w:r w:rsidR="00FD28D5">
        <w:rPr>
          <w:rFonts w:ascii="Times New Roman" w:hAnsi="Times New Roman" w:cs="Times New Roman"/>
          <w:sz w:val="24"/>
          <w:szCs w:val="24"/>
        </w:rPr>
        <w:t xml:space="preserve"> in </w:t>
      </w:r>
      <w:r w:rsidR="00B5596F">
        <w:rPr>
          <w:rFonts w:ascii="Times New Roman" w:hAnsi="Times New Roman" w:cs="Times New Roman"/>
          <w:sz w:val="24"/>
          <w:szCs w:val="24"/>
        </w:rPr>
        <w:t>June 2023</w:t>
      </w:r>
      <w:r w:rsidRPr="0035048C">
        <w:rPr>
          <w:rFonts w:ascii="Times New Roman" w:hAnsi="Times New Roman" w:cs="Times New Roman"/>
          <w:sz w:val="24"/>
          <w:szCs w:val="24"/>
        </w:rPr>
        <w:t xml:space="preserve">, 54% of consumers </w:t>
      </w:r>
      <w:r w:rsidR="00BF7FDA" w:rsidRPr="0035048C">
        <w:rPr>
          <w:rFonts w:ascii="Times New Roman" w:hAnsi="Times New Roman" w:cs="Times New Roman"/>
          <w:sz w:val="24"/>
          <w:szCs w:val="24"/>
        </w:rPr>
        <w:t>report</w:t>
      </w:r>
      <w:r w:rsidR="00BB40F3" w:rsidRPr="0035048C">
        <w:rPr>
          <w:rFonts w:ascii="Times New Roman" w:hAnsi="Times New Roman" w:cs="Times New Roman"/>
          <w:sz w:val="24"/>
          <w:szCs w:val="24"/>
        </w:rPr>
        <w:t>ed</w:t>
      </w:r>
      <w:r w:rsidR="00BF7FDA" w:rsidRPr="0035048C">
        <w:rPr>
          <w:rFonts w:ascii="Times New Roman" w:hAnsi="Times New Roman" w:cs="Times New Roman"/>
          <w:sz w:val="24"/>
          <w:szCs w:val="24"/>
        </w:rPr>
        <w:t xml:space="preserve"> </w:t>
      </w:r>
      <w:r w:rsidRPr="0035048C">
        <w:rPr>
          <w:rFonts w:ascii="Times New Roman" w:hAnsi="Times New Roman" w:cs="Times New Roman"/>
          <w:sz w:val="24"/>
          <w:szCs w:val="24"/>
        </w:rPr>
        <w:t>increased social media usage over the past two years, with many using these platforms to discover new products and make purchasing decisions. Social commerce, where consumers buy products directly through social media platforms, is also on the rise, with annual sales projected to double by 2027.</w:t>
      </w:r>
    </w:p>
    <w:p w14:paraId="3074DE72" w14:textId="54AC2A05" w:rsidR="0085537F" w:rsidRPr="0035048C" w:rsidRDefault="0085537F"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In Africa, social media usage is growing rapidly, driven by increasing internet penetration and mobile phone usage. Platforms like Facebook and WhatsApp are particularly popular, serving as key channels for communication and commerce. A report by the International Telecommunication Union (</w:t>
      </w:r>
      <w:r w:rsidR="009815D6">
        <w:rPr>
          <w:rFonts w:ascii="Times New Roman" w:hAnsi="Times New Roman" w:cs="Times New Roman"/>
          <w:sz w:val="24"/>
          <w:szCs w:val="24"/>
        </w:rPr>
        <w:t>2023</w:t>
      </w:r>
      <w:r w:rsidRPr="0035048C">
        <w:rPr>
          <w:rFonts w:ascii="Times New Roman" w:hAnsi="Times New Roman" w:cs="Times New Roman"/>
          <w:sz w:val="24"/>
          <w:szCs w:val="24"/>
        </w:rPr>
        <w:t>) highlights that social media is playing a significant role in shaping consumer behavior across the continent, with many consumers relying on these platforms for product recommendations and reviews.</w:t>
      </w:r>
    </w:p>
    <w:p w14:paraId="0E869542" w14:textId="060D219C" w:rsidR="0085537F" w:rsidRPr="0035048C" w:rsidRDefault="0085537F"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Nigeria, </w:t>
      </w:r>
      <w:r w:rsidR="00D64937">
        <w:rPr>
          <w:rFonts w:ascii="Times New Roman" w:hAnsi="Times New Roman" w:cs="Times New Roman"/>
          <w:sz w:val="24"/>
          <w:szCs w:val="24"/>
        </w:rPr>
        <w:t>one of Africa's largest markets</w:t>
      </w:r>
      <w:r w:rsidRPr="0035048C">
        <w:rPr>
          <w:rFonts w:ascii="Times New Roman" w:hAnsi="Times New Roman" w:cs="Times New Roman"/>
          <w:sz w:val="24"/>
          <w:szCs w:val="24"/>
        </w:rPr>
        <w:t>, has seen a significant rise in social media usage. According to a report by Statista, Nigeria had over 33 million social media users in 2023, with this number expected to grow in the coming years. Social media platforms are increasingly being used for marketing and advertising, with businesses leveraging these channels to reach a wider audience and engage with consumers.</w:t>
      </w:r>
    </w:p>
    <w:p w14:paraId="44D7749A" w14:textId="64DDF627" w:rsidR="00AF17DF" w:rsidRPr="00E50C69" w:rsidRDefault="00DC04DE" w:rsidP="00E50C69">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1.2</w:t>
      </w:r>
      <w:r w:rsidRPr="0035048C">
        <w:rPr>
          <w:rFonts w:ascii="Times New Roman" w:hAnsi="Times New Roman" w:cs="Times New Roman"/>
          <w:b/>
          <w:bCs/>
          <w:sz w:val="24"/>
          <w:szCs w:val="24"/>
        </w:rPr>
        <w:tab/>
      </w:r>
      <w:r w:rsidR="00AF17DF" w:rsidRPr="0035048C">
        <w:rPr>
          <w:rFonts w:ascii="Times New Roman" w:hAnsi="Times New Roman" w:cs="Times New Roman"/>
          <w:b/>
          <w:bCs/>
          <w:sz w:val="24"/>
          <w:szCs w:val="24"/>
        </w:rPr>
        <w:t>Statement of the Problem</w:t>
      </w:r>
    </w:p>
    <w:p w14:paraId="4CA9CF69" w14:textId="77777777" w:rsidR="00D52DE9" w:rsidRPr="00D52DE9" w:rsidRDefault="00D52DE9" w:rsidP="00D52DE9">
      <w:pPr>
        <w:spacing w:line="360" w:lineRule="auto"/>
        <w:jc w:val="both"/>
        <w:rPr>
          <w:rFonts w:ascii="Times New Roman" w:hAnsi="Times New Roman" w:cs="Times New Roman"/>
          <w:sz w:val="24"/>
          <w:szCs w:val="24"/>
        </w:rPr>
      </w:pPr>
      <w:r w:rsidRPr="00D52DE9">
        <w:rPr>
          <w:rFonts w:ascii="Times New Roman" w:hAnsi="Times New Roman" w:cs="Times New Roman"/>
          <w:sz w:val="24"/>
          <w:szCs w:val="24"/>
        </w:rPr>
        <w:t>The rapid growth of social media usage has fundamentally reshaped the landscape of consumer behavior, especially in urban and semi-urban areas like Gwagwalada Area Council. As businesses increasingly turn to digital platforms for marketing and customer engagement, the question arises; which social media platform is the most effective in reaching and influencing the purchasing decisions of local consumers? Despite the prevalence of platforms such as Facebook, Instagram, WhatsApp, and Twitter, there is still a lack of clarity on the factors driving consumer engagement in this region and how these factors impact the effectiveness of social media advertising.</w:t>
      </w:r>
    </w:p>
    <w:p w14:paraId="34D8E633" w14:textId="77777777" w:rsidR="00D52DE9" w:rsidRPr="00D52DE9" w:rsidRDefault="00D52DE9" w:rsidP="00D52DE9">
      <w:pPr>
        <w:spacing w:line="360" w:lineRule="auto"/>
        <w:jc w:val="both"/>
        <w:rPr>
          <w:rFonts w:ascii="Times New Roman" w:hAnsi="Times New Roman" w:cs="Times New Roman"/>
          <w:sz w:val="24"/>
          <w:szCs w:val="24"/>
        </w:rPr>
      </w:pPr>
      <w:r w:rsidRPr="00D52DE9">
        <w:rPr>
          <w:rFonts w:ascii="Times New Roman" w:hAnsi="Times New Roman" w:cs="Times New Roman"/>
          <w:sz w:val="24"/>
          <w:szCs w:val="24"/>
        </w:rPr>
        <w:t xml:space="preserve">Furthermore, the effectiveness of social media in influencing consumer behavior is not uniform. There are varying levels of trust, content preferences, and perceived credibility across different platforms, which can significantly affect marketing outcomes. Businesses often struggle to identify which platform provides the best return on investment for advertising spend, and this uncertainty can hinder the optimization of digital marketing strategies. Additionally, there is limited empirical research specifically examining the interplay between </w:t>
      </w:r>
      <w:r w:rsidRPr="00D52DE9">
        <w:rPr>
          <w:rFonts w:ascii="Times New Roman" w:hAnsi="Times New Roman" w:cs="Times New Roman"/>
          <w:sz w:val="24"/>
          <w:szCs w:val="24"/>
        </w:rPr>
        <w:lastRenderedPageBreak/>
        <w:t>social media usage and purchasing behavior in Gwagwalada, making it difficult for local businesses to make data-driven decisions.</w:t>
      </w:r>
    </w:p>
    <w:p w14:paraId="3597CC9E" w14:textId="5136BE2A" w:rsidR="00D52DE9" w:rsidRPr="00D52DE9" w:rsidRDefault="00D52DE9" w:rsidP="00D52DE9">
      <w:pPr>
        <w:spacing w:line="360" w:lineRule="auto"/>
        <w:jc w:val="both"/>
        <w:rPr>
          <w:rFonts w:ascii="Times New Roman" w:hAnsi="Times New Roman" w:cs="Times New Roman"/>
          <w:sz w:val="24"/>
          <w:szCs w:val="24"/>
        </w:rPr>
      </w:pPr>
      <w:r w:rsidRPr="00D52DE9">
        <w:rPr>
          <w:rFonts w:ascii="Times New Roman" w:hAnsi="Times New Roman" w:cs="Times New Roman"/>
          <w:sz w:val="24"/>
          <w:szCs w:val="24"/>
        </w:rPr>
        <w:t xml:space="preserve">The problem is further compounded by consumers' diverse perceptions of social media advertising. While some users find social media ads informative and helpful in making purchasing decisions, others view them as intrusive and </w:t>
      </w:r>
      <w:r w:rsidR="00922E15" w:rsidRPr="00D52DE9">
        <w:rPr>
          <w:rFonts w:ascii="Times New Roman" w:hAnsi="Times New Roman" w:cs="Times New Roman"/>
          <w:sz w:val="24"/>
          <w:szCs w:val="24"/>
        </w:rPr>
        <w:t>lack</w:t>
      </w:r>
      <w:r w:rsidRPr="00D52DE9">
        <w:rPr>
          <w:rFonts w:ascii="Times New Roman" w:hAnsi="Times New Roman" w:cs="Times New Roman"/>
          <w:sz w:val="24"/>
          <w:szCs w:val="24"/>
        </w:rPr>
        <w:t xml:space="preserve"> authenticity. This divide creates a challenge for marketers who need to craft engagement strategies that not only reach a wide audience but also resonate with consumers and influence their buying behavior. Therefore, understanding the factors that shape consumer engagement, the effectiveness of different social media platforms, and consumer attitudes towards digital ads in Gwagwalada is crucial for developing successful marketing strategies.</w:t>
      </w:r>
    </w:p>
    <w:p w14:paraId="5A282098" w14:textId="52EC32D8" w:rsidR="00AF17DF" w:rsidRPr="0035048C" w:rsidRDefault="00D52DE9" w:rsidP="003A1733">
      <w:pPr>
        <w:spacing w:line="360" w:lineRule="auto"/>
        <w:jc w:val="both"/>
        <w:rPr>
          <w:rFonts w:ascii="Times New Roman" w:hAnsi="Times New Roman" w:cs="Times New Roman"/>
          <w:sz w:val="24"/>
          <w:szCs w:val="24"/>
        </w:rPr>
      </w:pPr>
      <w:r w:rsidRPr="00D52DE9">
        <w:rPr>
          <w:rFonts w:ascii="Times New Roman" w:hAnsi="Times New Roman" w:cs="Times New Roman"/>
          <w:sz w:val="24"/>
          <w:szCs w:val="24"/>
        </w:rPr>
        <w:t>This study addresses these gaps by examining the most effective social media platform for engaging consumers in Gwagwalada, exploring the relationship between social media usage and purchasing decisions, and evaluating consumer perceptions of social media advertising. Solving these challenges will provide valuable insights for businesses seeking to optimize their social media strategies and improve customer engagement in this dynamic digital age.</w:t>
      </w:r>
    </w:p>
    <w:p w14:paraId="31C6DC9F" w14:textId="36CF1C92" w:rsidR="004D4168" w:rsidRPr="0035048C" w:rsidRDefault="00DC04DE" w:rsidP="003158F9">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1.3</w:t>
      </w:r>
      <w:r w:rsidRPr="0035048C">
        <w:rPr>
          <w:rFonts w:ascii="Times New Roman" w:hAnsi="Times New Roman" w:cs="Times New Roman"/>
          <w:b/>
          <w:bCs/>
          <w:sz w:val="24"/>
          <w:szCs w:val="24"/>
        </w:rPr>
        <w:tab/>
      </w:r>
      <w:r w:rsidR="004D4168" w:rsidRPr="0035048C">
        <w:rPr>
          <w:rFonts w:ascii="Times New Roman" w:hAnsi="Times New Roman" w:cs="Times New Roman"/>
          <w:b/>
          <w:bCs/>
          <w:sz w:val="24"/>
          <w:szCs w:val="24"/>
        </w:rPr>
        <w:t>Research Objectives</w:t>
      </w:r>
    </w:p>
    <w:p w14:paraId="3E7045CA" w14:textId="0B874B6D" w:rsidR="000E14B0" w:rsidRPr="000E14B0" w:rsidRDefault="000B485B" w:rsidP="000E14B0">
      <w:pPr>
        <w:spacing w:after="0" w:line="360" w:lineRule="auto"/>
        <w:jc w:val="both"/>
        <w:rPr>
          <w:rFonts w:ascii="Times New Roman" w:hAnsi="Times New Roman" w:cs="Times New Roman"/>
          <w:sz w:val="24"/>
          <w:szCs w:val="24"/>
        </w:rPr>
      </w:pPr>
      <w:r w:rsidRPr="0035048C">
        <w:rPr>
          <w:rFonts w:ascii="Times New Roman" w:hAnsi="Times New Roman" w:cs="Times New Roman"/>
          <w:sz w:val="24"/>
          <w:szCs w:val="24"/>
        </w:rPr>
        <w:t>T</w:t>
      </w:r>
      <w:r w:rsidR="008E008F" w:rsidRPr="0035048C">
        <w:rPr>
          <w:rFonts w:ascii="Times New Roman" w:hAnsi="Times New Roman" w:cs="Times New Roman"/>
          <w:sz w:val="24"/>
          <w:szCs w:val="24"/>
        </w:rPr>
        <w:t xml:space="preserve">he </w:t>
      </w:r>
      <w:r w:rsidR="00F7581B">
        <w:rPr>
          <w:rFonts w:ascii="Times New Roman" w:hAnsi="Times New Roman" w:cs="Times New Roman"/>
          <w:sz w:val="24"/>
          <w:szCs w:val="24"/>
        </w:rPr>
        <w:t xml:space="preserve">General </w:t>
      </w:r>
      <w:r w:rsidR="000E14B0" w:rsidRPr="000E14B0">
        <w:rPr>
          <w:rFonts w:ascii="Times New Roman" w:hAnsi="Times New Roman" w:cs="Times New Roman"/>
          <w:sz w:val="24"/>
          <w:szCs w:val="24"/>
        </w:rPr>
        <w:t>Objective</w:t>
      </w:r>
      <w:r w:rsidR="00F7581B">
        <w:rPr>
          <w:rFonts w:ascii="Times New Roman" w:hAnsi="Times New Roman" w:cs="Times New Roman"/>
          <w:sz w:val="24"/>
          <w:szCs w:val="24"/>
        </w:rPr>
        <w:t xml:space="preserve"> of th</w:t>
      </w:r>
      <w:r w:rsidR="005B181D">
        <w:rPr>
          <w:rFonts w:ascii="Times New Roman" w:hAnsi="Times New Roman" w:cs="Times New Roman"/>
          <w:sz w:val="24"/>
          <w:szCs w:val="24"/>
        </w:rPr>
        <w:t>is study is t</w:t>
      </w:r>
      <w:r w:rsidR="000E14B0" w:rsidRPr="000E14B0">
        <w:rPr>
          <w:rFonts w:ascii="Times New Roman" w:hAnsi="Times New Roman" w:cs="Times New Roman"/>
          <w:sz w:val="24"/>
          <w:szCs w:val="24"/>
        </w:rPr>
        <w:t>o identify the most effective social media platform for reaching and engaging consumers in Gwagwalada Area Council.</w:t>
      </w:r>
    </w:p>
    <w:p w14:paraId="74321DA3" w14:textId="11B9972E" w:rsidR="000E14B0" w:rsidRPr="000E14B0" w:rsidRDefault="000E14B0" w:rsidP="000E14B0">
      <w:pPr>
        <w:spacing w:after="0" w:line="360" w:lineRule="auto"/>
        <w:jc w:val="both"/>
        <w:rPr>
          <w:rFonts w:ascii="Times New Roman" w:hAnsi="Times New Roman" w:cs="Times New Roman"/>
          <w:sz w:val="24"/>
          <w:szCs w:val="24"/>
        </w:rPr>
      </w:pPr>
      <w:r w:rsidRPr="000E14B0">
        <w:rPr>
          <w:rFonts w:ascii="Times New Roman" w:hAnsi="Times New Roman" w:cs="Times New Roman"/>
          <w:sz w:val="24"/>
          <w:szCs w:val="24"/>
        </w:rPr>
        <w:t>Specific Objectives</w:t>
      </w:r>
      <w:r w:rsidR="00E421D2">
        <w:rPr>
          <w:rFonts w:ascii="Times New Roman" w:hAnsi="Times New Roman" w:cs="Times New Roman"/>
          <w:sz w:val="24"/>
          <w:szCs w:val="24"/>
        </w:rPr>
        <w:t xml:space="preserve"> </w:t>
      </w:r>
      <w:r w:rsidR="00D03F61">
        <w:rPr>
          <w:rFonts w:ascii="Times New Roman" w:hAnsi="Times New Roman" w:cs="Times New Roman"/>
          <w:sz w:val="24"/>
          <w:szCs w:val="24"/>
        </w:rPr>
        <w:t>include.</w:t>
      </w:r>
    </w:p>
    <w:p w14:paraId="41A7EC74" w14:textId="52FE7039" w:rsidR="000E14B0" w:rsidRPr="00AC409F" w:rsidRDefault="00493C8A" w:rsidP="00AC40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AC409F">
        <w:rPr>
          <w:rFonts w:ascii="Times New Roman" w:hAnsi="Times New Roman" w:cs="Times New Roman"/>
          <w:sz w:val="24"/>
          <w:szCs w:val="24"/>
        </w:rPr>
        <w:t xml:space="preserve"> </w:t>
      </w:r>
      <w:r w:rsidR="00B77EE3" w:rsidRPr="00B77EE3">
        <w:rPr>
          <w:rFonts w:ascii="Times New Roman" w:hAnsi="Times New Roman" w:cs="Times New Roman"/>
          <w:sz w:val="24"/>
          <w:szCs w:val="24"/>
        </w:rPr>
        <w:t xml:space="preserve">To explore the relationship between </w:t>
      </w:r>
      <w:bookmarkStart w:id="0" w:name="_Hlk184672564"/>
      <w:r w:rsidR="00B77EE3" w:rsidRPr="00B77EE3">
        <w:rPr>
          <w:rFonts w:ascii="Times New Roman" w:hAnsi="Times New Roman" w:cs="Times New Roman"/>
          <w:sz w:val="24"/>
          <w:szCs w:val="24"/>
        </w:rPr>
        <w:t xml:space="preserve">social media usage and consumer purchasing decisions </w:t>
      </w:r>
      <w:bookmarkEnd w:id="0"/>
      <w:r w:rsidR="00B77EE3" w:rsidRPr="00B77EE3">
        <w:rPr>
          <w:rFonts w:ascii="Times New Roman" w:hAnsi="Times New Roman" w:cs="Times New Roman"/>
          <w:sz w:val="24"/>
          <w:szCs w:val="24"/>
        </w:rPr>
        <w:t>in Gwagwalada Area Council</w:t>
      </w:r>
      <w:r w:rsidR="00555207">
        <w:rPr>
          <w:rFonts w:ascii="Times New Roman" w:hAnsi="Times New Roman" w:cs="Times New Roman"/>
          <w:sz w:val="24"/>
          <w:szCs w:val="24"/>
        </w:rPr>
        <w:t>.</w:t>
      </w:r>
    </w:p>
    <w:p w14:paraId="6226E9E4" w14:textId="178B3860" w:rsidR="000E14B0" w:rsidRPr="000E14B0" w:rsidRDefault="004516CB" w:rsidP="000E1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C1075">
        <w:rPr>
          <w:rFonts w:ascii="Times New Roman" w:hAnsi="Times New Roman" w:cs="Times New Roman"/>
          <w:sz w:val="24"/>
          <w:szCs w:val="24"/>
        </w:rPr>
        <w:t>. </w:t>
      </w:r>
      <w:r w:rsidR="005C7241" w:rsidRPr="005C7241">
        <w:rPr>
          <w:rFonts w:ascii="Times New Roman" w:hAnsi="Times New Roman" w:cs="Times New Roman"/>
          <w:sz w:val="24"/>
          <w:szCs w:val="24"/>
        </w:rPr>
        <w:t>To investigate the factors influencing consumer engagement on social media platforms in Gwagwalada Area Council.</w:t>
      </w:r>
    </w:p>
    <w:p w14:paraId="49163884" w14:textId="17A64800" w:rsidR="004D4168" w:rsidRPr="00265AB5" w:rsidRDefault="004516CB" w:rsidP="00294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w:t>
      </w:r>
      <w:r w:rsidR="000E14B0" w:rsidRPr="000E14B0">
        <w:rPr>
          <w:rFonts w:ascii="Times New Roman" w:hAnsi="Times New Roman" w:cs="Times New Roman"/>
          <w:sz w:val="24"/>
          <w:szCs w:val="24"/>
        </w:rPr>
        <w:t xml:space="preserve">To </w:t>
      </w:r>
      <w:bookmarkStart w:id="1" w:name="_Hlk182660145"/>
      <w:r w:rsidR="000E14B0" w:rsidRPr="000E14B0">
        <w:rPr>
          <w:rFonts w:ascii="Times New Roman" w:hAnsi="Times New Roman" w:cs="Times New Roman"/>
          <w:sz w:val="24"/>
          <w:szCs w:val="24"/>
        </w:rPr>
        <w:t>evaluate consumers' perceptions of social media advertising in Gwagwalada Area Council.</w:t>
      </w:r>
    </w:p>
    <w:bookmarkEnd w:id="1"/>
    <w:p w14:paraId="78BFA9DA" w14:textId="4069CFB6" w:rsidR="00D91C95" w:rsidRPr="0035048C" w:rsidRDefault="00DC04DE" w:rsidP="003158F9">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1.4</w:t>
      </w:r>
      <w:r w:rsidRPr="0035048C">
        <w:rPr>
          <w:rFonts w:ascii="Times New Roman" w:hAnsi="Times New Roman" w:cs="Times New Roman"/>
          <w:b/>
          <w:bCs/>
          <w:sz w:val="24"/>
          <w:szCs w:val="24"/>
        </w:rPr>
        <w:tab/>
      </w:r>
      <w:r w:rsidR="00AF17DF" w:rsidRPr="0035048C">
        <w:rPr>
          <w:rFonts w:ascii="Times New Roman" w:hAnsi="Times New Roman" w:cs="Times New Roman"/>
          <w:b/>
          <w:bCs/>
          <w:sz w:val="24"/>
          <w:szCs w:val="24"/>
        </w:rPr>
        <w:t>Research questions</w:t>
      </w:r>
    </w:p>
    <w:p w14:paraId="7E476459" w14:textId="0EDEE392" w:rsidR="00AF17DF" w:rsidRPr="0035048C" w:rsidRDefault="00D91C95"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T</w:t>
      </w:r>
      <w:r w:rsidR="009F251A" w:rsidRPr="0035048C">
        <w:rPr>
          <w:rFonts w:ascii="Times New Roman" w:hAnsi="Times New Roman" w:cs="Times New Roman"/>
          <w:sz w:val="24"/>
          <w:szCs w:val="24"/>
        </w:rPr>
        <w:t xml:space="preserve">he study answers the following </w:t>
      </w:r>
      <w:r w:rsidR="005F7A46" w:rsidRPr="0035048C">
        <w:rPr>
          <w:rFonts w:ascii="Times New Roman" w:hAnsi="Times New Roman" w:cs="Times New Roman"/>
          <w:sz w:val="24"/>
          <w:szCs w:val="24"/>
        </w:rPr>
        <w:t>questions.</w:t>
      </w:r>
    </w:p>
    <w:p w14:paraId="042F6267" w14:textId="62157817" w:rsidR="00AF17DF" w:rsidRPr="0035048C" w:rsidRDefault="004B76E3" w:rsidP="003158F9">
      <w:pPr>
        <w:pStyle w:val="ListParagraph"/>
        <w:numPr>
          <w:ilvl w:val="0"/>
          <w:numId w:val="5"/>
        </w:numPr>
        <w:spacing w:line="360" w:lineRule="auto"/>
        <w:ind w:left="360"/>
        <w:jc w:val="both"/>
        <w:rPr>
          <w:rFonts w:ascii="Times New Roman" w:hAnsi="Times New Roman" w:cs="Times New Roman"/>
          <w:sz w:val="24"/>
          <w:szCs w:val="24"/>
        </w:rPr>
      </w:pPr>
      <w:bookmarkStart w:id="2" w:name="_Hlk182659465"/>
      <w:r w:rsidRPr="004B76E3">
        <w:rPr>
          <w:rFonts w:ascii="Times New Roman" w:hAnsi="Times New Roman" w:cs="Times New Roman"/>
          <w:sz w:val="24"/>
          <w:szCs w:val="24"/>
        </w:rPr>
        <w:t>Which social media platform is most effective for reaching and engaging consumers in Gwagwalada Area Council?</w:t>
      </w:r>
      <w:r w:rsidR="00AF17DF" w:rsidRPr="0035048C">
        <w:rPr>
          <w:rFonts w:ascii="Times New Roman" w:hAnsi="Times New Roman" w:cs="Times New Roman"/>
          <w:sz w:val="24"/>
          <w:szCs w:val="24"/>
        </w:rPr>
        <w:t xml:space="preserve"> </w:t>
      </w:r>
    </w:p>
    <w:p w14:paraId="3022381E" w14:textId="357721E8" w:rsidR="00AF17DF" w:rsidRPr="0035048C" w:rsidRDefault="0080210D" w:rsidP="003158F9">
      <w:pPr>
        <w:pStyle w:val="ListParagraph"/>
        <w:numPr>
          <w:ilvl w:val="0"/>
          <w:numId w:val="5"/>
        </w:numPr>
        <w:spacing w:line="360" w:lineRule="auto"/>
        <w:ind w:left="360"/>
        <w:jc w:val="both"/>
        <w:rPr>
          <w:rFonts w:ascii="Times New Roman" w:hAnsi="Times New Roman" w:cs="Times New Roman"/>
          <w:sz w:val="24"/>
          <w:szCs w:val="24"/>
        </w:rPr>
      </w:pPr>
      <w:bookmarkStart w:id="3" w:name="_Hlk182659613"/>
      <w:bookmarkEnd w:id="2"/>
      <w:r w:rsidRPr="0080210D">
        <w:rPr>
          <w:rFonts w:ascii="Times New Roman" w:hAnsi="Times New Roman" w:cs="Times New Roman"/>
          <w:sz w:val="24"/>
          <w:szCs w:val="24"/>
        </w:rPr>
        <w:t>What is the relationship between social media usage and consumer purchasing decisions in Gwagwalada Area Council?</w:t>
      </w:r>
    </w:p>
    <w:bookmarkEnd w:id="3"/>
    <w:p w14:paraId="60776968" w14:textId="06F886DA" w:rsidR="00AF17DF" w:rsidRPr="0035048C" w:rsidRDefault="003B1543" w:rsidP="003158F9">
      <w:pPr>
        <w:pStyle w:val="ListParagraph"/>
        <w:numPr>
          <w:ilvl w:val="0"/>
          <w:numId w:val="5"/>
        </w:numPr>
        <w:spacing w:line="360" w:lineRule="auto"/>
        <w:ind w:left="360"/>
        <w:jc w:val="both"/>
        <w:rPr>
          <w:rFonts w:ascii="Times New Roman" w:hAnsi="Times New Roman" w:cs="Times New Roman"/>
          <w:sz w:val="24"/>
          <w:szCs w:val="24"/>
        </w:rPr>
      </w:pPr>
      <w:r w:rsidRPr="003B1543">
        <w:rPr>
          <w:rFonts w:ascii="Times New Roman" w:hAnsi="Times New Roman" w:cs="Times New Roman"/>
          <w:sz w:val="24"/>
          <w:szCs w:val="24"/>
        </w:rPr>
        <w:lastRenderedPageBreak/>
        <w:t>What factors influence consumer engagement on social media platforms in Gwagwalada Area Council?</w:t>
      </w:r>
    </w:p>
    <w:p w14:paraId="3C1005DC" w14:textId="546FBD9F" w:rsidR="00AF17DF" w:rsidRPr="0035048C" w:rsidRDefault="00035573" w:rsidP="003158F9">
      <w:pPr>
        <w:pStyle w:val="ListParagraph"/>
        <w:numPr>
          <w:ilvl w:val="0"/>
          <w:numId w:val="5"/>
        </w:numPr>
        <w:spacing w:line="360" w:lineRule="auto"/>
        <w:ind w:left="360"/>
        <w:jc w:val="both"/>
        <w:rPr>
          <w:rFonts w:ascii="Times New Roman" w:hAnsi="Times New Roman" w:cs="Times New Roman"/>
          <w:sz w:val="24"/>
          <w:szCs w:val="24"/>
        </w:rPr>
      </w:pPr>
      <w:r w:rsidRPr="00035573">
        <w:rPr>
          <w:rFonts w:ascii="Times New Roman" w:hAnsi="Times New Roman" w:cs="Times New Roman"/>
          <w:sz w:val="24"/>
          <w:szCs w:val="24"/>
        </w:rPr>
        <w:t>How do consumers perceive social media advertising in Gwagwalada Area Council?</w:t>
      </w:r>
    </w:p>
    <w:p w14:paraId="688797A2" w14:textId="21EF9C40" w:rsidR="0020633B" w:rsidRPr="0035048C" w:rsidRDefault="00DC04DE" w:rsidP="003158F9">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1.5</w:t>
      </w:r>
      <w:r w:rsidRPr="0035048C">
        <w:rPr>
          <w:rFonts w:ascii="Times New Roman" w:hAnsi="Times New Roman" w:cs="Times New Roman"/>
          <w:b/>
          <w:bCs/>
          <w:sz w:val="24"/>
          <w:szCs w:val="24"/>
        </w:rPr>
        <w:tab/>
      </w:r>
      <w:r w:rsidR="00AF17DF" w:rsidRPr="0035048C">
        <w:rPr>
          <w:rFonts w:ascii="Times New Roman" w:hAnsi="Times New Roman" w:cs="Times New Roman"/>
          <w:b/>
          <w:bCs/>
          <w:sz w:val="24"/>
          <w:szCs w:val="24"/>
        </w:rPr>
        <w:t>Hypotheses</w:t>
      </w:r>
    </w:p>
    <w:p w14:paraId="64863B6C" w14:textId="3719BA9B" w:rsidR="005B6953" w:rsidRPr="0035048C" w:rsidRDefault="005B6953" w:rsidP="003158F9">
      <w:pPr>
        <w:spacing w:after="0"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The following </w:t>
      </w:r>
      <w:r w:rsidR="003F2629" w:rsidRPr="0035048C">
        <w:rPr>
          <w:rFonts w:ascii="Times New Roman" w:hAnsi="Times New Roman" w:cs="Times New Roman"/>
          <w:sz w:val="24"/>
          <w:szCs w:val="24"/>
        </w:rPr>
        <w:t>hypotheses were formulated for testing and val</w:t>
      </w:r>
      <w:r w:rsidR="004A2254" w:rsidRPr="0035048C">
        <w:rPr>
          <w:rFonts w:ascii="Times New Roman" w:hAnsi="Times New Roman" w:cs="Times New Roman"/>
          <w:sz w:val="24"/>
          <w:szCs w:val="24"/>
        </w:rPr>
        <w:t>idation</w:t>
      </w:r>
    </w:p>
    <w:p w14:paraId="3560A4A8" w14:textId="480B7653" w:rsidR="0085537F" w:rsidRPr="0035048C" w:rsidRDefault="004D4168" w:rsidP="003158F9">
      <w:pPr>
        <w:pStyle w:val="ListParagraph"/>
        <w:numPr>
          <w:ilvl w:val="0"/>
          <w:numId w:val="7"/>
        </w:numPr>
        <w:spacing w:line="360" w:lineRule="auto"/>
        <w:ind w:left="360"/>
        <w:jc w:val="both"/>
        <w:rPr>
          <w:rFonts w:ascii="Times New Roman" w:hAnsi="Times New Roman" w:cs="Times New Roman"/>
          <w:sz w:val="24"/>
          <w:szCs w:val="24"/>
        </w:rPr>
      </w:pPr>
      <w:r w:rsidRPr="0035048C">
        <w:rPr>
          <w:rFonts w:ascii="Times New Roman" w:hAnsi="Times New Roman" w:cs="Times New Roman"/>
          <w:sz w:val="24"/>
          <w:szCs w:val="24"/>
        </w:rPr>
        <w:t xml:space="preserve"> </w:t>
      </w:r>
      <w:r w:rsidR="003F30C5" w:rsidRPr="003F30C5">
        <w:rPr>
          <w:rFonts w:ascii="Times New Roman" w:hAnsi="Times New Roman" w:cs="Times New Roman"/>
          <w:sz w:val="24"/>
          <w:szCs w:val="24"/>
        </w:rPr>
        <w:t xml:space="preserve">(H₀): </w:t>
      </w:r>
      <w:bookmarkStart w:id="4" w:name="_Hlk183945950"/>
      <w:r w:rsidR="003F30C5" w:rsidRPr="003F30C5">
        <w:rPr>
          <w:rFonts w:ascii="Times New Roman" w:hAnsi="Times New Roman" w:cs="Times New Roman"/>
          <w:sz w:val="24"/>
          <w:szCs w:val="24"/>
        </w:rPr>
        <w:t>Social media platforms do not differ significantly in their effectiveness in reaching and engaging consumers in the Gwagwalada Area Council.</w:t>
      </w:r>
    </w:p>
    <w:bookmarkEnd w:id="4"/>
    <w:p w14:paraId="01BA0E42" w14:textId="1844D322" w:rsidR="004D4168" w:rsidRPr="00BA086D" w:rsidRDefault="004D4168" w:rsidP="00BA086D">
      <w:pPr>
        <w:pStyle w:val="ListParagraph"/>
        <w:numPr>
          <w:ilvl w:val="0"/>
          <w:numId w:val="7"/>
        </w:numPr>
        <w:spacing w:line="360" w:lineRule="auto"/>
        <w:ind w:left="360"/>
        <w:jc w:val="both"/>
        <w:rPr>
          <w:lang w:val="en-GB"/>
        </w:rPr>
      </w:pPr>
      <w:r w:rsidRPr="0035048C">
        <w:rPr>
          <w:rFonts w:ascii="Times New Roman" w:hAnsi="Times New Roman" w:cs="Times New Roman"/>
          <w:sz w:val="24"/>
          <w:szCs w:val="24"/>
        </w:rPr>
        <w:t>(H</w:t>
      </w:r>
      <w:r w:rsidRPr="0035048C">
        <w:rPr>
          <w:rFonts w:ascii="Cambria Math" w:hAnsi="Cambria Math" w:cs="Cambria Math"/>
          <w:sz w:val="24"/>
          <w:szCs w:val="24"/>
        </w:rPr>
        <w:t>₀</w:t>
      </w:r>
      <w:r w:rsidRPr="0035048C">
        <w:rPr>
          <w:rFonts w:ascii="Times New Roman" w:hAnsi="Times New Roman" w:cs="Times New Roman"/>
          <w:sz w:val="24"/>
          <w:szCs w:val="24"/>
        </w:rPr>
        <w:t>):</w:t>
      </w:r>
      <w:r w:rsidR="00D06936">
        <w:rPr>
          <w:rFonts w:ascii="Times New Roman" w:hAnsi="Times New Roman" w:cs="Times New Roman"/>
          <w:sz w:val="24"/>
          <w:szCs w:val="24"/>
        </w:rPr>
        <w:t xml:space="preserve"> </w:t>
      </w:r>
      <w:r w:rsidR="004C7E00">
        <w:t>There is no significant relationship between social media usage and consumer purchasing decisions in the Gwagwalada Area Council.</w:t>
      </w:r>
    </w:p>
    <w:p w14:paraId="3C3B9EA6" w14:textId="7D3FB8E7" w:rsidR="0085537F" w:rsidRPr="0035048C" w:rsidRDefault="004D4168" w:rsidP="003158F9">
      <w:pPr>
        <w:pStyle w:val="ListParagraph"/>
        <w:numPr>
          <w:ilvl w:val="0"/>
          <w:numId w:val="7"/>
        </w:numPr>
        <w:spacing w:line="360" w:lineRule="auto"/>
        <w:ind w:left="360"/>
        <w:jc w:val="both"/>
        <w:rPr>
          <w:rFonts w:ascii="Times New Roman" w:hAnsi="Times New Roman" w:cs="Times New Roman"/>
          <w:sz w:val="24"/>
          <w:szCs w:val="24"/>
        </w:rPr>
      </w:pPr>
      <w:r w:rsidRPr="0035048C">
        <w:rPr>
          <w:rFonts w:ascii="Times New Roman" w:hAnsi="Times New Roman" w:cs="Times New Roman"/>
          <w:sz w:val="24"/>
          <w:szCs w:val="24"/>
        </w:rPr>
        <w:t>(H</w:t>
      </w:r>
      <w:r w:rsidRPr="0035048C">
        <w:rPr>
          <w:rFonts w:ascii="Cambria Math" w:hAnsi="Cambria Math" w:cs="Cambria Math"/>
          <w:sz w:val="24"/>
          <w:szCs w:val="24"/>
        </w:rPr>
        <w:t>₀</w:t>
      </w:r>
      <w:r w:rsidRPr="0035048C">
        <w:rPr>
          <w:rFonts w:ascii="Times New Roman" w:hAnsi="Times New Roman" w:cs="Times New Roman"/>
          <w:sz w:val="24"/>
          <w:szCs w:val="24"/>
        </w:rPr>
        <w:t>):</w:t>
      </w:r>
      <w:r w:rsidR="000C487B" w:rsidRPr="000C487B">
        <w:rPr>
          <w:rFonts w:ascii="Times New Roman" w:hAnsi="Times New Roman" w:cs="Times New Roman"/>
          <w:sz w:val="24"/>
          <w:szCs w:val="24"/>
        </w:rPr>
        <w:t xml:space="preserve"> </w:t>
      </w:r>
      <w:bookmarkStart w:id="5" w:name="_Hlk184465194"/>
      <w:r w:rsidR="00E2740E">
        <w:rPr>
          <w:rFonts w:ascii="Times New Roman" w:hAnsi="Times New Roman" w:cs="Times New Roman"/>
          <w:sz w:val="24"/>
          <w:szCs w:val="24"/>
        </w:rPr>
        <w:t>No notable factors</w:t>
      </w:r>
      <w:r w:rsidR="00A80823" w:rsidRPr="00A80823">
        <w:rPr>
          <w:rFonts w:ascii="Times New Roman" w:hAnsi="Times New Roman" w:cs="Times New Roman"/>
          <w:sz w:val="24"/>
          <w:szCs w:val="24"/>
        </w:rPr>
        <w:t xml:space="preserve"> significantly drive consumer engagement on social media platforms within Gwagwalada Area Council</w:t>
      </w:r>
      <w:r w:rsidR="001F6AF7">
        <w:rPr>
          <w:rFonts w:ascii="Times New Roman" w:hAnsi="Times New Roman" w:cs="Times New Roman"/>
          <w:sz w:val="24"/>
          <w:szCs w:val="24"/>
        </w:rPr>
        <w:t>.</w:t>
      </w:r>
    </w:p>
    <w:bookmarkEnd w:id="5"/>
    <w:p w14:paraId="7D5F2C03" w14:textId="202CBD4A" w:rsidR="004D4168" w:rsidRPr="0035048C" w:rsidRDefault="004D4168" w:rsidP="003A1733">
      <w:pPr>
        <w:pStyle w:val="ListParagraph"/>
        <w:numPr>
          <w:ilvl w:val="0"/>
          <w:numId w:val="7"/>
        </w:numPr>
        <w:spacing w:line="360" w:lineRule="auto"/>
        <w:ind w:left="360"/>
        <w:jc w:val="both"/>
        <w:rPr>
          <w:rFonts w:ascii="Times New Roman" w:hAnsi="Times New Roman" w:cs="Times New Roman"/>
          <w:sz w:val="24"/>
          <w:szCs w:val="24"/>
        </w:rPr>
      </w:pPr>
      <w:r w:rsidRPr="0035048C">
        <w:rPr>
          <w:rFonts w:ascii="Times New Roman" w:hAnsi="Times New Roman" w:cs="Times New Roman"/>
          <w:sz w:val="24"/>
          <w:szCs w:val="24"/>
        </w:rPr>
        <w:t>(H</w:t>
      </w:r>
      <w:r w:rsidRPr="0035048C">
        <w:rPr>
          <w:rFonts w:ascii="Cambria Math" w:hAnsi="Cambria Math" w:cs="Cambria Math"/>
          <w:sz w:val="24"/>
          <w:szCs w:val="24"/>
        </w:rPr>
        <w:t>₀</w:t>
      </w:r>
      <w:r w:rsidRPr="0035048C">
        <w:rPr>
          <w:rFonts w:ascii="Times New Roman" w:hAnsi="Times New Roman" w:cs="Times New Roman"/>
          <w:sz w:val="24"/>
          <w:szCs w:val="24"/>
        </w:rPr>
        <w:t xml:space="preserve">): </w:t>
      </w:r>
      <w:r w:rsidR="003D7008" w:rsidRPr="003D7008">
        <w:rPr>
          <w:rFonts w:ascii="Times New Roman" w:hAnsi="Times New Roman" w:cs="Times New Roman"/>
          <w:sz w:val="24"/>
          <w:szCs w:val="24"/>
        </w:rPr>
        <w:t>Consumers in Gwagwalada Area Council do not perceive social media advertising as significantly influencing their purchasing behavior</w:t>
      </w:r>
      <w:r w:rsidR="001F6AF7">
        <w:rPr>
          <w:rFonts w:ascii="Times New Roman" w:hAnsi="Times New Roman" w:cs="Times New Roman"/>
          <w:sz w:val="24"/>
          <w:szCs w:val="24"/>
        </w:rPr>
        <w:t>.</w:t>
      </w:r>
    </w:p>
    <w:p w14:paraId="09FE48FF" w14:textId="27BD9AA0" w:rsidR="004D4168" w:rsidRPr="0035048C" w:rsidRDefault="00DC04DE" w:rsidP="003158F9">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1.6</w:t>
      </w:r>
      <w:r w:rsidRPr="0035048C">
        <w:rPr>
          <w:rFonts w:ascii="Times New Roman" w:hAnsi="Times New Roman" w:cs="Times New Roman"/>
          <w:b/>
          <w:bCs/>
          <w:sz w:val="24"/>
          <w:szCs w:val="24"/>
        </w:rPr>
        <w:tab/>
      </w:r>
      <w:r w:rsidR="004D4168" w:rsidRPr="0035048C">
        <w:rPr>
          <w:rFonts w:ascii="Times New Roman" w:hAnsi="Times New Roman" w:cs="Times New Roman"/>
          <w:b/>
          <w:bCs/>
          <w:sz w:val="24"/>
          <w:szCs w:val="24"/>
        </w:rPr>
        <w:t>Significance of</w:t>
      </w:r>
      <w:r w:rsidR="007A1F5E" w:rsidRPr="0035048C">
        <w:rPr>
          <w:rFonts w:ascii="Times New Roman" w:hAnsi="Times New Roman" w:cs="Times New Roman"/>
          <w:b/>
          <w:bCs/>
          <w:sz w:val="24"/>
          <w:szCs w:val="24"/>
        </w:rPr>
        <w:t xml:space="preserve"> </w:t>
      </w:r>
      <w:r w:rsidR="005F7A46" w:rsidRPr="0035048C">
        <w:rPr>
          <w:rFonts w:ascii="Times New Roman" w:hAnsi="Times New Roman" w:cs="Times New Roman"/>
          <w:b/>
          <w:bCs/>
          <w:sz w:val="24"/>
          <w:szCs w:val="24"/>
        </w:rPr>
        <w:t>Study</w:t>
      </w:r>
    </w:p>
    <w:p w14:paraId="5634BE8D" w14:textId="16EEB71F" w:rsidR="004D4168" w:rsidRPr="0035048C" w:rsidRDefault="004D4168"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This study is significant in several ways, contributing to both academic understanding and practical applications:</w:t>
      </w:r>
    </w:p>
    <w:p w14:paraId="66B6EDAF" w14:textId="5E456C44" w:rsidR="004D4168" w:rsidRPr="0035048C" w:rsidRDefault="004D4168"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Contribution to Academic Research: The study enriches the existing literature on social media's impact on consumer behavior, particularly within a localized context. By focusing on households in</w:t>
      </w:r>
      <w:r w:rsidR="006072ED">
        <w:rPr>
          <w:rFonts w:ascii="Times New Roman" w:hAnsi="Times New Roman" w:cs="Times New Roman"/>
          <w:sz w:val="24"/>
          <w:szCs w:val="24"/>
        </w:rPr>
        <w:t xml:space="preserve"> the </w:t>
      </w:r>
      <w:r w:rsidRPr="0035048C">
        <w:rPr>
          <w:rFonts w:ascii="Times New Roman" w:hAnsi="Times New Roman" w:cs="Times New Roman"/>
          <w:sz w:val="24"/>
          <w:szCs w:val="24"/>
        </w:rPr>
        <w:t>Gwagwalada Area Council, this research provides insights into how social media influences purchasing decisions, brand preferences, and product awareness in a specific demographic, thereby adding to the body of knowledge on consumer behavior in emerging markets.</w:t>
      </w:r>
    </w:p>
    <w:p w14:paraId="786E18BF" w14:textId="6A1B1801" w:rsidR="004D4168" w:rsidRPr="0035048C" w:rsidRDefault="004D4168"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Guidance for Local Businesses: The findings of this study will be valuable for local businesses in </w:t>
      </w:r>
      <w:r w:rsidR="002C347D">
        <w:rPr>
          <w:rFonts w:ascii="Times New Roman" w:hAnsi="Times New Roman" w:cs="Times New Roman"/>
          <w:sz w:val="24"/>
          <w:szCs w:val="24"/>
        </w:rPr>
        <w:t>the Gwagwalada area Council</w:t>
      </w:r>
      <w:r w:rsidRPr="0035048C">
        <w:rPr>
          <w:rFonts w:ascii="Times New Roman" w:hAnsi="Times New Roman" w:cs="Times New Roman"/>
          <w:sz w:val="24"/>
          <w:szCs w:val="24"/>
        </w:rPr>
        <w:t xml:space="preserve"> and similar areas. By understanding which social media platforms are most influential and how consumers engage with them, businesses can tailor their marketing strategies to better reach their target audience, optimize their advertising efforts, and ultimately increase their sales and customer engagement.</w:t>
      </w:r>
    </w:p>
    <w:p w14:paraId="32B85125" w14:textId="1763141E" w:rsidR="004D4168" w:rsidRPr="0035048C" w:rsidRDefault="004D4168"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Enhancing Consumer Awareness: </w:t>
      </w:r>
      <w:r w:rsidR="007A1F5E" w:rsidRPr="0035048C">
        <w:rPr>
          <w:rFonts w:ascii="Times New Roman" w:hAnsi="Times New Roman" w:cs="Times New Roman"/>
          <w:sz w:val="24"/>
          <w:szCs w:val="24"/>
        </w:rPr>
        <w:t>This study illuminates the trustworthiness and influence of social media platforms on consumers'</w:t>
      </w:r>
      <w:r w:rsidRPr="0035048C">
        <w:rPr>
          <w:rFonts w:ascii="Times New Roman" w:hAnsi="Times New Roman" w:cs="Times New Roman"/>
          <w:sz w:val="24"/>
          <w:szCs w:val="24"/>
        </w:rPr>
        <w:t xml:space="preserve"> purchasing decisions. By understanding the dynamics of social media recommendations, consumers can make more informed decisions, leading to better purchasing outcomes.</w:t>
      </w:r>
    </w:p>
    <w:p w14:paraId="02401AB6" w14:textId="50A1B373" w:rsidR="004D4168" w:rsidRPr="0035048C" w:rsidRDefault="004D4168"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lastRenderedPageBreak/>
        <w:t>Basis for Future Research: The research provides a foundation for future studies on social media</w:t>
      </w:r>
      <w:r w:rsidR="00F11AEA">
        <w:rPr>
          <w:rFonts w:ascii="Times New Roman" w:hAnsi="Times New Roman" w:cs="Times New Roman"/>
          <w:sz w:val="24"/>
          <w:szCs w:val="24"/>
        </w:rPr>
        <w:t xml:space="preserve"> Platfor</w:t>
      </w:r>
      <w:r w:rsidR="00A10C23">
        <w:rPr>
          <w:rFonts w:ascii="Times New Roman" w:hAnsi="Times New Roman" w:cs="Times New Roman"/>
          <w:sz w:val="24"/>
          <w:szCs w:val="24"/>
        </w:rPr>
        <w:t>ms</w:t>
      </w:r>
      <w:r w:rsidRPr="0035048C">
        <w:rPr>
          <w:rFonts w:ascii="Times New Roman" w:hAnsi="Times New Roman" w:cs="Times New Roman"/>
          <w:sz w:val="24"/>
          <w:szCs w:val="24"/>
        </w:rPr>
        <w:t xml:space="preserve"> and consumer behavior in other regions or within different demographic groups. The methodology and findings can be used as a reference for comparative studies, thus broadening the scope of research in this area.</w:t>
      </w:r>
    </w:p>
    <w:p w14:paraId="3BB63264" w14:textId="23C82D94" w:rsidR="00421196" w:rsidRPr="0035048C" w:rsidRDefault="004D4168"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In sum, this study </w:t>
      </w:r>
      <w:r w:rsidR="003C00D6" w:rsidRPr="0035048C">
        <w:rPr>
          <w:rFonts w:ascii="Times New Roman" w:hAnsi="Times New Roman" w:cs="Times New Roman"/>
          <w:sz w:val="24"/>
          <w:szCs w:val="24"/>
        </w:rPr>
        <w:t xml:space="preserve">contributes to the academic discourse on social media </w:t>
      </w:r>
      <w:r w:rsidR="00A10C23">
        <w:rPr>
          <w:rFonts w:ascii="Times New Roman" w:hAnsi="Times New Roman" w:cs="Times New Roman"/>
          <w:sz w:val="24"/>
          <w:szCs w:val="24"/>
        </w:rPr>
        <w:t>Platforms</w:t>
      </w:r>
      <w:r w:rsidR="00E56AC0">
        <w:rPr>
          <w:rFonts w:ascii="Times New Roman" w:hAnsi="Times New Roman" w:cs="Times New Roman"/>
          <w:sz w:val="24"/>
          <w:szCs w:val="24"/>
        </w:rPr>
        <w:t xml:space="preserve"> </w:t>
      </w:r>
      <w:r w:rsidR="003C00D6" w:rsidRPr="0035048C">
        <w:rPr>
          <w:rFonts w:ascii="Times New Roman" w:hAnsi="Times New Roman" w:cs="Times New Roman"/>
          <w:sz w:val="24"/>
          <w:szCs w:val="24"/>
        </w:rPr>
        <w:t>and consumer behavior and</w:t>
      </w:r>
      <w:r w:rsidRPr="0035048C">
        <w:rPr>
          <w:rFonts w:ascii="Times New Roman" w:hAnsi="Times New Roman" w:cs="Times New Roman"/>
          <w:sz w:val="24"/>
          <w:szCs w:val="24"/>
        </w:rPr>
        <w:t xml:space="preserve"> offers practical insights that can benefit businesses, policymakers, and consumers in </w:t>
      </w:r>
      <w:r w:rsidR="00E56AC0">
        <w:rPr>
          <w:rFonts w:ascii="Times New Roman" w:hAnsi="Times New Roman" w:cs="Times New Roman"/>
          <w:sz w:val="24"/>
          <w:szCs w:val="24"/>
        </w:rPr>
        <w:t>Gwagwalada area Council</w:t>
      </w:r>
      <w:r w:rsidRPr="0035048C">
        <w:rPr>
          <w:rFonts w:ascii="Times New Roman" w:hAnsi="Times New Roman" w:cs="Times New Roman"/>
          <w:sz w:val="24"/>
          <w:szCs w:val="24"/>
        </w:rPr>
        <w:t xml:space="preserve"> and beyond.</w:t>
      </w:r>
    </w:p>
    <w:p w14:paraId="0D05FE91" w14:textId="054E53D4" w:rsidR="00421196" w:rsidRPr="0035048C" w:rsidRDefault="00DC04DE" w:rsidP="003158F9">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2.0</w:t>
      </w:r>
      <w:r w:rsidRPr="0035048C">
        <w:rPr>
          <w:rFonts w:ascii="Times New Roman" w:hAnsi="Times New Roman" w:cs="Times New Roman"/>
          <w:b/>
          <w:bCs/>
          <w:sz w:val="24"/>
          <w:szCs w:val="24"/>
        </w:rPr>
        <w:tab/>
      </w:r>
      <w:r w:rsidR="00421196" w:rsidRPr="0035048C">
        <w:rPr>
          <w:rFonts w:ascii="Times New Roman" w:hAnsi="Times New Roman" w:cs="Times New Roman"/>
          <w:b/>
          <w:bCs/>
          <w:sz w:val="24"/>
          <w:szCs w:val="24"/>
        </w:rPr>
        <w:t>Conceptual Framework</w:t>
      </w:r>
    </w:p>
    <w:p w14:paraId="3A03A88A" w14:textId="400A5474" w:rsidR="00421196" w:rsidRPr="0035048C" w:rsidRDefault="00421196"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The conceptual framework for this study on the "Impact of Social Media </w:t>
      </w:r>
      <w:r w:rsidR="00597068">
        <w:rPr>
          <w:rFonts w:ascii="Times New Roman" w:hAnsi="Times New Roman" w:cs="Times New Roman"/>
          <w:sz w:val="24"/>
          <w:szCs w:val="24"/>
        </w:rPr>
        <w:t>Platforms</w:t>
      </w:r>
      <w:r w:rsidR="00E70797">
        <w:rPr>
          <w:rFonts w:ascii="Times New Roman" w:hAnsi="Times New Roman" w:cs="Times New Roman"/>
          <w:sz w:val="24"/>
          <w:szCs w:val="24"/>
        </w:rPr>
        <w:t xml:space="preserve"> </w:t>
      </w:r>
      <w:r w:rsidRPr="0035048C">
        <w:rPr>
          <w:rFonts w:ascii="Times New Roman" w:hAnsi="Times New Roman" w:cs="Times New Roman"/>
          <w:sz w:val="24"/>
          <w:szCs w:val="24"/>
        </w:rPr>
        <w:t xml:space="preserve">on Consumer Behavior: A Study of Households in Gwagwalada Area Council, Abuja" outlines the relationships between the key variables that are being investigated. This framework serves as a visual and theoretical guide for understanding how social media platforms influence consumer behavior in </w:t>
      </w:r>
      <w:r w:rsidR="00581E9B" w:rsidRPr="0035048C">
        <w:rPr>
          <w:rFonts w:ascii="Times New Roman" w:hAnsi="Times New Roman" w:cs="Times New Roman"/>
          <w:sz w:val="24"/>
          <w:szCs w:val="24"/>
        </w:rPr>
        <w:t>this context</w:t>
      </w:r>
      <w:r w:rsidRPr="0035048C">
        <w:rPr>
          <w:rFonts w:ascii="Times New Roman" w:hAnsi="Times New Roman" w:cs="Times New Roman"/>
          <w:sz w:val="24"/>
          <w:szCs w:val="24"/>
        </w:rPr>
        <w:t>.</w:t>
      </w:r>
    </w:p>
    <w:p w14:paraId="14DCE38A" w14:textId="39EEA42F" w:rsidR="002053D0" w:rsidRPr="00101F36" w:rsidRDefault="00DC04DE" w:rsidP="00101F36">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2.1</w:t>
      </w:r>
      <w:r w:rsidRPr="0035048C">
        <w:rPr>
          <w:rFonts w:ascii="Times New Roman" w:hAnsi="Times New Roman" w:cs="Times New Roman"/>
          <w:b/>
          <w:bCs/>
          <w:sz w:val="24"/>
          <w:szCs w:val="24"/>
        </w:rPr>
        <w:tab/>
      </w:r>
      <w:r w:rsidR="00421196" w:rsidRPr="0035048C">
        <w:rPr>
          <w:rFonts w:ascii="Times New Roman" w:hAnsi="Times New Roman" w:cs="Times New Roman"/>
          <w:b/>
          <w:bCs/>
          <w:sz w:val="24"/>
          <w:szCs w:val="24"/>
        </w:rPr>
        <w:t>Key Concepts and Variables</w:t>
      </w:r>
    </w:p>
    <w:p w14:paraId="7911E245" w14:textId="64419905" w:rsidR="002053D0" w:rsidRPr="00D53694" w:rsidRDefault="002053D0" w:rsidP="00157CC8">
      <w:pPr>
        <w:rPr>
          <w:lang w:val="en-GB"/>
        </w:rPr>
      </w:pPr>
      <w:r w:rsidRPr="00D53694">
        <w:rPr>
          <w:b/>
          <w:bCs/>
          <w:lang w:val="en-GB"/>
        </w:rPr>
        <w:t>Social Media Platform</w:t>
      </w:r>
      <w:r w:rsidRPr="00D53694">
        <w:rPr>
          <w:lang w:val="en-GB"/>
        </w:rPr>
        <w:t>: The specific platform (e.g., Facebook, Instagram, WhatsApp) households in Gwagwalada Area Council use to engage with brands and businesses.</w:t>
      </w:r>
    </w:p>
    <w:p w14:paraId="4BA22754" w14:textId="1A951489" w:rsidR="002053D0" w:rsidRPr="00626532" w:rsidRDefault="002053D0" w:rsidP="002053D0">
      <w:pPr>
        <w:rPr>
          <w:lang w:val="en-GB"/>
        </w:rPr>
      </w:pPr>
      <w:r w:rsidRPr="00D53694">
        <w:rPr>
          <w:b/>
          <w:bCs/>
          <w:lang w:val="en-GB"/>
        </w:rPr>
        <w:t>Consumer Engagement</w:t>
      </w:r>
      <w:r w:rsidRPr="00D53694">
        <w:rPr>
          <w:lang w:val="en-GB"/>
        </w:rPr>
        <w:t>: The level and frequency of interaction between consumers and brands on social media platforms</w:t>
      </w:r>
    </w:p>
    <w:p w14:paraId="26CBA0AD" w14:textId="02BA01DE" w:rsidR="002053D0" w:rsidRPr="00D53694" w:rsidRDefault="002053D0" w:rsidP="003F137A">
      <w:pPr>
        <w:rPr>
          <w:lang w:val="en-GB"/>
        </w:rPr>
      </w:pPr>
      <w:r w:rsidRPr="00D53694">
        <w:rPr>
          <w:b/>
          <w:bCs/>
          <w:lang w:val="en-GB"/>
        </w:rPr>
        <w:t>Social Media Usage</w:t>
      </w:r>
      <w:r w:rsidRPr="00D53694">
        <w:rPr>
          <w:lang w:val="en-GB"/>
        </w:rPr>
        <w:t>: The frequency and duration of time households spend on various social media platforms.</w:t>
      </w:r>
    </w:p>
    <w:p w14:paraId="6CDFDA8C" w14:textId="369674A7" w:rsidR="002053D0" w:rsidRPr="00D53694" w:rsidRDefault="002053D0" w:rsidP="003F137A">
      <w:pPr>
        <w:rPr>
          <w:lang w:val="en-GB"/>
        </w:rPr>
      </w:pPr>
      <w:r w:rsidRPr="00D53694">
        <w:rPr>
          <w:b/>
          <w:bCs/>
          <w:lang w:val="en-GB"/>
        </w:rPr>
        <w:t>Consumer Purchasing Decisions</w:t>
      </w:r>
      <w:r w:rsidRPr="00D53694">
        <w:rPr>
          <w:lang w:val="en-GB"/>
        </w:rPr>
        <w:t>: The extent to which social media usage influences the choices and actions of consumers when buying products or services.</w:t>
      </w:r>
    </w:p>
    <w:p w14:paraId="62D0148F" w14:textId="073C7D10" w:rsidR="002053D0" w:rsidRPr="00D53694" w:rsidRDefault="002053D0" w:rsidP="000F4CA0">
      <w:pPr>
        <w:rPr>
          <w:lang w:val="en-GB"/>
        </w:rPr>
      </w:pPr>
      <w:r w:rsidRPr="00D53694">
        <w:rPr>
          <w:b/>
          <w:bCs/>
          <w:lang w:val="en-GB"/>
        </w:rPr>
        <w:t>Factors Influencing Engagement</w:t>
      </w:r>
      <w:r w:rsidRPr="00D53694">
        <w:rPr>
          <w:lang w:val="en-GB"/>
        </w:rPr>
        <w:t>: Attributes such as content type, platform usability, and accessibility that drive interaction between consumers and social media platforms.</w:t>
      </w:r>
    </w:p>
    <w:p w14:paraId="63B19AC6" w14:textId="39A7843B" w:rsidR="002053D0" w:rsidRPr="00D53694" w:rsidRDefault="002053D0" w:rsidP="000F4CA0">
      <w:pPr>
        <w:rPr>
          <w:lang w:val="en-GB"/>
        </w:rPr>
      </w:pPr>
      <w:r w:rsidRPr="00D53694">
        <w:rPr>
          <w:b/>
          <w:bCs/>
          <w:lang w:val="en-GB"/>
        </w:rPr>
        <w:t>Consumer Engagement</w:t>
      </w:r>
      <w:r w:rsidRPr="00D53694">
        <w:rPr>
          <w:lang w:val="en-GB"/>
        </w:rPr>
        <w:t xml:space="preserve"> : The degree of active </w:t>
      </w:r>
      <w:r>
        <w:rPr>
          <w:lang w:val="en-GB"/>
        </w:rPr>
        <w:t>consumer participation or interaction</w:t>
      </w:r>
      <w:r w:rsidRPr="00D53694">
        <w:rPr>
          <w:lang w:val="en-GB"/>
        </w:rPr>
        <w:t xml:space="preserve"> with social media content or brands.</w:t>
      </w:r>
    </w:p>
    <w:p w14:paraId="2F8B7C31" w14:textId="1C3DF0B6" w:rsidR="002053D0" w:rsidRPr="00D53694" w:rsidRDefault="002053D0" w:rsidP="000F4CA0">
      <w:pPr>
        <w:rPr>
          <w:lang w:val="en-GB"/>
        </w:rPr>
      </w:pPr>
      <w:r w:rsidRPr="00D53694">
        <w:rPr>
          <w:b/>
          <w:bCs/>
          <w:lang w:val="en-GB"/>
        </w:rPr>
        <w:t>Consumer Perceptions of Social Media Advertising</w:t>
      </w:r>
      <w:r w:rsidRPr="00D53694">
        <w:rPr>
          <w:lang w:val="en-GB"/>
        </w:rPr>
        <w:t xml:space="preserve"> : The attitudes or beliefs households hold about the advertisements they encounter on social media platforms.</w:t>
      </w:r>
    </w:p>
    <w:p w14:paraId="700E90AE" w14:textId="18CAA5B4" w:rsidR="002464F0" w:rsidRPr="000F4CA0" w:rsidRDefault="002053D0" w:rsidP="000F4CA0">
      <w:pPr>
        <w:rPr>
          <w:lang w:val="en-GB"/>
        </w:rPr>
      </w:pPr>
      <w:r w:rsidRPr="00D53694">
        <w:rPr>
          <w:b/>
          <w:bCs/>
          <w:lang w:val="en-GB"/>
        </w:rPr>
        <w:t>Influence of Advertising</w:t>
      </w:r>
      <w:r w:rsidRPr="00D53694">
        <w:rPr>
          <w:lang w:val="en-GB"/>
        </w:rPr>
        <w:t xml:space="preserve"> : The impact of social media advertisements on consumers' purchasing behavior and decision-making</w:t>
      </w:r>
    </w:p>
    <w:p w14:paraId="1474E067" w14:textId="473336F2" w:rsidR="00C63F99" w:rsidRPr="00B728C4" w:rsidRDefault="00DC04DE" w:rsidP="00890091">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2.2</w:t>
      </w:r>
      <w:r w:rsidRPr="0035048C">
        <w:rPr>
          <w:rFonts w:ascii="Times New Roman" w:hAnsi="Times New Roman" w:cs="Times New Roman"/>
          <w:b/>
          <w:bCs/>
          <w:sz w:val="24"/>
          <w:szCs w:val="24"/>
        </w:rPr>
        <w:tab/>
      </w:r>
      <w:r w:rsidR="00013A47">
        <w:rPr>
          <w:rFonts w:ascii="Times New Roman" w:hAnsi="Times New Roman" w:cs="Times New Roman"/>
          <w:b/>
          <w:bCs/>
          <w:sz w:val="24"/>
          <w:szCs w:val="24"/>
        </w:rPr>
        <w:t xml:space="preserve">Relationship </w:t>
      </w:r>
      <w:r w:rsidR="0074374F">
        <w:rPr>
          <w:rFonts w:ascii="Times New Roman" w:hAnsi="Times New Roman" w:cs="Times New Roman"/>
          <w:b/>
          <w:bCs/>
          <w:sz w:val="24"/>
          <w:szCs w:val="24"/>
        </w:rPr>
        <w:t>b</w:t>
      </w:r>
      <w:r w:rsidR="00013A47">
        <w:rPr>
          <w:rFonts w:ascii="Times New Roman" w:hAnsi="Times New Roman" w:cs="Times New Roman"/>
          <w:b/>
          <w:bCs/>
          <w:sz w:val="24"/>
          <w:szCs w:val="24"/>
        </w:rPr>
        <w:t xml:space="preserve">etween </w:t>
      </w:r>
      <w:r w:rsidR="0074374F">
        <w:rPr>
          <w:rFonts w:ascii="Times New Roman" w:hAnsi="Times New Roman" w:cs="Times New Roman"/>
          <w:b/>
          <w:bCs/>
          <w:sz w:val="24"/>
          <w:szCs w:val="24"/>
        </w:rPr>
        <w:t>s</w:t>
      </w:r>
      <w:r w:rsidR="00013A47">
        <w:rPr>
          <w:rFonts w:ascii="Times New Roman" w:hAnsi="Times New Roman" w:cs="Times New Roman"/>
          <w:b/>
          <w:bCs/>
          <w:sz w:val="24"/>
          <w:szCs w:val="24"/>
        </w:rPr>
        <w:t xml:space="preserve">ocial </w:t>
      </w:r>
      <w:r w:rsidR="0074374F">
        <w:rPr>
          <w:rFonts w:ascii="Times New Roman" w:hAnsi="Times New Roman" w:cs="Times New Roman"/>
          <w:b/>
          <w:bCs/>
          <w:sz w:val="24"/>
          <w:szCs w:val="24"/>
        </w:rPr>
        <w:t>media plat</w:t>
      </w:r>
      <w:r w:rsidR="007B2B05">
        <w:rPr>
          <w:rFonts w:ascii="Times New Roman" w:hAnsi="Times New Roman" w:cs="Times New Roman"/>
          <w:b/>
          <w:bCs/>
          <w:sz w:val="24"/>
          <w:szCs w:val="24"/>
        </w:rPr>
        <w:t>f</w:t>
      </w:r>
      <w:r w:rsidR="0074374F">
        <w:rPr>
          <w:rFonts w:ascii="Times New Roman" w:hAnsi="Times New Roman" w:cs="Times New Roman"/>
          <w:b/>
          <w:bCs/>
          <w:sz w:val="24"/>
          <w:szCs w:val="24"/>
        </w:rPr>
        <w:t>orms and</w:t>
      </w:r>
      <w:r w:rsidR="007B2B05">
        <w:rPr>
          <w:rFonts w:ascii="Times New Roman" w:hAnsi="Times New Roman" w:cs="Times New Roman"/>
          <w:b/>
          <w:bCs/>
          <w:sz w:val="24"/>
          <w:szCs w:val="24"/>
        </w:rPr>
        <w:t xml:space="preserve"> Purchasing decisions</w:t>
      </w:r>
      <w:r w:rsidR="0074374F">
        <w:rPr>
          <w:rFonts w:ascii="Times New Roman" w:hAnsi="Times New Roman" w:cs="Times New Roman"/>
          <w:b/>
          <w:bCs/>
          <w:sz w:val="24"/>
          <w:szCs w:val="24"/>
        </w:rPr>
        <w:t xml:space="preserve"> </w:t>
      </w:r>
    </w:p>
    <w:p w14:paraId="62D19D0B" w14:textId="190387BB" w:rsidR="00C63F99" w:rsidRPr="00B728C4" w:rsidRDefault="00C63F99" w:rsidP="00C63F9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B728C4">
        <w:rPr>
          <w:rFonts w:ascii="Times New Roman" w:eastAsia="Times New Roman" w:hAnsi="Times New Roman" w:cs="Times New Roman"/>
          <w:kern w:val="0"/>
          <w:sz w:val="24"/>
          <w:szCs w:val="24"/>
          <w:lang w:val="en-GB" w:eastAsia="en-GB"/>
          <w14:ligatures w14:val="none"/>
        </w:rPr>
        <w:t xml:space="preserve">Social media platforms have become integral to </w:t>
      </w:r>
      <w:r w:rsidR="00FD162C">
        <w:rPr>
          <w:rFonts w:ascii="Times New Roman" w:eastAsia="Times New Roman" w:hAnsi="Times New Roman" w:cs="Times New Roman"/>
          <w:kern w:val="0"/>
          <w:sz w:val="24"/>
          <w:szCs w:val="24"/>
          <w:lang w:val="en-GB" w:eastAsia="en-GB"/>
          <w14:ligatures w14:val="none"/>
        </w:rPr>
        <w:t>consumers' purchasing decisions</w:t>
      </w:r>
      <w:r w:rsidRPr="00B728C4">
        <w:rPr>
          <w:rFonts w:ascii="Times New Roman" w:eastAsia="Times New Roman" w:hAnsi="Times New Roman" w:cs="Times New Roman"/>
          <w:kern w:val="0"/>
          <w:sz w:val="24"/>
          <w:szCs w:val="24"/>
          <w:lang w:val="en-GB" w:eastAsia="en-GB"/>
          <w14:ligatures w14:val="none"/>
        </w:rPr>
        <w:t xml:space="preserve">, serving as key channels for brand interaction and product discovery. Platforms </w:t>
      </w:r>
      <w:r w:rsidR="00FD162C">
        <w:rPr>
          <w:rFonts w:ascii="Times New Roman" w:eastAsia="Times New Roman" w:hAnsi="Times New Roman" w:cs="Times New Roman"/>
          <w:kern w:val="0"/>
          <w:sz w:val="24"/>
          <w:szCs w:val="24"/>
          <w:lang w:val="en-GB" w:eastAsia="en-GB"/>
          <w14:ligatures w14:val="none"/>
        </w:rPr>
        <w:t>like</w:t>
      </w:r>
      <w:r w:rsidRPr="00B728C4">
        <w:rPr>
          <w:rFonts w:ascii="Times New Roman" w:eastAsia="Times New Roman" w:hAnsi="Times New Roman" w:cs="Times New Roman"/>
          <w:kern w:val="0"/>
          <w:sz w:val="24"/>
          <w:szCs w:val="24"/>
          <w:lang w:val="en-GB" w:eastAsia="en-GB"/>
          <w14:ligatures w14:val="none"/>
        </w:rPr>
        <w:t xml:space="preserve"> Facebook, Instagram, WhatsApp, and TikTok offer tailored content and targeted advertisements, </w:t>
      </w:r>
      <w:r w:rsidR="006C453B">
        <w:rPr>
          <w:rFonts w:ascii="Times New Roman" w:eastAsia="Times New Roman" w:hAnsi="Times New Roman" w:cs="Times New Roman"/>
          <w:kern w:val="0"/>
          <w:sz w:val="24"/>
          <w:szCs w:val="24"/>
          <w:lang w:val="en-GB" w:eastAsia="en-GB"/>
          <w14:ligatures w14:val="none"/>
        </w:rPr>
        <w:lastRenderedPageBreak/>
        <w:t>significantly influencing</w:t>
      </w:r>
      <w:r w:rsidRPr="00B728C4">
        <w:rPr>
          <w:rFonts w:ascii="Times New Roman" w:eastAsia="Times New Roman" w:hAnsi="Times New Roman" w:cs="Times New Roman"/>
          <w:kern w:val="0"/>
          <w:sz w:val="24"/>
          <w:szCs w:val="24"/>
          <w:lang w:val="en-GB" w:eastAsia="en-GB"/>
          <w14:ligatures w14:val="none"/>
        </w:rPr>
        <w:t xml:space="preserve"> consumer behavior. The accessibility of these platforms, coupled with their ability to display visually appealing content, fosters brand awareness and builds trust among users. This trust often translates into action, as consumers are more likely to consider recommendations, reviews, and advertisements they encounter on their preferred social media platforms when making purchasing decisions.</w:t>
      </w:r>
    </w:p>
    <w:p w14:paraId="1E828FBB" w14:textId="77777777" w:rsidR="00C63F99" w:rsidRPr="00B728C4" w:rsidRDefault="00C63F99" w:rsidP="00C63F9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B728C4">
        <w:rPr>
          <w:rFonts w:ascii="Times New Roman" w:eastAsia="Times New Roman" w:hAnsi="Times New Roman" w:cs="Times New Roman"/>
          <w:kern w:val="0"/>
          <w:sz w:val="24"/>
          <w:szCs w:val="24"/>
          <w:lang w:val="en-GB" w:eastAsia="en-GB"/>
          <w14:ligatures w14:val="none"/>
        </w:rPr>
        <w:t>In Gwagwalada Area Council, the diverse demographics of households mean that social media usage patterns vary, but the overarching trend shows a reliance on platforms for information gathering before purchases. Social media facilitates the dissemination of peer reviews, influencer endorsements, and promotional content, which play pivotal roles in shaping consumer preferences. The interactive nature of social media platforms allows consumers to engage directly with brands, resolve queries, and receive instant feedback, all of which enhance confidence in purchasing decisions.</w:t>
      </w:r>
    </w:p>
    <w:p w14:paraId="11D0BF85" w14:textId="2E496594" w:rsidR="00C63F99" w:rsidRPr="00B728C4" w:rsidRDefault="00C63F99" w:rsidP="00C63F99">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B728C4">
        <w:rPr>
          <w:rFonts w:ascii="Times New Roman" w:eastAsia="Times New Roman" w:hAnsi="Times New Roman" w:cs="Times New Roman"/>
          <w:kern w:val="0"/>
          <w:sz w:val="24"/>
          <w:szCs w:val="24"/>
          <w:lang w:val="en-GB" w:eastAsia="en-GB"/>
          <w14:ligatures w14:val="none"/>
        </w:rPr>
        <w:t xml:space="preserve">Moreover, the relationship between social media platforms and purchasing decisions is strengthened by data-driven algorithms that personalize user experiences. For instance, frequent advertisements on platforms like Facebook and Instagram align with users' browsing history and interests, increasing the likelihood of purchase intent. In this context, social media platforms are </w:t>
      </w:r>
      <w:r w:rsidR="00775D0E">
        <w:rPr>
          <w:rFonts w:ascii="Times New Roman" w:eastAsia="Times New Roman" w:hAnsi="Times New Roman" w:cs="Times New Roman"/>
          <w:kern w:val="0"/>
          <w:sz w:val="24"/>
          <w:szCs w:val="24"/>
          <w:lang w:val="en-GB" w:eastAsia="en-GB"/>
          <w14:ligatures w14:val="none"/>
        </w:rPr>
        <w:t>channels for communication and</w:t>
      </w:r>
      <w:r w:rsidRPr="00B728C4">
        <w:rPr>
          <w:rFonts w:ascii="Times New Roman" w:eastAsia="Times New Roman" w:hAnsi="Times New Roman" w:cs="Times New Roman"/>
          <w:kern w:val="0"/>
          <w:sz w:val="24"/>
          <w:szCs w:val="24"/>
          <w:lang w:val="en-GB" w:eastAsia="en-GB"/>
          <w14:ligatures w14:val="none"/>
        </w:rPr>
        <w:t xml:space="preserve"> strategic tools for influencing consumer behavior. This influence underscores the importance of understanding platform-specific engagement patterns and their effects on consumer decision-making within Gwagwalada Area Council.</w:t>
      </w:r>
    </w:p>
    <w:p w14:paraId="5E1B146B" w14:textId="01FA0373" w:rsidR="002464F0" w:rsidRPr="00876E3B" w:rsidRDefault="00C63F99" w:rsidP="00876E3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B728C4">
        <w:rPr>
          <w:rFonts w:ascii="Times New Roman" w:eastAsia="Times New Roman" w:hAnsi="Times New Roman" w:cs="Times New Roman"/>
          <w:kern w:val="0"/>
          <w:sz w:val="24"/>
          <w:szCs w:val="24"/>
          <w:lang w:val="en-GB" w:eastAsia="en-GB"/>
          <w14:ligatures w14:val="none"/>
        </w:rPr>
        <w:t>Finally, the ease of accessibility to e-commerce links embedded in social media advertisements simplifies the purchasing process for consumers. By clicking on a product link, users are often redirected to a shopping platform where they can complete transactions, thereby shortening the purchase journey. This seamless integration of social media with e-commerce has made platforms indispensable to modern consumer behavior, reinforcing their influence on purchasing decisions</w:t>
      </w:r>
    </w:p>
    <w:p w14:paraId="4FEB2FA0" w14:textId="77777777" w:rsidR="002464F0" w:rsidRPr="0035048C" w:rsidRDefault="002464F0"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Globally, Facebook remains the most widely used social media platform, with over 2.9 billion users. It is followed by WhatsApp and Instagram, which are also highly popular worldwide. TikTok is rapidly growing, particularly among younger demographics.</w:t>
      </w:r>
    </w:p>
    <w:p w14:paraId="638F88C2" w14:textId="77777777" w:rsidR="002464F0" w:rsidRPr="0035048C" w:rsidRDefault="002464F0"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In Africa, WhatsApp is the most widely used platform due to its cost-effectiveness and ease of use, particularly in areas with limited internet access. Facebook and Instagram are also popular for social interaction and business marketing. TikTok is gaining traction, especially among younger users in urban areas.</w:t>
      </w:r>
    </w:p>
    <w:p w14:paraId="52664032" w14:textId="77777777" w:rsidR="002464F0" w:rsidRPr="0035048C" w:rsidRDefault="002464F0"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In Nigeria, WhatsApp is the dominant platform due to its affordability and widespread use for communication and business transactions. Facebook and Instagram are also heavily used, especially by businesses and influencers. TikTok and Twitter (X) are rising in popularity, particularly for entertainment and political discourse, respectively.</w:t>
      </w:r>
    </w:p>
    <w:p w14:paraId="5E75E62F" w14:textId="42927A4B" w:rsidR="002464F0" w:rsidRPr="0035048C" w:rsidRDefault="002464F0"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lastRenderedPageBreak/>
        <w:t xml:space="preserve">Globally, Facebook is the most used platform, while in Africa and Nigeria, WhatsApp leads in usage due to its accessibility and utility in communication and business. However, platforms like Instagram, TikTok, and </w:t>
      </w:r>
      <w:r w:rsidR="00AB36D5" w:rsidRPr="0035048C">
        <w:rPr>
          <w:rFonts w:ascii="Times New Roman" w:hAnsi="Times New Roman" w:cs="Times New Roman"/>
          <w:sz w:val="24"/>
          <w:szCs w:val="24"/>
        </w:rPr>
        <w:t>Twitter</w:t>
      </w:r>
      <w:r w:rsidRPr="0035048C">
        <w:rPr>
          <w:rFonts w:ascii="Times New Roman" w:hAnsi="Times New Roman" w:cs="Times New Roman"/>
          <w:sz w:val="24"/>
          <w:szCs w:val="24"/>
        </w:rPr>
        <w:t xml:space="preserve"> are also widely used, serving various purposes from business marketing to entertainment.</w:t>
      </w:r>
    </w:p>
    <w:p w14:paraId="00AE7056" w14:textId="5F8C7F09" w:rsidR="009D5E57" w:rsidRPr="0035048C" w:rsidRDefault="00AA6266" w:rsidP="0058146A">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2.3</w:t>
      </w:r>
      <w:r w:rsidRPr="0035048C">
        <w:rPr>
          <w:rFonts w:ascii="Times New Roman" w:hAnsi="Times New Roman" w:cs="Times New Roman"/>
          <w:b/>
          <w:bCs/>
          <w:sz w:val="24"/>
          <w:szCs w:val="24"/>
        </w:rPr>
        <w:tab/>
      </w:r>
      <w:r w:rsidR="009D5E57" w:rsidRPr="0035048C">
        <w:rPr>
          <w:rFonts w:ascii="Times New Roman" w:hAnsi="Times New Roman" w:cs="Times New Roman"/>
          <w:b/>
          <w:bCs/>
          <w:sz w:val="24"/>
          <w:szCs w:val="24"/>
        </w:rPr>
        <w:t>Theoretical Framework for the Study</w:t>
      </w:r>
    </w:p>
    <w:p w14:paraId="1E29F673" w14:textId="712681FA" w:rsidR="00201ECA" w:rsidRPr="00613170" w:rsidRDefault="008A55DE" w:rsidP="00201ECA">
      <w:pPr>
        <w:spacing w:before="100" w:beforeAutospacing="1" w:after="100" w:afterAutospacing="1" w:line="240" w:lineRule="auto"/>
        <w:rPr>
          <w:rFonts w:ascii="Times New Roman" w:hAnsi="Times New Roman" w:cs="Times New Roman"/>
          <w:sz w:val="24"/>
          <w:szCs w:val="24"/>
        </w:rPr>
      </w:pPr>
      <w:r w:rsidRPr="0035048C">
        <w:rPr>
          <w:rFonts w:ascii="Times New Roman" w:hAnsi="Times New Roman" w:cs="Times New Roman"/>
          <w:sz w:val="24"/>
          <w:szCs w:val="24"/>
        </w:rPr>
        <w:t>In this</w:t>
      </w:r>
      <w:r w:rsidR="009D5E57" w:rsidRPr="0035048C">
        <w:rPr>
          <w:rFonts w:ascii="Times New Roman" w:hAnsi="Times New Roman" w:cs="Times New Roman"/>
          <w:sz w:val="24"/>
          <w:szCs w:val="24"/>
        </w:rPr>
        <w:t xml:space="preserve"> study on the "Impact of Social Media</w:t>
      </w:r>
      <w:r w:rsidR="00B03451">
        <w:rPr>
          <w:rFonts w:ascii="Times New Roman" w:hAnsi="Times New Roman" w:cs="Times New Roman"/>
          <w:sz w:val="24"/>
          <w:szCs w:val="24"/>
        </w:rPr>
        <w:t xml:space="preserve"> Platforms</w:t>
      </w:r>
      <w:r w:rsidR="009D5E57" w:rsidRPr="0035048C">
        <w:rPr>
          <w:rFonts w:ascii="Times New Roman" w:hAnsi="Times New Roman" w:cs="Times New Roman"/>
          <w:sz w:val="24"/>
          <w:szCs w:val="24"/>
        </w:rPr>
        <w:t xml:space="preserve"> on Consumer Behavior: A Study of Households in Gwagwalada Area Council, Abuja," the Uses and Gratifications Theory</w:t>
      </w:r>
      <w:r w:rsidR="008031B6" w:rsidRPr="0035048C">
        <w:rPr>
          <w:rFonts w:ascii="Times New Roman" w:hAnsi="Times New Roman" w:cs="Times New Roman"/>
          <w:sz w:val="24"/>
          <w:szCs w:val="24"/>
        </w:rPr>
        <w:t>”</w:t>
      </w:r>
      <w:r w:rsidR="009D5E57" w:rsidRPr="0035048C">
        <w:rPr>
          <w:rFonts w:ascii="Times New Roman" w:hAnsi="Times New Roman" w:cs="Times New Roman"/>
          <w:sz w:val="24"/>
          <w:szCs w:val="24"/>
        </w:rPr>
        <w:t xml:space="preserve"> (UGT)</w:t>
      </w:r>
      <w:r w:rsidR="004B7E4F" w:rsidRPr="0035048C">
        <w:rPr>
          <w:rFonts w:ascii="Times New Roman" w:hAnsi="Times New Roman" w:cs="Times New Roman"/>
          <w:sz w:val="24"/>
          <w:szCs w:val="24"/>
        </w:rPr>
        <w:t xml:space="preserve"> developed by Elihu Katz, Jay G. Blumler, and Michael </w:t>
      </w:r>
      <w:r w:rsidR="00F57C51" w:rsidRPr="0035048C">
        <w:rPr>
          <w:rFonts w:ascii="Times New Roman" w:hAnsi="Times New Roman" w:cs="Times New Roman"/>
          <w:sz w:val="24"/>
          <w:szCs w:val="24"/>
        </w:rPr>
        <w:t>Gurevitch offers</w:t>
      </w:r>
      <w:r w:rsidR="009D5E57" w:rsidRPr="0035048C">
        <w:rPr>
          <w:rFonts w:ascii="Times New Roman" w:hAnsi="Times New Roman" w:cs="Times New Roman"/>
          <w:sz w:val="24"/>
          <w:szCs w:val="24"/>
        </w:rPr>
        <w:t xml:space="preserve"> a foundational framework for understanding how and why individuals engage with social media platforms and how this engagement influences their consumer behavior.</w:t>
      </w:r>
      <w:r w:rsidR="00F31D13" w:rsidRPr="0035048C">
        <w:rPr>
          <w:rFonts w:ascii="Times New Roman" w:hAnsi="Times New Roman" w:cs="Times New Roman"/>
          <w:sz w:val="24"/>
          <w:szCs w:val="24"/>
        </w:rPr>
        <w:t xml:space="preserve"> </w:t>
      </w:r>
      <w:r w:rsidR="00DD25F3" w:rsidRPr="0035048C">
        <w:rPr>
          <w:rFonts w:ascii="Times New Roman" w:hAnsi="Times New Roman" w:cs="Times New Roman"/>
          <w:sz w:val="24"/>
          <w:szCs w:val="24"/>
        </w:rPr>
        <w:t>Uses and Gratifications Theory (UGT) suggests that individuals actively choose media sources that satisfy their specific needs and desires</w:t>
      </w:r>
      <w:r w:rsidR="00687EAE" w:rsidRPr="0035048C">
        <w:rPr>
          <w:rFonts w:ascii="Times New Roman" w:hAnsi="Times New Roman" w:cs="Times New Roman"/>
          <w:sz w:val="24"/>
          <w:szCs w:val="24"/>
        </w:rPr>
        <w:t xml:space="preserve"> </w:t>
      </w:r>
      <w:r w:rsidR="00176834" w:rsidRPr="0035048C">
        <w:rPr>
          <w:rFonts w:ascii="Times New Roman" w:hAnsi="Times New Roman" w:cs="Times New Roman"/>
          <w:sz w:val="24"/>
          <w:szCs w:val="24"/>
        </w:rPr>
        <w:t>and</w:t>
      </w:r>
      <w:r w:rsidR="00F31D13" w:rsidRPr="0035048C">
        <w:rPr>
          <w:rFonts w:ascii="Times New Roman" w:hAnsi="Times New Roman" w:cs="Times New Roman"/>
          <w:sz w:val="24"/>
          <w:szCs w:val="24"/>
        </w:rPr>
        <w:t xml:space="preserve"> that consumers are not passive recipients of content but actively engage with social media to meet their needs, which in turn influences their purchasing decisions, brand preferences, and product awareness.</w:t>
      </w:r>
      <w:r w:rsidR="0075210D" w:rsidRPr="0035048C">
        <w:rPr>
          <w:rFonts w:ascii="Times New Roman" w:hAnsi="Times New Roman" w:cs="Times New Roman"/>
          <w:sz w:val="24"/>
          <w:szCs w:val="24"/>
        </w:rPr>
        <w:t xml:space="preserve"> Igbinenikaro &amp; Adewusi, </w:t>
      </w:r>
      <w:r w:rsidR="00F87566" w:rsidRPr="0035048C">
        <w:rPr>
          <w:rFonts w:ascii="Times New Roman" w:hAnsi="Times New Roman" w:cs="Times New Roman"/>
          <w:sz w:val="24"/>
          <w:szCs w:val="24"/>
        </w:rPr>
        <w:t>(2024</w:t>
      </w:r>
      <w:r w:rsidR="0075210D" w:rsidRPr="0035048C">
        <w:rPr>
          <w:rFonts w:ascii="Times New Roman" w:hAnsi="Times New Roman" w:cs="Times New Roman"/>
          <w:sz w:val="24"/>
          <w:szCs w:val="24"/>
        </w:rPr>
        <w:t>)</w:t>
      </w:r>
      <w:r w:rsidR="0058146A" w:rsidRPr="0035048C">
        <w:rPr>
          <w:rFonts w:ascii="Times New Roman" w:hAnsi="Times New Roman" w:cs="Times New Roman"/>
          <w:sz w:val="24"/>
          <w:szCs w:val="24"/>
        </w:rPr>
        <w:t>.</w:t>
      </w:r>
      <w:r w:rsidR="001D5BEB">
        <w:rPr>
          <w:rFonts w:ascii="Times New Roman" w:hAnsi="Times New Roman" w:cs="Times New Roman"/>
          <w:sz w:val="24"/>
          <w:szCs w:val="24"/>
        </w:rPr>
        <w:t xml:space="preserve"> </w:t>
      </w:r>
    </w:p>
    <w:p w14:paraId="4AE05738" w14:textId="59C67B20" w:rsidR="00201ECA" w:rsidRPr="00613170" w:rsidRDefault="00201ECA" w:rsidP="00201ECA">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613170">
        <w:rPr>
          <w:rFonts w:ascii="Times New Roman" w:eastAsia="Times New Roman" w:hAnsi="Times New Roman" w:cs="Times New Roman"/>
          <w:kern w:val="0"/>
          <w:sz w:val="24"/>
          <w:szCs w:val="24"/>
          <w:lang w:val="en-GB" w:eastAsia="en-GB"/>
          <w14:ligatures w14:val="none"/>
        </w:rPr>
        <w:t xml:space="preserve">The </w:t>
      </w:r>
      <w:r w:rsidRPr="00613170">
        <w:rPr>
          <w:rFonts w:ascii="Times New Roman" w:eastAsia="Times New Roman" w:hAnsi="Times New Roman" w:cs="Times New Roman"/>
          <w:b/>
          <w:bCs/>
          <w:kern w:val="0"/>
          <w:sz w:val="24"/>
          <w:szCs w:val="24"/>
          <w:lang w:val="en-GB" w:eastAsia="en-GB"/>
          <w14:ligatures w14:val="none"/>
        </w:rPr>
        <w:t>Uses and Gratifications Theory</w:t>
      </w:r>
      <w:r w:rsidRPr="00613170">
        <w:rPr>
          <w:rFonts w:ascii="Times New Roman" w:eastAsia="Times New Roman" w:hAnsi="Times New Roman" w:cs="Times New Roman"/>
          <w:kern w:val="0"/>
          <w:sz w:val="24"/>
          <w:szCs w:val="24"/>
          <w:lang w:val="en-GB" w:eastAsia="en-GB"/>
          <w14:ligatures w14:val="none"/>
        </w:rPr>
        <w:t xml:space="preserve"> highlights how individuals actively seek out </w:t>
      </w:r>
      <w:r w:rsidR="008605F6">
        <w:rPr>
          <w:rFonts w:ascii="Times New Roman" w:eastAsia="Times New Roman" w:hAnsi="Times New Roman" w:cs="Times New Roman"/>
          <w:kern w:val="0"/>
          <w:sz w:val="24"/>
          <w:szCs w:val="24"/>
          <w:lang w:val="en-GB" w:eastAsia="en-GB"/>
          <w14:ligatures w14:val="none"/>
        </w:rPr>
        <w:t xml:space="preserve">social </w:t>
      </w:r>
      <w:r w:rsidRPr="00613170">
        <w:rPr>
          <w:rFonts w:ascii="Times New Roman" w:eastAsia="Times New Roman" w:hAnsi="Times New Roman" w:cs="Times New Roman"/>
          <w:kern w:val="0"/>
          <w:sz w:val="24"/>
          <w:szCs w:val="24"/>
          <w:lang w:val="en-GB" w:eastAsia="en-GB"/>
          <w14:ligatures w14:val="none"/>
        </w:rPr>
        <w:t xml:space="preserve">media to </w:t>
      </w:r>
      <w:r w:rsidR="001F7589">
        <w:rPr>
          <w:rFonts w:ascii="Times New Roman" w:eastAsia="Times New Roman" w:hAnsi="Times New Roman" w:cs="Times New Roman"/>
          <w:kern w:val="0"/>
          <w:sz w:val="24"/>
          <w:szCs w:val="24"/>
          <w:lang w:val="en-GB" w:eastAsia="en-GB"/>
          <w14:ligatures w14:val="none"/>
        </w:rPr>
        <w:t>fulfill</w:t>
      </w:r>
      <w:r w:rsidRPr="00613170">
        <w:rPr>
          <w:rFonts w:ascii="Times New Roman" w:eastAsia="Times New Roman" w:hAnsi="Times New Roman" w:cs="Times New Roman"/>
          <w:kern w:val="0"/>
          <w:sz w:val="24"/>
          <w:szCs w:val="24"/>
          <w:lang w:val="en-GB" w:eastAsia="en-GB"/>
          <w14:ligatures w14:val="none"/>
        </w:rPr>
        <w:t xml:space="preserve"> specific needs, such as information, entertainment, or social connections. In the context of social media platforms and consumer behavior, this theory provides a framework for understanding how consumers navigate the various stages of their purchasing journey, influenced by their engagement with social media.</w:t>
      </w:r>
    </w:p>
    <w:p w14:paraId="1B7ED716" w14:textId="77777777" w:rsidR="00201ECA" w:rsidRPr="00613170" w:rsidRDefault="00201ECA" w:rsidP="00201ECA">
      <w:pPr>
        <w:spacing w:before="100" w:beforeAutospacing="1" w:after="100" w:afterAutospacing="1" w:line="240" w:lineRule="auto"/>
        <w:rPr>
          <w:rFonts w:ascii="Times New Roman" w:eastAsia="Times New Roman" w:hAnsi="Times New Roman" w:cs="Times New Roman"/>
          <w:b/>
          <w:bCs/>
          <w:kern w:val="0"/>
          <w:sz w:val="24"/>
          <w:szCs w:val="24"/>
          <w:lang w:val="en-GB" w:eastAsia="en-GB"/>
          <w14:ligatures w14:val="none"/>
        </w:rPr>
      </w:pPr>
      <w:r w:rsidRPr="00613170">
        <w:rPr>
          <w:rFonts w:ascii="Times New Roman" w:eastAsia="Times New Roman" w:hAnsi="Times New Roman" w:cs="Times New Roman"/>
          <w:b/>
          <w:bCs/>
          <w:kern w:val="0"/>
          <w:sz w:val="24"/>
          <w:szCs w:val="24"/>
          <w:lang w:val="en-GB" w:eastAsia="en-GB"/>
          <w14:ligatures w14:val="none"/>
        </w:rPr>
        <w:t>1. Need Recognition</w:t>
      </w:r>
    </w:p>
    <w:p w14:paraId="6C0E355D" w14:textId="77777777" w:rsidR="00201ECA" w:rsidRPr="00613170" w:rsidRDefault="00201ECA" w:rsidP="00201ECA">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613170">
        <w:rPr>
          <w:rFonts w:ascii="Times New Roman" w:eastAsia="Times New Roman" w:hAnsi="Times New Roman" w:cs="Times New Roman"/>
          <w:kern w:val="0"/>
          <w:sz w:val="24"/>
          <w:szCs w:val="24"/>
          <w:lang w:val="en-GB" w:eastAsia="en-GB"/>
          <w14:ligatures w14:val="none"/>
        </w:rPr>
        <w:t xml:space="preserve">The first stage in consumer behavior, </w:t>
      </w:r>
      <w:r w:rsidRPr="00613170">
        <w:rPr>
          <w:rFonts w:ascii="Times New Roman" w:eastAsia="Times New Roman" w:hAnsi="Times New Roman" w:cs="Times New Roman"/>
          <w:b/>
          <w:bCs/>
          <w:kern w:val="0"/>
          <w:sz w:val="24"/>
          <w:szCs w:val="24"/>
          <w:lang w:val="en-GB" w:eastAsia="en-GB"/>
          <w14:ligatures w14:val="none"/>
        </w:rPr>
        <w:t>need recognition</w:t>
      </w:r>
      <w:r w:rsidRPr="00613170">
        <w:rPr>
          <w:rFonts w:ascii="Times New Roman" w:eastAsia="Times New Roman" w:hAnsi="Times New Roman" w:cs="Times New Roman"/>
          <w:kern w:val="0"/>
          <w:sz w:val="24"/>
          <w:szCs w:val="24"/>
          <w:lang w:val="en-GB" w:eastAsia="en-GB"/>
          <w14:ligatures w14:val="none"/>
        </w:rPr>
        <w:t>, aligns closely with the informational gratification consumers seek on social media platforms. Users often become aware of a need through exposure to brand advertisements, peer reviews, or influencer recommendations on platforms like Facebook, Instagram, and TikTok. For instance, a household in Gwagwalada Area Council might realize a need for a new product or service after seeing a compelling post or advertisement tailored to their preferences. This stage illustrates how social media platforms play a critical role in creating awareness and identifying consumer needs.</w:t>
      </w:r>
    </w:p>
    <w:p w14:paraId="782230D6" w14:textId="77777777" w:rsidR="00201ECA" w:rsidRPr="00613170" w:rsidRDefault="00201ECA" w:rsidP="00201ECA">
      <w:pPr>
        <w:spacing w:before="100" w:beforeAutospacing="1" w:after="100" w:afterAutospacing="1" w:line="240" w:lineRule="auto"/>
        <w:rPr>
          <w:rFonts w:ascii="Times New Roman" w:eastAsia="Times New Roman" w:hAnsi="Times New Roman" w:cs="Times New Roman"/>
          <w:b/>
          <w:bCs/>
          <w:kern w:val="0"/>
          <w:sz w:val="24"/>
          <w:szCs w:val="24"/>
          <w:lang w:val="en-GB" w:eastAsia="en-GB"/>
          <w14:ligatures w14:val="none"/>
        </w:rPr>
      </w:pPr>
      <w:r w:rsidRPr="00613170">
        <w:rPr>
          <w:rFonts w:ascii="Times New Roman" w:eastAsia="Times New Roman" w:hAnsi="Times New Roman" w:cs="Times New Roman"/>
          <w:b/>
          <w:bCs/>
          <w:kern w:val="0"/>
          <w:sz w:val="24"/>
          <w:szCs w:val="24"/>
          <w:lang w:val="en-GB" w:eastAsia="en-GB"/>
          <w14:ligatures w14:val="none"/>
        </w:rPr>
        <w:t>2. Information Search</w:t>
      </w:r>
    </w:p>
    <w:p w14:paraId="52B86BEA" w14:textId="77777777" w:rsidR="00201ECA" w:rsidRPr="00613170" w:rsidRDefault="00201ECA" w:rsidP="00201ECA">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613170">
        <w:rPr>
          <w:rFonts w:ascii="Times New Roman" w:eastAsia="Times New Roman" w:hAnsi="Times New Roman" w:cs="Times New Roman"/>
          <w:kern w:val="0"/>
          <w:sz w:val="24"/>
          <w:szCs w:val="24"/>
          <w:lang w:val="en-GB" w:eastAsia="en-GB"/>
          <w14:ligatures w14:val="none"/>
        </w:rPr>
        <w:t xml:space="preserve">In the </w:t>
      </w:r>
      <w:r w:rsidRPr="00613170">
        <w:rPr>
          <w:rFonts w:ascii="Times New Roman" w:eastAsia="Times New Roman" w:hAnsi="Times New Roman" w:cs="Times New Roman"/>
          <w:b/>
          <w:bCs/>
          <w:kern w:val="0"/>
          <w:sz w:val="24"/>
          <w:szCs w:val="24"/>
          <w:lang w:val="en-GB" w:eastAsia="en-GB"/>
          <w14:ligatures w14:val="none"/>
        </w:rPr>
        <w:t>information search</w:t>
      </w:r>
      <w:r w:rsidRPr="00613170">
        <w:rPr>
          <w:rFonts w:ascii="Times New Roman" w:eastAsia="Times New Roman" w:hAnsi="Times New Roman" w:cs="Times New Roman"/>
          <w:kern w:val="0"/>
          <w:sz w:val="24"/>
          <w:szCs w:val="24"/>
          <w:lang w:val="en-GB" w:eastAsia="en-GB"/>
          <w14:ligatures w14:val="none"/>
        </w:rPr>
        <w:t xml:space="preserve"> stage, consumers actively engage with social media to gather details about products or services that address their needs. The gratification sought here is largely informational, as users rely on social media for reviews, ratings, and detailed descriptions. Platforms such as WhatsApp and Instagram facilitate this search by enabling direct communication with sellers or viewing product demonstrations. For residents of Gwagwalada Area Council, this stage highlights the importance of trust in social media as a source of credible information, influencing their decision-making process.</w:t>
      </w:r>
    </w:p>
    <w:p w14:paraId="0810D8B0" w14:textId="77777777" w:rsidR="00201ECA" w:rsidRPr="00613170" w:rsidRDefault="00201ECA" w:rsidP="00201ECA">
      <w:pPr>
        <w:spacing w:before="100" w:beforeAutospacing="1" w:after="100" w:afterAutospacing="1" w:line="240" w:lineRule="auto"/>
        <w:rPr>
          <w:rFonts w:ascii="Times New Roman" w:eastAsia="Times New Roman" w:hAnsi="Times New Roman" w:cs="Times New Roman"/>
          <w:b/>
          <w:bCs/>
          <w:kern w:val="0"/>
          <w:sz w:val="24"/>
          <w:szCs w:val="24"/>
          <w:lang w:val="en-GB" w:eastAsia="en-GB"/>
          <w14:ligatures w14:val="none"/>
        </w:rPr>
      </w:pPr>
      <w:r w:rsidRPr="00613170">
        <w:rPr>
          <w:rFonts w:ascii="Times New Roman" w:eastAsia="Times New Roman" w:hAnsi="Times New Roman" w:cs="Times New Roman"/>
          <w:b/>
          <w:bCs/>
          <w:kern w:val="0"/>
          <w:sz w:val="24"/>
          <w:szCs w:val="24"/>
          <w:lang w:val="en-GB" w:eastAsia="en-GB"/>
          <w14:ligatures w14:val="none"/>
        </w:rPr>
        <w:t>3. Evaluation of Alternatives</w:t>
      </w:r>
    </w:p>
    <w:p w14:paraId="095581E7" w14:textId="77777777" w:rsidR="00201ECA" w:rsidRPr="00613170" w:rsidRDefault="00201ECA" w:rsidP="00201ECA">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613170">
        <w:rPr>
          <w:rFonts w:ascii="Times New Roman" w:eastAsia="Times New Roman" w:hAnsi="Times New Roman" w:cs="Times New Roman"/>
          <w:kern w:val="0"/>
          <w:sz w:val="24"/>
          <w:szCs w:val="24"/>
          <w:lang w:val="en-GB" w:eastAsia="en-GB"/>
          <w14:ligatures w14:val="none"/>
        </w:rPr>
        <w:t xml:space="preserve">During the </w:t>
      </w:r>
      <w:r w:rsidRPr="00613170">
        <w:rPr>
          <w:rFonts w:ascii="Times New Roman" w:eastAsia="Times New Roman" w:hAnsi="Times New Roman" w:cs="Times New Roman"/>
          <w:b/>
          <w:bCs/>
          <w:kern w:val="0"/>
          <w:sz w:val="24"/>
          <w:szCs w:val="24"/>
          <w:lang w:val="en-GB" w:eastAsia="en-GB"/>
          <w14:ligatures w14:val="none"/>
        </w:rPr>
        <w:t>evaluation of alternatives</w:t>
      </w:r>
      <w:r w:rsidRPr="00613170">
        <w:rPr>
          <w:rFonts w:ascii="Times New Roman" w:eastAsia="Times New Roman" w:hAnsi="Times New Roman" w:cs="Times New Roman"/>
          <w:kern w:val="0"/>
          <w:sz w:val="24"/>
          <w:szCs w:val="24"/>
          <w:lang w:val="en-GB" w:eastAsia="en-GB"/>
          <w14:ligatures w14:val="none"/>
        </w:rPr>
        <w:t xml:space="preserve">, consumers compare different options based on the information they’ve gathered. Social media platforms contribute to this stage by offering </w:t>
      </w:r>
      <w:r w:rsidRPr="00613170">
        <w:rPr>
          <w:rFonts w:ascii="Times New Roman" w:eastAsia="Times New Roman" w:hAnsi="Times New Roman" w:cs="Times New Roman"/>
          <w:kern w:val="0"/>
          <w:sz w:val="24"/>
          <w:szCs w:val="24"/>
          <w:lang w:val="en-GB" w:eastAsia="en-GB"/>
          <w14:ligatures w14:val="none"/>
        </w:rPr>
        <w:lastRenderedPageBreak/>
        <w:t>comparison tools, user-generated content, and interactive features like polls or question-and-answer sessions. Consumers are gratified by the ability to make informed decisions while evaluating different brands or products. For example, a user might compare prices, quality, or reviews of similar products on Facebook or Instagram to choose the most suitable option.</w:t>
      </w:r>
    </w:p>
    <w:p w14:paraId="3065239B" w14:textId="77777777" w:rsidR="00201ECA" w:rsidRPr="00613170" w:rsidRDefault="00201ECA" w:rsidP="00201ECA">
      <w:pPr>
        <w:spacing w:before="100" w:beforeAutospacing="1" w:after="100" w:afterAutospacing="1" w:line="240" w:lineRule="auto"/>
        <w:rPr>
          <w:rFonts w:ascii="Times New Roman" w:eastAsia="Times New Roman" w:hAnsi="Times New Roman" w:cs="Times New Roman"/>
          <w:b/>
          <w:bCs/>
          <w:kern w:val="0"/>
          <w:sz w:val="24"/>
          <w:szCs w:val="24"/>
          <w:lang w:val="en-GB" w:eastAsia="en-GB"/>
          <w14:ligatures w14:val="none"/>
        </w:rPr>
      </w:pPr>
      <w:r w:rsidRPr="00613170">
        <w:rPr>
          <w:rFonts w:ascii="Times New Roman" w:eastAsia="Times New Roman" w:hAnsi="Times New Roman" w:cs="Times New Roman"/>
          <w:b/>
          <w:bCs/>
          <w:kern w:val="0"/>
          <w:sz w:val="24"/>
          <w:szCs w:val="24"/>
          <w:lang w:val="en-GB" w:eastAsia="en-GB"/>
          <w14:ligatures w14:val="none"/>
        </w:rPr>
        <w:t>4. Purchase Decision</w:t>
      </w:r>
    </w:p>
    <w:p w14:paraId="3313BCFD" w14:textId="77777777" w:rsidR="00201ECA" w:rsidRPr="00613170" w:rsidRDefault="00201ECA" w:rsidP="00201ECA">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613170">
        <w:rPr>
          <w:rFonts w:ascii="Times New Roman" w:eastAsia="Times New Roman" w:hAnsi="Times New Roman" w:cs="Times New Roman"/>
          <w:kern w:val="0"/>
          <w:sz w:val="24"/>
          <w:szCs w:val="24"/>
          <w:lang w:val="en-GB" w:eastAsia="en-GB"/>
          <w14:ligatures w14:val="none"/>
        </w:rPr>
        <w:t xml:space="preserve">The </w:t>
      </w:r>
      <w:r w:rsidRPr="00613170">
        <w:rPr>
          <w:rFonts w:ascii="Times New Roman" w:eastAsia="Times New Roman" w:hAnsi="Times New Roman" w:cs="Times New Roman"/>
          <w:b/>
          <w:bCs/>
          <w:kern w:val="0"/>
          <w:sz w:val="24"/>
          <w:szCs w:val="24"/>
          <w:lang w:val="en-GB" w:eastAsia="en-GB"/>
          <w14:ligatures w14:val="none"/>
        </w:rPr>
        <w:t>purchase decision</w:t>
      </w:r>
      <w:r w:rsidRPr="00613170">
        <w:rPr>
          <w:rFonts w:ascii="Times New Roman" w:eastAsia="Times New Roman" w:hAnsi="Times New Roman" w:cs="Times New Roman"/>
          <w:kern w:val="0"/>
          <w:sz w:val="24"/>
          <w:szCs w:val="24"/>
          <w:lang w:val="en-GB" w:eastAsia="en-GB"/>
          <w14:ligatures w14:val="none"/>
        </w:rPr>
        <w:t xml:space="preserve"> stage often involves transactional gratification, where consumers take action based on their evaluations. Social media platforms streamline this process by providing direct links to e-commerce platforms or in-app shopping options. For households in Gwagwalada Area Council, platforms like TikTok and Instagram often act as bridges between product discovery and purchase, enabling seamless transactions that satisfy the need for convenience and efficiency.</w:t>
      </w:r>
    </w:p>
    <w:p w14:paraId="1745FAEC" w14:textId="77777777" w:rsidR="00201ECA" w:rsidRPr="00613170" w:rsidRDefault="00201ECA" w:rsidP="00201ECA">
      <w:pPr>
        <w:spacing w:before="100" w:beforeAutospacing="1" w:after="100" w:afterAutospacing="1" w:line="240" w:lineRule="auto"/>
        <w:rPr>
          <w:rFonts w:ascii="Times New Roman" w:eastAsia="Times New Roman" w:hAnsi="Times New Roman" w:cs="Times New Roman"/>
          <w:b/>
          <w:bCs/>
          <w:kern w:val="0"/>
          <w:sz w:val="24"/>
          <w:szCs w:val="24"/>
          <w:lang w:val="en-GB" w:eastAsia="en-GB"/>
          <w14:ligatures w14:val="none"/>
        </w:rPr>
      </w:pPr>
      <w:r w:rsidRPr="00613170">
        <w:rPr>
          <w:rFonts w:ascii="Times New Roman" w:eastAsia="Times New Roman" w:hAnsi="Times New Roman" w:cs="Times New Roman"/>
          <w:b/>
          <w:bCs/>
          <w:kern w:val="0"/>
          <w:sz w:val="24"/>
          <w:szCs w:val="24"/>
          <w:lang w:val="en-GB" w:eastAsia="en-GB"/>
          <w14:ligatures w14:val="none"/>
        </w:rPr>
        <w:t>5. Post-Purchase Behavior</w:t>
      </w:r>
    </w:p>
    <w:p w14:paraId="72B7EE5F" w14:textId="77777777" w:rsidR="00201ECA" w:rsidRPr="00613170" w:rsidRDefault="00201ECA" w:rsidP="00201ECA">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613170">
        <w:rPr>
          <w:rFonts w:ascii="Times New Roman" w:eastAsia="Times New Roman" w:hAnsi="Times New Roman" w:cs="Times New Roman"/>
          <w:kern w:val="0"/>
          <w:sz w:val="24"/>
          <w:szCs w:val="24"/>
          <w:lang w:val="en-GB" w:eastAsia="en-GB"/>
          <w14:ligatures w14:val="none"/>
        </w:rPr>
        <w:t xml:space="preserve">The final stage, </w:t>
      </w:r>
      <w:r w:rsidRPr="00613170">
        <w:rPr>
          <w:rFonts w:ascii="Times New Roman" w:eastAsia="Times New Roman" w:hAnsi="Times New Roman" w:cs="Times New Roman"/>
          <w:b/>
          <w:bCs/>
          <w:kern w:val="0"/>
          <w:sz w:val="24"/>
          <w:szCs w:val="24"/>
          <w:lang w:val="en-GB" w:eastAsia="en-GB"/>
          <w14:ligatures w14:val="none"/>
        </w:rPr>
        <w:t>post-purchase behavior</w:t>
      </w:r>
      <w:r w:rsidRPr="00613170">
        <w:rPr>
          <w:rFonts w:ascii="Times New Roman" w:eastAsia="Times New Roman" w:hAnsi="Times New Roman" w:cs="Times New Roman"/>
          <w:kern w:val="0"/>
          <w:sz w:val="24"/>
          <w:szCs w:val="24"/>
          <w:lang w:val="en-GB" w:eastAsia="en-GB"/>
          <w14:ligatures w14:val="none"/>
        </w:rPr>
        <w:t>, is driven by social gratification as consumers share their experiences and provide feedback. Platforms such as WhatsApp and Facebook allow users to post reviews, recommend products to peers, and engage with customer service if needed. In this stage, social media fosters community building and trust, which can further influence future purchasing behavior. For Gwagwalada residents, this stage underscores the cyclical nature of consumer behavior, where post-purchase feedback can inspire new need recognition among peers.</w:t>
      </w:r>
    </w:p>
    <w:p w14:paraId="5B785723" w14:textId="1B34FBAE" w:rsidR="00783EE9" w:rsidRPr="001D5BEB" w:rsidRDefault="00201ECA" w:rsidP="001D5B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613170">
        <w:rPr>
          <w:rFonts w:ascii="Times New Roman" w:eastAsia="Times New Roman" w:hAnsi="Times New Roman" w:cs="Times New Roman"/>
          <w:kern w:val="0"/>
          <w:sz w:val="24"/>
          <w:szCs w:val="24"/>
          <w:lang w:val="en-GB" w:eastAsia="en-GB"/>
          <w14:ligatures w14:val="none"/>
        </w:rPr>
        <w:t xml:space="preserve">By applying the Uses and Gratifications Theory to the stages of consumer behavior, this study highlights the active role of consumers in leveraging social media platforms to </w:t>
      </w:r>
      <w:r w:rsidR="00064298" w:rsidRPr="00613170">
        <w:rPr>
          <w:rFonts w:ascii="Times New Roman" w:eastAsia="Times New Roman" w:hAnsi="Times New Roman" w:cs="Times New Roman"/>
          <w:kern w:val="0"/>
          <w:sz w:val="24"/>
          <w:szCs w:val="24"/>
          <w:lang w:val="en-GB" w:eastAsia="en-GB"/>
          <w14:ligatures w14:val="none"/>
        </w:rPr>
        <w:t>fulfil</w:t>
      </w:r>
      <w:r w:rsidRPr="00613170">
        <w:rPr>
          <w:rFonts w:ascii="Times New Roman" w:eastAsia="Times New Roman" w:hAnsi="Times New Roman" w:cs="Times New Roman"/>
          <w:kern w:val="0"/>
          <w:sz w:val="24"/>
          <w:szCs w:val="24"/>
          <w:lang w:val="en-GB" w:eastAsia="en-GB"/>
          <w14:ligatures w14:val="none"/>
        </w:rPr>
        <w:t xml:space="preserve"> their needs. Each stage of the consumer journey demonstrates how specific gratifications—informational, social, or transactional—shape and enhance the decision-making process, ultimately determining the effectiveness of these platforms in reaching and engaging consumers.</w:t>
      </w:r>
    </w:p>
    <w:p w14:paraId="2F0A2872" w14:textId="348CBF3C" w:rsidR="00783EE9" w:rsidRPr="0035048C" w:rsidRDefault="000D487A" w:rsidP="0058146A">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2.4</w:t>
      </w:r>
      <w:r w:rsidRPr="0035048C">
        <w:rPr>
          <w:rFonts w:ascii="Times New Roman" w:hAnsi="Times New Roman" w:cs="Times New Roman"/>
          <w:b/>
          <w:bCs/>
          <w:sz w:val="24"/>
          <w:szCs w:val="24"/>
        </w:rPr>
        <w:tab/>
      </w:r>
      <w:r w:rsidR="004A2254" w:rsidRPr="0035048C">
        <w:rPr>
          <w:rFonts w:ascii="Times New Roman" w:hAnsi="Times New Roman" w:cs="Times New Roman"/>
          <w:b/>
          <w:bCs/>
          <w:sz w:val="24"/>
          <w:szCs w:val="24"/>
        </w:rPr>
        <w:t>Empirical Review</w:t>
      </w:r>
    </w:p>
    <w:p w14:paraId="33BE5CE1" w14:textId="77777777" w:rsidR="00783EE9" w:rsidRPr="0035048C" w:rsidRDefault="00783EE9"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The impact of social media on consumer behavior has become an increasingly important area of research as social media platforms like Facebook, WhatsApp, X (Twitter), Instagram, LinkedIn, and TikTok continue to grow in popularity. This literature review aims to synthesize the existing research on how these platforms influence consumer behavior, with a particular focus on purchasing decisions, brand preferences, and product awareness. The review is structured around the key objectives of the study, drawing on a range of studies that highlight trends and patterns in the relationship between social media and consumer behavior.</w:t>
      </w:r>
    </w:p>
    <w:p w14:paraId="32189266" w14:textId="09D8A383" w:rsidR="00783EE9" w:rsidRPr="0035048C" w:rsidRDefault="00783EE9"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To provide a comprehensive overview,</w:t>
      </w:r>
      <w:r w:rsidR="00662B0D" w:rsidRPr="0035048C">
        <w:rPr>
          <w:rFonts w:ascii="Times New Roman" w:hAnsi="Times New Roman" w:cs="Times New Roman"/>
          <w:sz w:val="24"/>
          <w:szCs w:val="24"/>
        </w:rPr>
        <w:t xml:space="preserve"> </w:t>
      </w:r>
      <w:r w:rsidR="00BE2B8C" w:rsidRPr="0035048C">
        <w:rPr>
          <w:rFonts w:ascii="Times New Roman" w:hAnsi="Times New Roman" w:cs="Times New Roman"/>
          <w:sz w:val="24"/>
          <w:szCs w:val="24"/>
        </w:rPr>
        <w:t>the</w:t>
      </w:r>
      <w:r w:rsidR="00662B0D" w:rsidRPr="0035048C">
        <w:rPr>
          <w:rFonts w:ascii="Times New Roman" w:hAnsi="Times New Roman" w:cs="Times New Roman"/>
          <w:sz w:val="24"/>
          <w:szCs w:val="24"/>
        </w:rPr>
        <w:t xml:space="preserve"> literature review for this study is structured to align with the research objectives and</w:t>
      </w:r>
      <w:r w:rsidR="006F4CA5" w:rsidRPr="0035048C">
        <w:rPr>
          <w:rFonts w:ascii="Times New Roman" w:hAnsi="Times New Roman" w:cs="Times New Roman"/>
          <w:sz w:val="24"/>
          <w:szCs w:val="24"/>
        </w:rPr>
        <w:t xml:space="preserve"> research</w:t>
      </w:r>
      <w:r w:rsidR="00662B0D" w:rsidRPr="0035048C">
        <w:rPr>
          <w:rFonts w:ascii="Times New Roman" w:hAnsi="Times New Roman" w:cs="Times New Roman"/>
          <w:sz w:val="24"/>
          <w:szCs w:val="24"/>
        </w:rPr>
        <w:t xml:space="preserve"> questions outlined in the investigation of social media's influence on consumer behavior in Kontagora Estate, Gwagwalada Area Council. The review examines key areas such as the most influential social media platforms for product </w:t>
      </w:r>
      <w:r w:rsidR="00662B0D" w:rsidRPr="0035048C">
        <w:rPr>
          <w:rFonts w:ascii="Times New Roman" w:hAnsi="Times New Roman" w:cs="Times New Roman"/>
          <w:sz w:val="24"/>
          <w:szCs w:val="24"/>
        </w:rPr>
        <w:lastRenderedPageBreak/>
        <w:t>discovery, the impact of technology and internet accessibility on social media engagement, the degree of trust consumers place in social media recommendations and the use of social media by consumers and local businesses for marketing and advertising. Each section of the literature review aims to provide empirical insights and theoretical frameworks that address these objectives, drawing on relevant studies and research gaps in the context of social media's role in shaping consumer behavior.</w:t>
      </w:r>
      <w:r w:rsidRPr="0035048C">
        <w:rPr>
          <w:rFonts w:ascii="Times New Roman" w:hAnsi="Times New Roman" w:cs="Times New Roman"/>
          <w:sz w:val="24"/>
          <w:szCs w:val="24"/>
        </w:rPr>
        <w:t xml:space="preserve"> </w:t>
      </w:r>
    </w:p>
    <w:p w14:paraId="4208933E" w14:textId="2DAF2893" w:rsidR="00941381" w:rsidRPr="0035048C" w:rsidRDefault="000D487A" w:rsidP="0058146A">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2.4.1</w:t>
      </w:r>
      <w:r w:rsidRPr="0035048C">
        <w:rPr>
          <w:rFonts w:ascii="Times New Roman" w:hAnsi="Times New Roman" w:cs="Times New Roman"/>
          <w:b/>
          <w:bCs/>
          <w:sz w:val="24"/>
          <w:szCs w:val="24"/>
        </w:rPr>
        <w:tab/>
      </w:r>
      <w:r w:rsidR="0058146A" w:rsidRPr="0035048C">
        <w:rPr>
          <w:rFonts w:ascii="Times New Roman" w:hAnsi="Times New Roman" w:cs="Times New Roman"/>
          <w:b/>
          <w:bCs/>
          <w:sz w:val="24"/>
          <w:szCs w:val="24"/>
        </w:rPr>
        <w:t>Objective 1:</w:t>
      </w:r>
      <w:r w:rsidR="00C03142">
        <w:rPr>
          <w:rFonts w:ascii="Times New Roman" w:hAnsi="Times New Roman" w:cs="Times New Roman"/>
          <w:b/>
          <w:bCs/>
          <w:sz w:val="24"/>
          <w:szCs w:val="24"/>
        </w:rPr>
        <w:t xml:space="preserve"> </w:t>
      </w:r>
      <w:r w:rsidR="00C03142" w:rsidRPr="00C03142">
        <w:rPr>
          <w:rFonts w:ascii="Times New Roman" w:hAnsi="Times New Roman" w:cs="Times New Roman"/>
          <w:b/>
          <w:bCs/>
          <w:sz w:val="24"/>
          <w:szCs w:val="24"/>
        </w:rPr>
        <w:t xml:space="preserve"> </w:t>
      </w:r>
      <w:r w:rsidR="00A048CD">
        <w:rPr>
          <w:rFonts w:ascii="Times New Roman" w:hAnsi="Times New Roman" w:cs="Times New Roman"/>
          <w:b/>
          <w:bCs/>
          <w:sz w:val="24"/>
          <w:szCs w:val="24"/>
        </w:rPr>
        <w:t xml:space="preserve"> Most Effective s</w:t>
      </w:r>
      <w:r w:rsidR="00C03142" w:rsidRPr="00C03142">
        <w:rPr>
          <w:rFonts w:ascii="Times New Roman" w:hAnsi="Times New Roman" w:cs="Times New Roman"/>
          <w:b/>
          <w:bCs/>
          <w:sz w:val="24"/>
          <w:szCs w:val="24"/>
        </w:rPr>
        <w:t>ocial media platform</w:t>
      </w:r>
      <w:r w:rsidR="007C74C0">
        <w:rPr>
          <w:rFonts w:ascii="Times New Roman" w:hAnsi="Times New Roman" w:cs="Times New Roman"/>
          <w:b/>
          <w:bCs/>
          <w:sz w:val="24"/>
          <w:szCs w:val="24"/>
        </w:rPr>
        <w:t>s</w:t>
      </w:r>
      <w:r w:rsidR="00C03142" w:rsidRPr="00C03142">
        <w:rPr>
          <w:rFonts w:ascii="Times New Roman" w:hAnsi="Times New Roman" w:cs="Times New Roman"/>
          <w:b/>
          <w:bCs/>
          <w:sz w:val="24"/>
          <w:szCs w:val="24"/>
        </w:rPr>
        <w:t xml:space="preserve"> for reaching and engaging consumers in Gwagwalada Area Council</w:t>
      </w:r>
      <w:r w:rsidR="00086BD8">
        <w:rPr>
          <w:rFonts w:ascii="Times New Roman" w:hAnsi="Times New Roman" w:cs="Times New Roman"/>
          <w:b/>
          <w:bCs/>
          <w:sz w:val="24"/>
          <w:szCs w:val="24"/>
        </w:rPr>
        <w:t>.</w:t>
      </w:r>
      <w:r w:rsidR="00C03142" w:rsidRPr="00C03142">
        <w:rPr>
          <w:rFonts w:ascii="Times New Roman" w:hAnsi="Times New Roman" w:cs="Times New Roman"/>
          <w:b/>
          <w:bCs/>
          <w:sz w:val="24"/>
          <w:szCs w:val="24"/>
        </w:rPr>
        <w:t xml:space="preserve"> </w:t>
      </w:r>
    </w:p>
    <w:p w14:paraId="5BF22CEC" w14:textId="5653AEBB" w:rsidR="00D80B07" w:rsidRPr="0035048C" w:rsidRDefault="00AE1C64"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Abdulraheem and Imouokhome (2021) examined the influence of social media platforms on consumer buying behavior, with a case study of Shoprite Nigeria Limited. The study used a mixed-methods approach, combining surveys and interviews with 150 respondents. Quantitative data were analyzed using descriptive statistics and regression analysis, while qualitative data were thematically analyzed. The findings showed that social media sites such as Facebook and Instagram significantly influenced consumer buying decisions by providing access to product information and peer reviews.</w:t>
      </w:r>
      <w:r w:rsidR="006247A6" w:rsidRPr="0035048C">
        <w:rPr>
          <w:rFonts w:ascii="Times New Roman" w:hAnsi="Times New Roman" w:cs="Times New Roman"/>
          <w:sz w:val="24"/>
          <w:szCs w:val="24"/>
        </w:rPr>
        <w:t xml:space="preserve"> The study is grounded in consumer behavior theory, particularly focusing on the decision-making process</w:t>
      </w:r>
      <w:r w:rsidR="00B95778" w:rsidRPr="0035048C">
        <w:rPr>
          <w:rFonts w:ascii="Times New Roman" w:hAnsi="Times New Roman" w:cs="Times New Roman"/>
          <w:sz w:val="24"/>
          <w:szCs w:val="24"/>
        </w:rPr>
        <w:t>,</w:t>
      </w:r>
      <w:r w:rsidR="006247A6" w:rsidRPr="0035048C">
        <w:rPr>
          <w:rFonts w:ascii="Times New Roman" w:hAnsi="Times New Roman" w:cs="Times New Roman"/>
          <w:sz w:val="24"/>
          <w:szCs w:val="24"/>
        </w:rPr>
        <w:t xml:space="preserve"> and</w:t>
      </w:r>
      <w:r w:rsidRPr="0035048C">
        <w:rPr>
          <w:rFonts w:ascii="Times New Roman" w:hAnsi="Times New Roman" w:cs="Times New Roman"/>
          <w:sz w:val="24"/>
          <w:szCs w:val="24"/>
        </w:rPr>
        <w:t xml:space="preserve"> effectively combines quantitative and qualitative data to provide a</w:t>
      </w:r>
      <w:r w:rsidR="004C4A6A">
        <w:rPr>
          <w:rFonts w:ascii="Times New Roman" w:hAnsi="Times New Roman" w:cs="Times New Roman"/>
          <w:sz w:val="24"/>
          <w:szCs w:val="24"/>
        </w:rPr>
        <w:t xml:space="preserve"> clear</w:t>
      </w:r>
      <w:r w:rsidRPr="0035048C">
        <w:rPr>
          <w:rFonts w:ascii="Times New Roman" w:hAnsi="Times New Roman" w:cs="Times New Roman"/>
          <w:sz w:val="24"/>
          <w:szCs w:val="24"/>
        </w:rPr>
        <w:t xml:space="preserve"> understanding of consumer behavior</w:t>
      </w:r>
      <w:r w:rsidR="00BD4ABD" w:rsidRPr="0035048C">
        <w:rPr>
          <w:rFonts w:ascii="Times New Roman" w:hAnsi="Times New Roman" w:cs="Times New Roman"/>
          <w:sz w:val="24"/>
          <w:szCs w:val="24"/>
        </w:rPr>
        <w:t xml:space="preserve"> </w:t>
      </w:r>
      <w:r w:rsidR="00286928" w:rsidRPr="0035048C">
        <w:rPr>
          <w:rFonts w:ascii="Times New Roman" w:hAnsi="Times New Roman" w:cs="Times New Roman"/>
          <w:sz w:val="24"/>
          <w:szCs w:val="24"/>
        </w:rPr>
        <w:t xml:space="preserve">but </w:t>
      </w:r>
      <w:r w:rsidR="00CA6EE1" w:rsidRPr="0035048C">
        <w:rPr>
          <w:rFonts w:ascii="Times New Roman" w:hAnsi="Times New Roman" w:cs="Times New Roman"/>
          <w:sz w:val="24"/>
          <w:szCs w:val="24"/>
        </w:rPr>
        <w:t>concentrates</w:t>
      </w:r>
      <w:r w:rsidR="003A57E5" w:rsidRPr="0035048C">
        <w:rPr>
          <w:rFonts w:ascii="Times New Roman" w:hAnsi="Times New Roman" w:cs="Times New Roman"/>
          <w:sz w:val="24"/>
          <w:szCs w:val="24"/>
        </w:rPr>
        <w:t xml:space="preserve"> </w:t>
      </w:r>
      <w:r w:rsidRPr="0035048C">
        <w:rPr>
          <w:rFonts w:ascii="Times New Roman" w:hAnsi="Times New Roman" w:cs="Times New Roman"/>
          <w:sz w:val="24"/>
          <w:szCs w:val="24"/>
        </w:rPr>
        <w:t>on a single retail outlet (Shoprite)</w:t>
      </w:r>
      <w:r w:rsidR="00B95778" w:rsidRPr="0035048C">
        <w:rPr>
          <w:rFonts w:ascii="Times New Roman" w:hAnsi="Times New Roman" w:cs="Times New Roman"/>
          <w:sz w:val="24"/>
          <w:szCs w:val="24"/>
        </w:rPr>
        <w:t xml:space="preserve"> which</w:t>
      </w:r>
      <w:r w:rsidRPr="0035048C">
        <w:rPr>
          <w:rFonts w:ascii="Times New Roman" w:hAnsi="Times New Roman" w:cs="Times New Roman"/>
          <w:sz w:val="24"/>
          <w:szCs w:val="24"/>
        </w:rPr>
        <w:t xml:space="preserve"> may limit the generalizability of</w:t>
      </w:r>
      <w:r w:rsidR="003A57E5" w:rsidRPr="0035048C">
        <w:rPr>
          <w:rFonts w:ascii="Times New Roman" w:hAnsi="Times New Roman" w:cs="Times New Roman"/>
          <w:sz w:val="24"/>
          <w:szCs w:val="24"/>
        </w:rPr>
        <w:t xml:space="preserve"> its</w:t>
      </w:r>
      <w:r w:rsidRPr="0035048C">
        <w:rPr>
          <w:rFonts w:ascii="Times New Roman" w:hAnsi="Times New Roman" w:cs="Times New Roman"/>
          <w:sz w:val="24"/>
          <w:szCs w:val="24"/>
        </w:rPr>
        <w:t xml:space="preserve"> findings to other </w:t>
      </w:r>
      <w:r w:rsidR="00762EA5" w:rsidRPr="0035048C">
        <w:rPr>
          <w:rFonts w:ascii="Times New Roman" w:hAnsi="Times New Roman" w:cs="Times New Roman"/>
          <w:sz w:val="24"/>
          <w:szCs w:val="24"/>
        </w:rPr>
        <w:t xml:space="preserve">industries. </w:t>
      </w:r>
      <w:r w:rsidR="00CA6EE1" w:rsidRPr="0035048C">
        <w:rPr>
          <w:rFonts w:ascii="Times New Roman" w:hAnsi="Times New Roman" w:cs="Times New Roman"/>
          <w:sz w:val="24"/>
          <w:szCs w:val="24"/>
        </w:rPr>
        <w:t xml:space="preserve"> </w:t>
      </w:r>
      <w:r w:rsidR="00762EA5" w:rsidRPr="0035048C">
        <w:rPr>
          <w:rFonts w:ascii="Times New Roman" w:hAnsi="Times New Roman" w:cs="Times New Roman"/>
          <w:sz w:val="24"/>
          <w:szCs w:val="24"/>
        </w:rPr>
        <w:t>Therefore</w:t>
      </w:r>
      <w:r w:rsidR="007F6696" w:rsidRPr="0035048C">
        <w:rPr>
          <w:rFonts w:ascii="Times New Roman" w:hAnsi="Times New Roman" w:cs="Times New Roman"/>
          <w:sz w:val="24"/>
          <w:szCs w:val="24"/>
        </w:rPr>
        <w:t>,</w:t>
      </w:r>
      <w:r w:rsidRPr="0035048C">
        <w:rPr>
          <w:rFonts w:ascii="Times New Roman" w:hAnsi="Times New Roman" w:cs="Times New Roman"/>
          <w:sz w:val="24"/>
          <w:szCs w:val="24"/>
        </w:rPr>
        <w:t xml:space="preserve"> </w:t>
      </w:r>
      <w:r w:rsidR="007F6696" w:rsidRPr="0035048C">
        <w:rPr>
          <w:rFonts w:ascii="Times New Roman" w:hAnsi="Times New Roman" w:cs="Times New Roman"/>
          <w:sz w:val="24"/>
          <w:szCs w:val="24"/>
        </w:rPr>
        <w:t>m</w:t>
      </w:r>
      <w:r w:rsidRPr="0035048C">
        <w:rPr>
          <w:rFonts w:ascii="Times New Roman" w:hAnsi="Times New Roman" w:cs="Times New Roman"/>
          <w:sz w:val="24"/>
          <w:szCs w:val="24"/>
        </w:rPr>
        <w:t>ore research is needed on how different social media platforms compare in influencing consumer behavior across various retail settings.</w:t>
      </w:r>
    </w:p>
    <w:p w14:paraId="068DE2FF" w14:textId="18EBA08E" w:rsidR="007F5641" w:rsidRPr="0035048C" w:rsidRDefault="00D80B07"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Tella et al. (2021) conducted a study on social media usage and engagement patterns among Nigerian university students. The objective of the study was to assess the extent and frequency of social media use, the platforms commonly used, and the impact on academic and social life. The study used a quantitative research design and surveyed 600 university students from three major Nigerian universities. The data were analyzed using descriptive statistics and regression analysis. The findings revealed that social media, particularly WhatsApp and Instagram, played a significant role in shaping students’ social interactions, although its influence on academic performance was neutral.</w:t>
      </w:r>
      <w:r w:rsidR="00DC0C5D" w:rsidRPr="0035048C">
        <w:rPr>
          <w:rFonts w:ascii="Times New Roman" w:hAnsi="Times New Roman" w:cs="Times New Roman"/>
          <w:sz w:val="24"/>
          <w:szCs w:val="24"/>
        </w:rPr>
        <w:t xml:space="preserve"> The study applied the Uses and Gratifications Theory, which posits that individuals actively seek out media to satisfy </w:t>
      </w:r>
      <w:r w:rsidR="003A7453" w:rsidRPr="0035048C">
        <w:rPr>
          <w:rFonts w:ascii="Times New Roman" w:hAnsi="Times New Roman" w:cs="Times New Roman"/>
          <w:sz w:val="24"/>
          <w:szCs w:val="24"/>
        </w:rPr>
        <w:t>needs and</w:t>
      </w:r>
      <w:r w:rsidRPr="0035048C">
        <w:rPr>
          <w:rFonts w:ascii="Times New Roman" w:hAnsi="Times New Roman" w:cs="Times New Roman"/>
          <w:sz w:val="24"/>
          <w:szCs w:val="24"/>
        </w:rPr>
        <w:t xml:space="preserve"> offers current data on social media usage in Nigerian universities, providing a basis for understanding the relationship between digital platforms and students' lifestyles</w:t>
      </w:r>
      <w:r w:rsidR="00C16EB6" w:rsidRPr="0035048C">
        <w:rPr>
          <w:rFonts w:ascii="Times New Roman" w:hAnsi="Times New Roman" w:cs="Times New Roman"/>
          <w:sz w:val="24"/>
          <w:szCs w:val="24"/>
        </w:rPr>
        <w:t xml:space="preserve"> but its</w:t>
      </w:r>
      <w:r w:rsidRPr="0035048C">
        <w:rPr>
          <w:rFonts w:ascii="Times New Roman" w:hAnsi="Times New Roman" w:cs="Times New Roman"/>
          <w:sz w:val="24"/>
          <w:szCs w:val="24"/>
        </w:rPr>
        <w:t xml:space="preserve"> cross-sectional nature means it cannot establish long-term effects of social media on academic performance.</w:t>
      </w:r>
      <w:r w:rsidR="006F1415" w:rsidRPr="0035048C">
        <w:rPr>
          <w:rFonts w:ascii="Times New Roman" w:hAnsi="Times New Roman" w:cs="Times New Roman"/>
          <w:sz w:val="24"/>
          <w:szCs w:val="24"/>
        </w:rPr>
        <w:t xml:space="preserve"> </w:t>
      </w:r>
      <w:r w:rsidR="008406C0" w:rsidRPr="0035048C">
        <w:rPr>
          <w:rFonts w:ascii="Times New Roman" w:hAnsi="Times New Roman" w:cs="Times New Roman"/>
          <w:sz w:val="24"/>
          <w:szCs w:val="24"/>
        </w:rPr>
        <w:t>Therefore,</w:t>
      </w:r>
      <w:r w:rsidR="006F1415" w:rsidRPr="0035048C">
        <w:rPr>
          <w:rFonts w:ascii="Times New Roman" w:hAnsi="Times New Roman" w:cs="Times New Roman"/>
          <w:sz w:val="24"/>
          <w:szCs w:val="24"/>
        </w:rPr>
        <w:t xml:space="preserve"> </w:t>
      </w:r>
      <w:r w:rsidR="005602E9" w:rsidRPr="0035048C">
        <w:rPr>
          <w:rFonts w:ascii="Times New Roman" w:hAnsi="Times New Roman" w:cs="Times New Roman"/>
          <w:sz w:val="24"/>
          <w:szCs w:val="24"/>
        </w:rPr>
        <w:t xml:space="preserve">more </w:t>
      </w:r>
      <w:r w:rsidRPr="0035048C">
        <w:rPr>
          <w:rFonts w:ascii="Times New Roman" w:hAnsi="Times New Roman" w:cs="Times New Roman"/>
          <w:sz w:val="24"/>
          <w:szCs w:val="24"/>
        </w:rPr>
        <w:t xml:space="preserve">research is </w:t>
      </w:r>
      <w:r w:rsidR="005602E9" w:rsidRPr="0035048C">
        <w:rPr>
          <w:rFonts w:ascii="Times New Roman" w:hAnsi="Times New Roman" w:cs="Times New Roman"/>
          <w:sz w:val="24"/>
          <w:szCs w:val="24"/>
        </w:rPr>
        <w:lastRenderedPageBreak/>
        <w:t>required</w:t>
      </w:r>
      <w:r w:rsidRPr="0035048C">
        <w:rPr>
          <w:rFonts w:ascii="Times New Roman" w:hAnsi="Times New Roman" w:cs="Times New Roman"/>
          <w:sz w:val="24"/>
          <w:szCs w:val="24"/>
        </w:rPr>
        <w:t xml:space="preserve"> to assess the long-term academic effects of social media usage and explore how different social media platforms may impact specific academic outcomes.</w:t>
      </w:r>
    </w:p>
    <w:p w14:paraId="6F1BECC6" w14:textId="10DD06B5" w:rsidR="00AE1C64" w:rsidRPr="0035048C" w:rsidRDefault="00445343"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Also, Udenze</w:t>
      </w:r>
      <w:r w:rsidR="00AE1C64" w:rsidRPr="0035048C">
        <w:rPr>
          <w:rFonts w:ascii="Times New Roman" w:hAnsi="Times New Roman" w:cs="Times New Roman"/>
          <w:sz w:val="24"/>
          <w:szCs w:val="24"/>
        </w:rPr>
        <w:t xml:space="preserve"> and Aduba (2020</w:t>
      </w:r>
      <w:r w:rsidR="007C02DC" w:rsidRPr="0035048C">
        <w:rPr>
          <w:rFonts w:ascii="Times New Roman" w:hAnsi="Times New Roman" w:cs="Times New Roman"/>
          <w:sz w:val="24"/>
          <w:szCs w:val="24"/>
        </w:rPr>
        <w:t>) investigated</w:t>
      </w:r>
      <w:r w:rsidR="00AE1C64" w:rsidRPr="0035048C">
        <w:rPr>
          <w:rFonts w:ascii="Times New Roman" w:hAnsi="Times New Roman" w:cs="Times New Roman"/>
          <w:sz w:val="24"/>
          <w:szCs w:val="24"/>
        </w:rPr>
        <w:t xml:space="preserve"> the approaches used in online advertising on Facebook and Instagram in Nigeria. The study employed a content analysis of advertisements posted on these platforms by major brands over </w:t>
      </w:r>
      <w:r w:rsidR="005824BF" w:rsidRPr="0035048C">
        <w:rPr>
          <w:rFonts w:ascii="Times New Roman" w:hAnsi="Times New Roman" w:cs="Times New Roman"/>
          <w:sz w:val="24"/>
          <w:szCs w:val="24"/>
        </w:rPr>
        <w:t>six months</w:t>
      </w:r>
      <w:r w:rsidR="00AE1C64" w:rsidRPr="0035048C">
        <w:rPr>
          <w:rFonts w:ascii="Times New Roman" w:hAnsi="Times New Roman" w:cs="Times New Roman"/>
          <w:sz w:val="24"/>
          <w:szCs w:val="24"/>
        </w:rPr>
        <w:t xml:space="preserve">. </w:t>
      </w:r>
      <w:r w:rsidR="001D4F9A" w:rsidRPr="0035048C">
        <w:rPr>
          <w:rFonts w:ascii="Times New Roman" w:hAnsi="Times New Roman" w:cs="Times New Roman"/>
          <w:sz w:val="24"/>
          <w:szCs w:val="24"/>
        </w:rPr>
        <w:t xml:space="preserve">A </w:t>
      </w:r>
      <w:r w:rsidR="006F333C" w:rsidRPr="0035048C">
        <w:rPr>
          <w:rFonts w:ascii="Times New Roman" w:hAnsi="Times New Roman" w:cs="Times New Roman"/>
          <w:sz w:val="24"/>
          <w:szCs w:val="24"/>
        </w:rPr>
        <w:t>total</w:t>
      </w:r>
      <w:r w:rsidR="001D4F9A" w:rsidRPr="0035048C">
        <w:rPr>
          <w:rFonts w:ascii="Times New Roman" w:hAnsi="Times New Roman" w:cs="Times New Roman"/>
          <w:sz w:val="24"/>
          <w:szCs w:val="24"/>
        </w:rPr>
        <w:t xml:space="preserve"> of </w:t>
      </w:r>
      <w:r w:rsidR="00AE1C64" w:rsidRPr="0035048C">
        <w:rPr>
          <w:rFonts w:ascii="Times New Roman" w:hAnsi="Times New Roman" w:cs="Times New Roman"/>
          <w:sz w:val="24"/>
          <w:szCs w:val="24"/>
        </w:rPr>
        <w:t>200 ads were analyzed using thematic analysis to identify common strategies and themes in online advertising. The findings indicated that Facebook and Instagram ads differ in terms of content style, with Instagram focusing more on visual appeal and Facebook on textual information.</w:t>
      </w:r>
      <w:r w:rsidR="000D19F2" w:rsidRPr="0035048C">
        <w:rPr>
          <w:rFonts w:ascii="Times New Roman" w:hAnsi="Times New Roman" w:cs="Times New Roman"/>
          <w:sz w:val="24"/>
          <w:szCs w:val="24"/>
        </w:rPr>
        <w:t xml:space="preserve"> The research draws on media theory to examine how different platforms shape advertising strategies.</w:t>
      </w:r>
      <w:r w:rsidR="00AE1C64" w:rsidRPr="0035048C">
        <w:rPr>
          <w:rFonts w:ascii="Times New Roman" w:hAnsi="Times New Roman" w:cs="Times New Roman"/>
          <w:sz w:val="24"/>
          <w:szCs w:val="24"/>
        </w:rPr>
        <w:t xml:space="preserve"> The comparative analysis of </w:t>
      </w:r>
      <w:r w:rsidR="00CC22CC" w:rsidRPr="0035048C">
        <w:rPr>
          <w:rFonts w:ascii="Times New Roman" w:hAnsi="Times New Roman" w:cs="Times New Roman"/>
          <w:sz w:val="24"/>
          <w:szCs w:val="24"/>
        </w:rPr>
        <w:t xml:space="preserve">the </w:t>
      </w:r>
      <w:r w:rsidR="00AE1C64" w:rsidRPr="0035048C">
        <w:rPr>
          <w:rFonts w:ascii="Times New Roman" w:hAnsi="Times New Roman" w:cs="Times New Roman"/>
          <w:sz w:val="24"/>
          <w:szCs w:val="24"/>
        </w:rPr>
        <w:t>two platforms provides clear insights into how advertising strategies differ based on platform-specific characteristics. The study is limited by its focus on a single country (Nigeria), which may not reflect broader global trends. Future research could extend this comparison to other social media platforms</w:t>
      </w:r>
      <w:r w:rsidR="00D659D4">
        <w:rPr>
          <w:rFonts w:ascii="Times New Roman" w:hAnsi="Times New Roman" w:cs="Times New Roman"/>
          <w:sz w:val="24"/>
          <w:szCs w:val="24"/>
        </w:rPr>
        <w:t xml:space="preserve"> like TikTok</w:t>
      </w:r>
      <w:r w:rsidR="00AE1C64" w:rsidRPr="0035048C">
        <w:rPr>
          <w:rFonts w:ascii="Times New Roman" w:hAnsi="Times New Roman" w:cs="Times New Roman"/>
          <w:sz w:val="24"/>
          <w:szCs w:val="24"/>
        </w:rPr>
        <w:t xml:space="preserve"> to provide a more holistic view of online advertising approaches.</w:t>
      </w:r>
    </w:p>
    <w:p w14:paraId="71405C0E" w14:textId="35092D5E" w:rsidR="00AE1C64" w:rsidRPr="0035048C" w:rsidRDefault="00445343"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Furthermore, Islami</w:t>
      </w:r>
      <w:r w:rsidR="00AE1C64" w:rsidRPr="0035048C">
        <w:rPr>
          <w:rFonts w:ascii="Times New Roman" w:hAnsi="Times New Roman" w:cs="Times New Roman"/>
          <w:sz w:val="24"/>
          <w:szCs w:val="24"/>
        </w:rPr>
        <w:t xml:space="preserve">, Wardhana, and Pradana (2021) examined the influence of social media </w:t>
      </w:r>
      <w:r w:rsidR="00ED3047" w:rsidRPr="0035048C">
        <w:rPr>
          <w:rFonts w:ascii="Times New Roman" w:hAnsi="Times New Roman" w:cs="Times New Roman"/>
          <w:sz w:val="24"/>
          <w:szCs w:val="24"/>
        </w:rPr>
        <w:t>influences</w:t>
      </w:r>
      <w:r w:rsidR="00AE1C64" w:rsidRPr="0035048C">
        <w:rPr>
          <w:rFonts w:ascii="Times New Roman" w:hAnsi="Times New Roman" w:cs="Times New Roman"/>
          <w:sz w:val="24"/>
          <w:szCs w:val="24"/>
        </w:rPr>
        <w:t xml:space="preserve"> and product quality on purchase decisions, using Scarlett Whitening’s Instagram promotions as a case study. The study used a survey of 100 respondents and employed multiple regression analysis to assess the relationship between influence</w:t>
      </w:r>
      <w:r w:rsidR="00ED3047" w:rsidRPr="0035048C">
        <w:rPr>
          <w:rFonts w:ascii="Times New Roman" w:hAnsi="Times New Roman" w:cs="Times New Roman"/>
          <w:sz w:val="24"/>
          <w:szCs w:val="24"/>
        </w:rPr>
        <w:t>s</w:t>
      </w:r>
      <w:r w:rsidR="00AE1C64" w:rsidRPr="0035048C">
        <w:rPr>
          <w:rFonts w:ascii="Times New Roman" w:hAnsi="Times New Roman" w:cs="Times New Roman"/>
          <w:sz w:val="24"/>
          <w:szCs w:val="24"/>
        </w:rPr>
        <w:t xml:space="preserve"> </w:t>
      </w:r>
      <w:r w:rsidR="00ED3047" w:rsidRPr="0035048C">
        <w:rPr>
          <w:rFonts w:ascii="Times New Roman" w:hAnsi="Times New Roman" w:cs="Times New Roman"/>
          <w:sz w:val="24"/>
          <w:szCs w:val="24"/>
        </w:rPr>
        <w:t xml:space="preserve">on </w:t>
      </w:r>
      <w:r w:rsidR="00AE1C64" w:rsidRPr="0035048C">
        <w:rPr>
          <w:rFonts w:ascii="Times New Roman" w:hAnsi="Times New Roman" w:cs="Times New Roman"/>
          <w:sz w:val="24"/>
          <w:szCs w:val="24"/>
        </w:rPr>
        <w:t xml:space="preserve">endorsements, product quality, and purchase decisions. The findings showed that both </w:t>
      </w:r>
      <w:r w:rsidR="00D659D4" w:rsidRPr="0035048C">
        <w:rPr>
          <w:rFonts w:ascii="Times New Roman" w:hAnsi="Times New Roman" w:cs="Times New Roman"/>
          <w:sz w:val="24"/>
          <w:szCs w:val="24"/>
        </w:rPr>
        <w:t>influences</w:t>
      </w:r>
      <w:r w:rsidR="00AE1C64" w:rsidRPr="0035048C">
        <w:rPr>
          <w:rFonts w:ascii="Times New Roman" w:hAnsi="Times New Roman" w:cs="Times New Roman"/>
          <w:sz w:val="24"/>
          <w:szCs w:val="24"/>
        </w:rPr>
        <w:t xml:space="preserve"> and product quality </w:t>
      </w:r>
      <w:r w:rsidR="00D659D4">
        <w:rPr>
          <w:rFonts w:ascii="Times New Roman" w:hAnsi="Times New Roman" w:cs="Times New Roman"/>
          <w:sz w:val="24"/>
          <w:szCs w:val="24"/>
        </w:rPr>
        <w:t>significantly positively affected</w:t>
      </w:r>
      <w:r w:rsidR="00AE1C64" w:rsidRPr="0035048C">
        <w:rPr>
          <w:rFonts w:ascii="Times New Roman" w:hAnsi="Times New Roman" w:cs="Times New Roman"/>
          <w:sz w:val="24"/>
          <w:szCs w:val="24"/>
        </w:rPr>
        <w:t xml:space="preserve"> consumers' purchasing behavior. The study highlights the importance of </w:t>
      </w:r>
      <w:r w:rsidR="00DD0973" w:rsidRPr="0035048C">
        <w:rPr>
          <w:rFonts w:ascii="Times New Roman" w:hAnsi="Times New Roman" w:cs="Times New Roman"/>
          <w:sz w:val="24"/>
          <w:szCs w:val="24"/>
        </w:rPr>
        <w:t>influencing</w:t>
      </w:r>
      <w:r w:rsidR="00AE1C64" w:rsidRPr="0035048C">
        <w:rPr>
          <w:rFonts w:ascii="Times New Roman" w:hAnsi="Times New Roman" w:cs="Times New Roman"/>
          <w:sz w:val="24"/>
          <w:szCs w:val="24"/>
        </w:rPr>
        <w:t xml:space="preserve"> marketing and product quality in shaping consumer decisions, providing useful insights for brands targeting Instagram users</w:t>
      </w:r>
      <w:r w:rsidR="00765010">
        <w:rPr>
          <w:rFonts w:ascii="Times New Roman" w:hAnsi="Times New Roman" w:cs="Times New Roman"/>
          <w:sz w:val="24"/>
          <w:szCs w:val="24"/>
        </w:rPr>
        <w:t>,</w:t>
      </w:r>
      <w:r w:rsidR="00F97423" w:rsidRPr="0035048C">
        <w:rPr>
          <w:rFonts w:ascii="Times New Roman" w:hAnsi="Times New Roman" w:cs="Times New Roman"/>
          <w:sz w:val="24"/>
          <w:szCs w:val="24"/>
        </w:rPr>
        <w:t xml:space="preserve"> and is based on the theory of reasoned action, which explains how attitudes toward influencers and product quality shape</w:t>
      </w:r>
      <w:r w:rsidR="003D7C49" w:rsidRPr="0035048C">
        <w:rPr>
          <w:rFonts w:ascii="Times New Roman" w:hAnsi="Times New Roman" w:cs="Times New Roman"/>
          <w:sz w:val="24"/>
          <w:szCs w:val="24"/>
        </w:rPr>
        <w:t xml:space="preserve"> </w:t>
      </w:r>
      <w:r w:rsidR="00F97423" w:rsidRPr="0035048C">
        <w:rPr>
          <w:rFonts w:ascii="Times New Roman" w:hAnsi="Times New Roman" w:cs="Times New Roman"/>
          <w:sz w:val="24"/>
          <w:szCs w:val="24"/>
        </w:rPr>
        <w:t>buying intentions.</w:t>
      </w:r>
      <w:r w:rsidR="00AE1C64" w:rsidRPr="0035048C">
        <w:rPr>
          <w:rFonts w:ascii="Times New Roman" w:hAnsi="Times New Roman" w:cs="Times New Roman"/>
          <w:sz w:val="24"/>
          <w:szCs w:val="24"/>
        </w:rPr>
        <w:t xml:space="preserve"> The relatively small sample size (100 </w:t>
      </w:r>
      <w:r w:rsidR="00F21316" w:rsidRPr="0035048C">
        <w:rPr>
          <w:rFonts w:ascii="Times New Roman" w:hAnsi="Times New Roman" w:cs="Times New Roman"/>
          <w:sz w:val="24"/>
          <w:szCs w:val="24"/>
        </w:rPr>
        <w:t xml:space="preserve">respondents) </w:t>
      </w:r>
      <w:r w:rsidR="005869E6" w:rsidRPr="0035048C">
        <w:rPr>
          <w:rFonts w:ascii="Times New Roman" w:hAnsi="Times New Roman" w:cs="Times New Roman"/>
          <w:sz w:val="24"/>
          <w:szCs w:val="24"/>
        </w:rPr>
        <w:t>limits</w:t>
      </w:r>
      <w:r w:rsidR="00AE1C64" w:rsidRPr="0035048C">
        <w:rPr>
          <w:rFonts w:ascii="Times New Roman" w:hAnsi="Times New Roman" w:cs="Times New Roman"/>
          <w:sz w:val="24"/>
          <w:szCs w:val="24"/>
        </w:rPr>
        <w:t xml:space="preserve"> the generalizability of the findings to other contexts</w:t>
      </w:r>
      <w:r w:rsidR="00C21183">
        <w:rPr>
          <w:rFonts w:ascii="Times New Roman" w:hAnsi="Times New Roman" w:cs="Times New Roman"/>
          <w:sz w:val="24"/>
          <w:szCs w:val="24"/>
        </w:rPr>
        <w:t xml:space="preserve">. The study focuses exclusively on Instagram, leaving a gap in understanding how these factors influence purchase decisions on </w:t>
      </w:r>
      <w:r w:rsidR="00AE1C64" w:rsidRPr="0035048C">
        <w:rPr>
          <w:rFonts w:ascii="Times New Roman" w:hAnsi="Times New Roman" w:cs="Times New Roman"/>
          <w:sz w:val="24"/>
          <w:szCs w:val="24"/>
        </w:rPr>
        <w:t>platforms like Facebook or TikTok.</w:t>
      </w:r>
    </w:p>
    <w:p w14:paraId="64ADBD05" w14:textId="5CCA67C3" w:rsidR="00AE1C64" w:rsidRDefault="00710D3F"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Similarly, </w:t>
      </w:r>
      <w:r w:rsidR="00AE1C64" w:rsidRPr="0035048C">
        <w:rPr>
          <w:rFonts w:ascii="Times New Roman" w:hAnsi="Times New Roman" w:cs="Times New Roman"/>
          <w:sz w:val="24"/>
          <w:szCs w:val="24"/>
        </w:rPr>
        <w:t xml:space="preserve">Natali Setiawati and Sirait (2024) explored the influence of social media marketing on Instagram and brand awareness </w:t>
      </w:r>
      <w:r w:rsidR="00610892" w:rsidRPr="0035048C">
        <w:rPr>
          <w:rFonts w:ascii="Times New Roman" w:hAnsi="Times New Roman" w:cs="Times New Roman"/>
          <w:sz w:val="24"/>
          <w:szCs w:val="24"/>
        </w:rPr>
        <w:t>about</w:t>
      </w:r>
      <w:r w:rsidR="00AE1C64" w:rsidRPr="0035048C">
        <w:rPr>
          <w:rFonts w:ascii="Times New Roman" w:hAnsi="Times New Roman" w:cs="Times New Roman"/>
          <w:sz w:val="24"/>
          <w:szCs w:val="24"/>
        </w:rPr>
        <w:t xml:space="preserve"> purchase decisions for PT. Mepro’s products. The study surveyed 200 respondents</w:t>
      </w:r>
      <w:r w:rsidR="00DB2EE6" w:rsidRPr="0035048C">
        <w:rPr>
          <w:rFonts w:ascii="Times New Roman" w:hAnsi="Times New Roman" w:cs="Times New Roman"/>
          <w:sz w:val="24"/>
          <w:szCs w:val="24"/>
        </w:rPr>
        <w:t xml:space="preserve"> mainl</w:t>
      </w:r>
      <w:r w:rsidR="00515262" w:rsidRPr="0035048C">
        <w:rPr>
          <w:rFonts w:ascii="Times New Roman" w:hAnsi="Times New Roman" w:cs="Times New Roman"/>
          <w:sz w:val="24"/>
          <w:szCs w:val="24"/>
        </w:rPr>
        <w:t xml:space="preserve">y </w:t>
      </w:r>
      <w:r w:rsidR="002B5E2B" w:rsidRPr="0035048C">
        <w:rPr>
          <w:rFonts w:ascii="Times New Roman" w:hAnsi="Times New Roman" w:cs="Times New Roman"/>
          <w:sz w:val="24"/>
          <w:szCs w:val="24"/>
        </w:rPr>
        <w:t>focused</w:t>
      </w:r>
      <w:r w:rsidR="00515262" w:rsidRPr="0035048C">
        <w:rPr>
          <w:rFonts w:ascii="Times New Roman" w:hAnsi="Times New Roman" w:cs="Times New Roman"/>
          <w:sz w:val="24"/>
          <w:szCs w:val="24"/>
        </w:rPr>
        <w:t xml:space="preserve"> on young </w:t>
      </w:r>
      <w:r w:rsidR="002B5E2B" w:rsidRPr="0035048C">
        <w:rPr>
          <w:rFonts w:ascii="Times New Roman" w:hAnsi="Times New Roman" w:cs="Times New Roman"/>
          <w:sz w:val="24"/>
          <w:szCs w:val="24"/>
        </w:rPr>
        <w:t>demographics</w:t>
      </w:r>
      <w:r w:rsidR="00AE1C64" w:rsidRPr="0035048C">
        <w:rPr>
          <w:rFonts w:ascii="Times New Roman" w:hAnsi="Times New Roman" w:cs="Times New Roman"/>
          <w:sz w:val="24"/>
          <w:szCs w:val="24"/>
        </w:rPr>
        <w:t xml:space="preserve"> and used regression analysis to determine how Instagram marketing efforts influenced brand awareness and subsequent purchase behavior. The findings demonstrated that Instagram’s visual marketing </w:t>
      </w:r>
      <w:r w:rsidR="00AE1C64" w:rsidRPr="0035048C">
        <w:rPr>
          <w:rFonts w:ascii="Times New Roman" w:hAnsi="Times New Roman" w:cs="Times New Roman"/>
          <w:sz w:val="24"/>
          <w:szCs w:val="24"/>
        </w:rPr>
        <w:lastRenderedPageBreak/>
        <w:t>strategies effectively increase brand awareness, which in turn positively influences purchase decisions.</w:t>
      </w:r>
      <w:r w:rsidR="00C479D4" w:rsidRPr="0035048C">
        <w:rPr>
          <w:rFonts w:ascii="Times New Roman" w:hAnsi="Times New Roman" w:cs="Times New Roman"/>
          <w:sz w:val="24"/>
          <w:szCs w:val="24"/>
        </w:rPr>
        <w:t xml:space="preserve"> The research is grounded in the AIDA (Attention, Interest, Desire, Action) model, which explains how social media marketing captures consumer attention and leads to action.</w:t>
      </w:r>
      <w:r w:rsidR="00AE1C64" w:rsidRPr="0035048C">
        <w:rPr>
          <w:rFonts w:ascii="Times New Roman" w:hAnsi="Times New Roman" w:cs="Times New Roman"/>
          <w:sz w:val="24"/>
          <w:szCs w:val="24"/>
        </w:rPr>
        <w:t xml:space="preserve"> The study provides strong evidence of the link between social media marketing and consumer behavior, particularly focusing on Instagram’s role in shaping purchase decisions</w:t>
      </w:r>
      <w:r w:rsidR="00433A5E" w:rsidRPr="0035048C">
        <w:rPr>
          <w:rFonts w:ascii="Times New Roman" w:hAnsi="Times New Roman" w:cs="Times New Roman"/>
          <w:sz w:val="24"/>
          <w:szCs w:val="24"/>
        </w:rPr>
        <w:t xml:space="preserve"> but</w:t>
      </w:r>
      <w:r w:rsidR="00AE1C64" w:rsidRPr="0035048C">
        <w:rPr>
          <w:rFonts w:ascii="Times New Roman" w:hAnsi="Times New Roman" w:cs="Times New Roman"/>
          <w:sz w:val="24"/>
          <w:szCs w:val="24"/>
        </w:rPr>
        <w:t xml:space="preserve"> limited to a single company (PT. Mepro), which might restrict the broader application of its findings</w:t>
      </w:r>
      <w:r w:rsidR="009E7C3A" w:rsidRPr="0035048C">
        <w:rPr>
          <w:rFonts w:ascii="Times New Roman" w:hAnsi="Times New Roman" w:cs="Times New Roman"/>
          <w:sz w:val="24"/>
          <w:szCs w:val="24"/>
        </w:rPr>
        <w:t xml:space="preserve"> </w:t>
      </w:r>
      <w:r w:rsidR="006B2F56" w:rsidRPr="0035048C">
        <w:rPr>
          <w:rFonts w:ascii="Times New Roman" w:hAnsi="Times New Roman" w:cs="Times New Roman"/>
          <w:sz w:val="24"/>
          <w:szCs w:val="24"/>
        </w:rPr>
        <w:t xml:space="preserve">and </w:t>
      </w:r>
      <w:r w:rsidR="00AE1C64" w:rsidRPr="0035048C">
        <w:rPr>
          <w:rFonts w:ascii="Times New Roman" w:hAnsi="Times New Roman" w:cs="Times New Roman"/>
          <w:sz w:val="24"/>
          <w:szCs w:val="24"/>
        </w:rPr>
        <w:t>research needed to compare Instagram’s effectiveness with other platforms in creating brand awareness and influencing purchase decisions.</w:t>
      </w:r>
    </w:p>
    <w:p w14:paraId="4A97D06F" w14:textId="77777777" w:rsidR="0009357D" w:rsidRDefault="0009357D" w:rsidP="003A1733">
      <w:pPr>
        <w:spacing w:line="360" w:lineRule="auto"/>
        <w:jc w:val="both"/>
        <w:rPr>
          <w:rFonts w:ascii="Times New Roman" w:hAnsi="Times New Roman" w:cs="Times New Roman"/>
          <w:sz w:val="24"/>
          <w:szCs w:val="24"/>
        </w:rPr>
      </w:pPr>
    </w:p>
    <w:p w14:paraId="3D2407AB" w14:textId="77777777" w:rsidR="0009357D" w:rsidRPr="0035048C" w:rsidRDefault="0009357D" w:rsidP="003A1733">
      <w:pPr>
        <w:spacing w:line="360" w:lineRule="auto"/>
        <w:jc w:val="both"/>
        <w:rPr>
          <w:rFonts w:ascii="Times New Roman" w:hAnsi="Times New Roman" w:cs="Times New Roman"/>
          <w:sz w:val="24"/>
          <w:szCs w:val="24"/>
        </w:rPr>
      </w:pPr>
    </w:p>
    <w:p w14:paraId="3FEF5319" w14:textId="6D4580D2" w:rsidR="0085537F" w:rsidRDefault="000D487A" w:rsidP="000D487A">
      <w:pPr>
        <w:spacing w:after="0" w:line="360" w:lineRule="auto"/>
        <w:ind w:left="720" w:hanging="720"/>
        <w:jc w:val="both"/>
        <w:rPr>
          <w:rFonts w:ascii="Times New Roman" w:hAnsi="Times New Roman" w:cs="Times New Roman"/>
          <w:b/>
          <w:bCs/>
          <w:sz w:val="24"/>
          <w:szCs w:val="24"/>
        </w:rPr>
      </w:pPr>
      <w:r w:rsidRPr="0035048C">
        <w:rPr>
          <w:rFonts w:ascii="Times New Roman" w:hAnsi="Times New Roman" w:cs="Times New Roman"/>
          <w:b/>
          <w:bCs/>
          <w:sz w:val="24"/>
          <w:szCs w:val="24"/>
        </w:rPr>
        <w:t>2.4.2</w:t>
      </w:r>
      <w:r w:rsidRPr="0035048C">
        <w:rPr>
          <w:rFonts w:ascii="Times New Roman" w:hAnsi="Times New Roman" w:cs="Times New Roman"/>
          <w:b/>
          <w:bCs/>
          <w:sz w:val="24"/>
          <w:szCs w:val="24"/>
        </w:rPr>
        <w:tab/>
      </w:r>
      <w:r w:rsidR="00FB697B" w:rsidRPr="0035048C">
        <w:rPr>
          <w:rFonts w:ascii="Times New Roman" w:hAnsi="Times New Roman" w:cs="Times New Roman"/>
          <w:b/>
          <w:bCs/>
          <w:sz w:val="24"/>
          <w:szCs w:val="24"/>
        </w:rPr>
        <w:t>Objectiv</w:t>
      </w:r>
      <w:r w:rsidR="0058146A" w:rsidRPr="0035048C">
        <w:rPr>
          <w:rFonts w:ascii="Times New Roman" w:hAnsi="Times New Roman" w:cs="Times New Roman"/>
          <w:b/>
          <w:bCs/>
          <w:sz w:val="24"/>
          <w:szCs w:val="24"/>
        </w:rPr>
        <w:t>e 2:</w:t>
      </w:r>
      <w:r w:rsidR="00E920B9" w:rsidRPr="00E920B9">
        <w:rPr>
          <w:rFonts w:ascii="Times New Roman" w:hAnsi="Times New Roman" w:cs="Times New Roman"/>
          <w:b/>
          <w:bCs/>
          <w:sz w:val="24"/>
          <w:szCs w:val="24"/>
        </w:rPr>
        <w:t xml:space="preserve"> </w:t>
      </w:r>
      <w:r w:rsidR="00E72226">
        <w:rPr>
          <w:rFonts w:ascii="Times New Roman" w:hAnsi="Times New Roman" w:cs="Times New Roman"/>
          <w:b/>
          <w:bCs/>
          <w:sz w:val="24"/>
          <w:szCs w:val="24"/>
        </w:rPr>
        <w:t>R</w:t>
      </w:r>
      <w:r w:rsidR="00E920B9" w:rsidRPr="00E920B9">
        <w:rPr>
          <w:rFonts w:ascii="Times New Roman" w:hAnsi="Times New Roman" w:cs="Times New Roman"/>
          <w:b/>
          <w:bCs/>
          <w:sz w:val="24"/>
          <w:szCs w:val="24"/>
        </w:rPr>
        <w:t>elationship between social media usage and consumer purchasing decisions in Gwagwalada Area Council</w:t>
      </w:r>
      <w:r w:rsidR="00E72226">
        <w:rPr>
          <w:rFonts w:ascii="Times New Roman" w:hAnsi="Times New Roman" w:cs="Times New Roman"/>
          <w:b/>
          <w:bCs/>
          <w:sz w:val="24"/>
          <w:szCs w:val="24"/>
        </w:rPr>
        <w:t>.</w:t>
      </w:r>
    </w:p>
    <w:p w14:paraId="4C426412" w14:textId="77777777" w:rsidR="0044794D" w:rsidRPr="0044794D" w:rsidRDefault="0044794D" w:rsidP="0044794D">
      <w:pPr>
        <w:spacing w:before="100" w:beforeAutospacing="1" w:after="100" w:afterAutospacing="1" w:line="240" w:lineRule="auto"/>
        <w:outlineLvl w:val="3"/>
        <w:rPr>
          <w:rFonts w:ascii="Times New Roman" w:eastAsia="Times New Roman" w:hAnsi="Times New Roman" w:cs="Times New Roman"/>
          <w:b/>
          <w:bCs/>
          <w:kern w:val="0"/>
          <w:sz w:val="24"/>
          <w:szCs w:val="24"/>
          <w:lang w:val="en-GB" w:eastAsia="en-GB"/>
          <w14:ligatures w14:val="none"/>
        </w:rPr>
      </w:pPr>
      <w:r w:rsidRPr="0044794D">
        <w:rPr>
          <w:rFonts w:ascii="Times New Roman" w:eastAsia="Times New Roman" w:hAnsi="Times New Roman" w:cs="Times New Roman"/>
          <w:b/>
          <w:bCs/>
          <w:kern w:val="0"/>
          <w:sz w:val="24"/>
          <w:szCs w:val="24"/>
          <w:lang w:val="en-GB" w:eastAsia="en-GB"/>
          <w14:ligatures w14:val="none"/>
        </w:rPr>
        <w:t>Name of Author: Chukwu and Uche (2020)</w:t>
      </w:r>
    </w:p>
    <w:p w14:paraId="2A05D943" w14:textId="77777777" w:rsidR="0044794D" w:rsidRPr="0044794D" w:rsidRDefault="0044794D" w:rsidP="0044794D">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44794D">
        <w:rPr>
          <w:rFonts w:ascii="Times New Roman" w:eastAsia="Times New Roman" w:hAnsi="Times New Roman" w:cs="Times New Roman"/>
          <w:b/>
          <w:bCs/>
          <w:kern w:val="0"/>
          <w:sz w:val="24"/>
          <w:szCs w:val="24"/>
          <w:lang w:val="en-GB" w:eastAsia="en-GB"/>
          <w14:ligatures w14:val="none"/>
        </w:rPr>
        <w:t>Methodology</w:t>
      </w:r>
      <w:r w:rsidRPr="0044794D">
        <w:rPr>
          <w:rFonts w:ascii="Times New Roman" w:eastAsia="Times New Roman" w:hAnsi="Times New Roman" w:cs="Times New Roman"/>
          <w:kern w:val="0"/>
          <w:sz w:val="24"/>
          <w:szCs w:val="24"/>
          <w:lang w:val="en-GB" w:eastAsia="en-GB"/>
          <w14:ligatures w14:val="none"/>
        </w:rPr>
        <w:t>: Longitudinal study analyzing consumer behavior changes due to increased social media adoption in Abuja.</w:t>
      </w:r>
      <w:r w:rsidRPr="0044794D">
        <w:rPr>
          <w:rFonts w:ascii="Times New Roman" w:eastAsia="Times New Roman" w:hAnsi="Times New Roman" w:cs="Times New Roman"/>
          <w:kern w:val="0"/>
          <w:sz w:val="24"/>
          <w:szCs w:val="24"/>
          <w:lang w:val="en-GB" w:eastAsia="en-GB"/>
          <w14:ligatures w14:val="none"/>
        </w:rPr>
        <w:br/>
      </w:r>
      <w:r w:rsidRPr="0044794D">
        <w:rPr>
          <w:rFonts w:ascii="Times New Roman" w:eastAsia="Times New Roman" w:hAnsi="Times New Roman" w:cs="Times New Roman"/>
          <w:b/>
          <w:bCs/>
          <w:kern w:val="0"/>
          <w:sz w:val="24"/>
          <w:szCs w:val="24"/>
          <w:lang w:val="en-GB" w:eastAsia="en-GB"/>
          <w14:ligatures w14:val="none"/>
        </w:rPr>
        <w:t>Sample</w:t>
      </w:r>
      <w:r w:rsidRPr="0044794D">
        <w:rPr>
          <w:rFonts w:ascii="Times New Roman" w:eastAsia="Times New Roman" w:hAnsi="Times New Roman" w:cs="Times New Roman"/>
          <w:kern w:val="0"/>
          <w:sz w:val="24"/>
          <w:szCs w:val="24"/>
          <w:lang w:val="en-GB" w:eastAsia="en-GB"/>
          <w14:ligatures w14:val="none"/>
        </w:rPr>
        <w:t>: Data from 2,500 respondents in Abuja over three years.</w:t>
      </w:r>
      <w:r w:rsidRPr="0044794D">
        <w:rPr>
          <w:rFonts w:ascii="Times New Roman" w:eastAsia="Times New Roman" w:hAnsi="Times New Roman" w:cs="Times New Roman"/>
          <w:kern w:val="0"/>
          <w:sz w:val="24"/>
          <w:szCs w:val="24"/>
          <w:lang w:val="en-GB" w:eastAsia="en-GB"/>
          <w14:ligatures w14:val="none"/>
        </w:rPr>
        <w:br/>
      </w:r>
      <w:r w:rsidRPr="0044794D">
        <w:rPr>
          <w:rFonts w:ascii="Times New Roman" w:eastAsia="Times New Roman" w:hAnsi="Times New Roman" w:cs="Times New Roman"/>
          <w:b/>
          <w:bCs/>
          <w:kern w:val="0"/>
          <w:sz w:val="24"/>
          <w:szCs w:val="24"/>
          <w:lang w:val="en-GB" w:eastAsia="en-GB"/>
          <w14:ligatures w14:val="none"/>
        </w:rPr>
        <w:t>Objectives</w:t>
      </w:r>
      <w:r w:rsidRPr="0044794D">
        <w:rPr>
          <w:rFonts w:ascii="Times New Roman" w:eastAsia="Times New Roman" w:hAnsi="Times New Roman" w:cs="Times New Roman"/>
          <w:kern w:val="0"/>
          <w:sz w:val="24"/>
          <w:szCs w:val="24"/>
          <w:lang w:val="en-GB" w:eastAsia="en-GB"/>
          <w14:ligatures w14:val="none"/>
        </w:rPr>
        <w:t xml:space="preserve">: To </w:t>
      </w:r>
      <w:bookmarkStart w:id="6" w:name="_Hlk184500185"/>
      <w:r w:rsidRPr="0044794D">
        <w:rPr>
          <w:rFonts w:ascii="Times New Roman" w:eastAsia="Times New Roman" w:hAnsi="Times New Roman" w:cs="Times New Roman"/>
          <w:kern w:val="0"/>
          <w:sz w:val="24"/>
          <w:szCs w:val="24"/>
          <w:lang w:val="en-GB" w:eastAsia="en-GB"/>
          <w14:ligatures w14:val="none"/>
        </w:rPr>
        <w:t>examine the correlation between social media usage and shifts in consumer preferences.</w:t>
      </w:r>
      <w:r w:rsidRPr="0044794D">
        <w:rPr>
          <w:rFonts w:ascii="Times New Roman" w:eastAsia="Times New Roman" w:hAnsi="Times New Roman" w:cs="Times New Roman"/>
          <w:kern w:val="0"/>
          <w:sz w:val="24"/>
          <w:szCs w:val="24"/>
          <w:lang w:val="en-GB" w:eastAsia="en-GB"/>
          <w14:ligatures w14:val="none"/>
        </w:rPr>
        <w:br/>
      </w:r>
      <w:bookmarkEnd w:id="6"/>
      <w:r w:rsidRPr="0044794D">
        <w:rPr>
          <w:rFonts w:ascii="Times New Roman" w:eastAsia="Times New Roman" w:hAnsi="Times New Roman" w:cs="Times New Roman"/>
          <w:b/>
          <w:bCs/>
          <w:kern w:val="0"/>
          <w:sz w:val="24"/>
          <w:szCs w:val="24"/>
          <w:lang w:val="en-GB" w:eastAsia="en-GB"/>
          <w14:ligatures w14:val="none"/>
        </w:rPr>
        <w:t>Findings</w:t>
      </w:r>
      <w:r w:rsidRPr="0044794D">
        <w:rPr>
          <w:rFonts w:ascii="Times New Roman" w:eastAsia="Times New Roman" w:hAnsi="Times New Roman" w:cs="Times New Roman"/>
          <w:kern w:val="0"/>
          <w:sz w:val="24"/>
          <w:szCs w:val="24"/>
          <w:lang w:val="en-GB" w:eastAsia="en-GB"/>
          <w14:ligatures w14:val="none"/>
        </w:rPr>
        <w:t>: Significant correlation between time spent on social media and purchasing patterns, particularly in fashion and beauty.</w:t>
      </w:r>
      <w:r w:rsidRPr="0044794D">
        <w:rPr>
          <w:rFonts w:ascii="Times New Roman" w:eastAsia="Times New Roman" w:hAnsi="Times New Roman" w:cs="Times New Roman"/>
          <w:kern w:val="0"/>
          <w:sz w:val="24"/>
          <w:szCs w:val="24"/>
          <w:lang w:val="en-GB" w:eastAsia="en-GB"/>
          <w14:ligatures w14:val="none"/>
        </w:rPr>
        <w:br/>
      </w:r>
      <w:r w:rsidRPr="0044794D">
        <w:rPr>
          <w:rFonts w:ascii="Times New Roman" w:eastAsia="Times New Roman" w:hAnsi="Times New Roman" w:cs="Times New Roman"/>
          <w:b/>
          <w:bCs/>
          <w:kern w:val="0"/>
          <w:sz w:val="24"/>
          <w:szCs w:val="24"/>
          <w:lang w:val="en-GB" w:eastAsia="en-GB"/>
          <w14:ligatures w14:val="none"/>
        </w:rPr>
        <w:t>Recommendation</w:t>
      </w:r>
      <w:r w:rsidRPr="0044794D">
        <w:rPr>
          <w:rFonts w:ascii="Times New Roman" w:eastAsia="Times New Roman" w:hAnsi="Times New Roman" w:cs="Times New Roman"/>
          <w:kern w:val="0"/>
          <w:sz w:val="24"/>
          <w:szCs w:val="24"/>
          <w:lang w:val="en-GB" w:eastAsia="en-GB"/>
          <w14:ligatures w14:val="none"/>
        </w:rPr>
        <w:t>: Policymakers and businesses should invest in digital literacy and improve online shopping infrastructure.</w:t>
      </w:r>
      <w:r w:rsidRPr="0044794D">
        <w:rPr>
          <w:rFonts w:ascii="Times New Roman" w:eastAsia="Times New Roman" w:hAnsi="Times New Roman" w:cs="Times New Roman"/>
          <w:kern w:val="0"/>
          <w:sz w:val="24"/>
          <w:szCs w:val="24"/>
          <w:lang w:val="en-GB" w:eastAsia="en-GB"/>
          <w14:ligatures w14:val="none"/>
        </w:rPr>
        <w:br/>
      </w:r>
      <w:r w:rsidRPr="0044794D">
        <w:rPr>
          <w:rFonts w:ascii="Times New Roman" w:eastAsia="Times New Roman" w:hAnsi="Times New Roman" w:cs="Times New Roman"/>
          <w:b/>
          <w:bCs/>
          <w:kern w:val="0"/>
          <w:sz w:val="24"/>
          <w:szCs w:val="24"/>
          <w:lang w:val="en-GB" w:eastAsia="en-GB"/>
          <w14:ligatures w14:val="none"/>
        </w:rPr>
        <w:t>Gap</w:t>
      </w:r>
      <w:r w:rsidRPr="0044794D">
        <w:rPr>
          <w:rFonts w:ascii="Times New Roman" w:eastAsia="Times New Roman" w:hAnsi="Times New Roman" w:cs="Times New Roman"/>
          <w:kern w:val="0"/>
          <w:sz w:val="24"/>
          <w:szCs w:val="24"/>
          <w:lang w:val="en-GB" w:eastAsia="en-GB"/>
          <w14:ligatures w14:val="none"/>
        </w:rPr>
        <w:t>: The study covers Abuja but does not provide granular insights into specific areas like Gwagwalada.</w:t>
      </w:r>
    </w:p>
    <w:p w14:paraId="274CBEA8" w14:textId="77777777" w:rsidR="0044794D" w:rsidRPr="0035048C" w:rsidRDefault="0044794D" w:rsidP="000D487A">
      <w:pPr>
        <w:spacing w:after="0" w:line="360" w:lineRule="auto"/>
        <w:ind w:left="720" w:hanging="720"/>
        <w:jc w:val="both"/>
        <w:rPr>
          <w:rFonts w:ascii="Times New Roman" w:hAnsi="Times New Roman" w:cs="Times New Roman"/>
          <w:b/>
          <w:bCs/>
          <w:sz w:val="24"/>
          <w:szCs w:val="24"/>
        </w:rPr>
      </w:pPr>
    </w:p>
    <w:p w14:paraId="394B8263" w14:textId="53D1FBB3" w:rsidR="00FE4AA3" w:rsidRDefault="00904310" w:rsidP="003A1733">
      <w:pPr>
        <w:spacing w:line="360" w:lineRule="auto"/>
        <w:jc w:val="both"/>
        <w:rPr>
          <w:rFonts w:ascii="Times New Roman" w:hAnsi="Times New Roman" w:cs="Times New Roman"/>
          <w:sz w:val="24"/>
          <w:szCs w:val="24"/>
        </w:rPr>
      </w:pPr>
      <w:r>
        <w:rPr>
          <w:rFonts w:ascii="Times New Roman" w:hAnsi="Times New Roman" w:cs="Times New Roman"/>
          <w:sz w:val="24"/>
          <w:szCs w:val="24"/>
        </w:rPr>
        <w:t>Chukwu</w:t>
      </w:r>
      <w:r w:rsidR="00D8738A">
        <w:rPr>
          <w:rFonts w:ascii="Times New Roman" w:hAnsi="Times New Roman" w:cs="Times New Roman"/>
          <w:sz w:val="24"/>
          <w:szCs w:val="24"/>
        </w:rPr>
        <w:t xml:space="preserve"> and Uche</w:t>
      </w:r>
      <w:r w:rsidR="000A6493" w:rsidRPr="0035048C">
        <w:rPr>
          <w:rFonts w:ascii="Times New Roman" w:hAnsi="Times New Roman" w:cs="Times New Roman"/>
          <w:sz w:val="24"/>
          <w:szCs w:val="24"/>
        </w:rPr>
        <w:t xml:space="preserve"> (2020) examined the </w:t>
      </w:r>
      <w:r w:rsidR="00992201">
        <w:rPr>
          <w:rFonts w:ascii="Times New Roman" w:hAnsi="Times New Roman" w:cs="Times New Roman"/>
          <w:sz w:val="24"/>
          <w:szCs w:val="24"/>
        </w:rPr>
        <w:t xml:space="preserve">impact of consumer </w:t>
      </w:r>
      <w:r w:rsidR="003015FE">
        <w:rPr>
          <w:rFonts w:ascii="Times New Roman" w:hAnsi="Times New Roman" w:cs="Times New Roman"/>
          <w:sz w:val="24"/>
          <w:szCs w:val="24"/>
        </w:rPr>
        <w:t>behavior in Nigeria</w:t>
      </w:r>
      <w:r w:rsidR="000A6493" w:rsidRPr="0035048C">
        <w:rPr>
          <w:rFonts w:ascii="Times New Roman" w:hAnsi="Times New Roman" w:cs="Times New Roman"/>
          <w:sz w:val="24"/>
          <w:szCs w:val="24"/>
        </w:rPr>
        <w:t>. The study explore</w:t>
      </w:r>
      <w:r w:rsidR="008D6958" w:rsidRPr="0035048C">
        <w:rPr>
          <w:rFonts w:ascii="Times New Roman" w:hAnsi="Times New Roman" w:cs="Times New Roman"/>
          <w:sz w:val="24"/>
          <w:szCs w:val="24"/>
        </w:rPr>
        <w:t>d</w:t>
      </w:r>
      <w:r w:rsidR="009E18F2" w:rsidRPr="0044794D">
        <w:rPr>
          <w:rFonts w:ascii="Times New Roman" w:hAnsi="Times New Roman" w:cs="Times New Roman"/>
          <w:sz w:val="24"/>
          <w:szCs w:val="24"/>
          <w:lang w:val="en-GB"/>
        </w:rPr>
        <w:t xml:space="preserve"> the correlation between social media usage and shifts in consumer preferences.</w:t>
      </w:r>
      <w:r w:rsidR="009E18F2" w:rsidRPr="0044794D">
        <w:rPr>
          <w:rFonts w:ascii="Times New Roman" w:hAnsi="Times New Roman" w:cs="Times New Roman"/>
          <w:sz w:val="24"/>
          <w:szCs w:val="24"/>
          <w:lang w:val="en-GB"/>
        </w:rPr>
        <w:br/>
      </w:r>
      <w:r w:rsidR="000A6493" w:rsidRPr="0035048C">
        <w:rPr>
          <w:rFonts w:ascii="Times New Roman" w:hAnsi="Times New Roman" w:cs="Times New Roman"/>
          <w:sz w:val="24"/>
          <w:szCs w:val="24"/>
        </w:rPr>
        <w:t xml:space="preserve"> The authors </w:t>
      </w:r>
      <w:r w:rsidR="001A0FAE" w:rsidRPr="0035048C">
        <w:rPr>
          <w:rFonts w:ascii="Times New Roman" w:hAnsi="Times New Roman" w:cs="Times New Roman"/>
          <w:sz w:val="24"/>
          <w:szCs w:val="24"/>
        </w:rPr>
        <w:t>surveyed</w:t>
      </w:r>
      <w:r w:rsidR="0072220E">
        <w:rPr>
          <w:rFonts w:ascii="Times New Roman" w:hAnsi="Times New Roman" w:cs="Times New Roman"/>
          <w:sz w:val="24"/>
          <w:szCs w:val="24"/>
        </w:rPr>
        <w:t xml:space="preserve"> </w:t>
      </w:r>
      <w:r w:rsidR="009B6C8D" w:rsidRPr="0044794D">
        <w:rPr>
          <w:rFonts w:ascii="Times New Roman" w:hAnsi="Times New Roman" w:cs="Times New Roman"/>
          <w:sz w:val="24"/>
          <w:szCs w:val="24"/>
          <w:lang w:val="en-GB"/>
        </w:rPr>
        <w:t>2,500 respondents in Abuja over three years.</w:t>
      </w:r>
      <w:r w:rsidR="000A6493" w:rsidRPr="0035048C">
        <w:rPr>
          <w:rFonts w:ascii="Times New Roman" w:hAnsi="Times New Roman" w:cs="Times New Roman"/>
          <w:sz w:val="24"/>
          <w:szCs w:val="24"/>
        </w:rPr>
        <w:t xml:space="preserve"> The results showed that </w:t>
      </w:r>
      <w:r w:rsidR="00FA49AA">
        <w:rPr>
          <w:rFonts w:ascii="Times New Roman" w:hAnsi="Times New Roman" w:cs="Times New Roman"/>
          <w:sz w:val="24"/>
          <w:szCs w:val="24"/>
          <w:lang w:val="en-GB"/>
        </w:rPr>
        <w:t>s</w:t>
      </w:r>
      <w:r w:rsidR="004A5578" w:rsidRPr="0044794D">
        <w:rPr>
          <w:rFonts w:ascii="Times New Roman" w:hAnsi="Times New Roman" w:cs="Times New Roman"/>
          <w:sz w:val="24"/>
          <w:szCs w:val="24"/>
          <w:lang w:val="en-GB"/>
        </w:rPr>
        <w:t>ignificant correlation between time spent on social media and purchasing patterns, particularly in fashion and beauty</w:t>
      </w:r>
      <w:r w:rsidR="00451233">
        <w:rPr>
          <w:rFonts w:ascii="Times New Roman" w:hAnsi="Times New Roman" w:cs="Times New Roman"/>
          <w:sz w:val="24"/>
          <w:szCs w:val="24"/>
          <w:lang w:val="en-GB"/>
        </w:rPr>
        <w:t>.</w:t>
      </w:r>
      <w:r w:rsidR="000A6493" w:rsidRPr="0035048C">
        <w:rPr>
          <w:rFonts w:ascii="Times New Roman" w:hAnsi="Times New Roman" w:cs="Times New Roman"/>
          <w:sz w:val="24"/>
          <w:szCs w:val="24"/>
        </w:rPr>
        <w:t xml:space="preserve"> The study provides valuable insights into the digital divide in Nigeria's higher education sector, focusing on the socioeconomic factors that shape </w:t>
      </w:r>
      <w:r w:rsidR="003B2321" w:rsidRPr="0035048C">
        <w:rPr>
          <w:rFonts w:ascii="Times New Roman" w:hAnsi="Times New Roman" w:cs="Times New Roman"/>
          <w:sz w:val="24"/>
          <w:szCs w:val="24"/>
        </w:rPr>
        <w:t>access. Nonetheless</w:t>
      </w:r>
      <w:r w:rsidR="000B6E52" w:rsidRPr="0035048C">
        <w:rPr>
          <w:rFonts w:ascii="Times New Roman" w:hAnsi="Times New Roman" w:cs="Times New Roman"/>
          <w:sz w:val="24"/>
          <w:szCs w:val="24"/>
        </w:rPr>
        <w:t>,</w:t>
      </w:r>
      <w:r w:rsidR="00906D90" w:rsidRPr="0035048C">
        <w:rPr>
          <w:rFonts w:ascii="Times New Roman" w:hAnsi="Times New Roman" w:cs="Times New Roman"/>
          <w:sz w:val="24"/>
          <w:szCs w:val="24"/>
        </w:rPr>
        <w:t xml:space="preserve"> t</w:t>
      </w:r>
      <w:r w:rsidR="000A6493" w:rsidRPr="0035048C">
        <w:rPr>
          <w:rFonts w:ascii="Times New Roman" w:hAnsi="Times New Roman" w:cs="Times New Roman"/>
          <w:sz w:val="24"/>
          <w:szCs w:val="24"/>
        </w:rPr>
        <w:t xml:space="preserve">he study's sample size is relatively small, limiting its ability to generalize </w:t>
      </w:r>
      <w:r w:rsidR="001A0FAE" w:rsidRPr="0035048C">
        <w:rPr>
          <w:rFonts w:ascii="Times New Roman" w:hAnsi="Times New Roman" w:cs="Times New Roman"/>
          <w:sz w:val="24"/>
          <w:szCs w:val="24"/>
        </w:rPr>
        <w:t>among</w:t>
      </w:r>
      <w:r w:rsidR="000A6493" w:rsidRPr="0035048C">
        <w:rPr>
          <w:rFonts w:ascii="Times New Roman" w:hAnsi="Times New Roman" w:cs="Times New Roman"/>
          <w:sz w:val="24"/>
          <w:szCs w:val="24"/>
        </w:rPr>
        <w:t xml:space="preserve"> Nigerian students.</w:t>
      </w:r>
    </w:p>
    <w:p w14:paraId="6614A241" w14:textId="06F124B7" w:rsidR="00733A58" w:rsidRPr="0035048C" w:rsidRDefault="002C0699"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Also, </w:t>
      </w:r>
      <w:r w:rsidR="00FE4AA3" w:rsidRPr="0035048C">
        <w:rPr>
          <w:rFonts w:ascii="Times New Roman" w:hAnsi="Times New Roman" w:cs="Times New Roman"/>
          <w:sz w:val="24"/>
          <w:szCs w:val="24"/>
        </w:rPr>
        <w:t>Dasuki and Chaki (2019) investigated the digital divide and its implications on e-government services in Nigeria. The objective of the study was to analyze how disparities in internet access and digital literacy affect citizens' ability to engage with online government services</w:t>
      </w:r>
      <w:r w:rsidR="00F62FD7" w:rsidRPr="0035048C">
        <w:rPr>
          <w:rFonts w:ascii="Times New Roman" w:hAnsi="Times New Roman" w:cs="Times New Roman"/>
          <w:sz w:val="24"/>
          <w:szCs w:val="24"/>
        </w:rPr>
        <w:t xml:space="preserve"> and </w:t>
      </w:r>
      <w:r w:rsidR="007412AF" w:rsidRPr="0035048C">
        <w:rPr>
          <w:rFonts w:ascii="Times New Roman" w:hAnsi="Times New Roman" w:cs="Times New Roman"/>
          <w:sz w:val="24"/>
          <w:szCs w:val="24"/>
        </w:rPr>
        <w:t>use</w:t>
      </w:r>
      <w:r w:rsidR="00FE4AA3" w:rsidRPr="0035048C">
        <w:rPr>
          <w:rFonts w:ascii="Times New Roman" w:hAnsi="Times New Roman" w:cs="Times New Roman"/>
          <w:sz w:val="24"/>
          <w:szCs w:val="24"/>
        </w:rPr>
        <w:t xml:space="preserve"> a mixed-methods approach, combining survey data from 200 respondents with interviews from key government stakeholders. The data were analyzed using descriptive statistics and thematic analysis. The findings revealed </w:t>
      </w:r>
      <w:r w:rsidR="00FE4AA3" w:rsidRPr="0035048C">
        <w:rPr>
          <w:rFonts w:ascii="Times New Roman" w:hAnsi="Times New Roman" w:cs="Times New Roman"/>
          <w:sz w:val="24"/>
          <w:szCs w:val="24"/>
        </w:rPr>
        <w:lastRenderedPageBreak/>
        <w:t>that low-income and rural populations were disproportionately affected by the digital divide, limiting their access to e-government services.</w:t>
      </w:r>
      <w:r w:rsidR="002B4B69" w:rsidRPr="0035048C">
        <w:rPr>
          <w:rFonts w:ascii="Times New Roman" w:hAnsi="Times New Roman" w:cs="Times New Roman"/>
          <w:sz w:val="24"/>
          <w:szCs w:val="24"/>
        </w:rPr>
        <w:t xml:space="preserve"> The study drew on the Digital Inclusion Theory, which emphasizes the importance of equal access to digital technologies for societal development</w:t>
      </w:r>
      <w:r w:rsidR="00536071" w:rsidRPr="0035048C">
        <w:rPr>
          <w:rFonts w:ascii="Times New Roman" w:hAnsi="Times New Roman" w:cs="Times New Roman"/>
          <w:sz w:val="24"/>
          <w:szCs w:val="24"/>
        </w:rPr>
        <w:t xml:space="preserve"> and</w:t>
      </w:r>
      <w:r w:rsidR="00FE4AA3" w:rsidRPr="0035048C">
        <w:rPr>
          <w:rFonts w:ascii="Times New Roman" w:hAnsi="Times New Roman" w:cs="Times New Roman"/>
          <w:sz w:val="24"/>
          <w:szCs w:val="24"/>
        </w:rPr>
        <w:t xml:space="preserve"> highlights a critical issue in Nigeria's digital landscape, emphasizing the need for equitable access to technology and the internet. The reliance on self-reported data may not accurately capture the full extent of the digital divide, particularly in rural areas</w:t>
      </w:r>
      <w:r w:rsidR="00711433" w:rsidRPr="0035048C">
        <w:rPr>
          <w:rFonts w:ascii="Times New Roman" w:hAnsi="Times New Roman" w:cs="Times New Roman"/>
          <w:sz w:val="24"/>
          <w:szCs w:val="24"/>
        </w:rPr>
        <w:t>,</w:t>
      </w:r>
      <w:r w:rsidR="00F10E09" w:rsidRPr="0035048C">
        <w:rPr>
          <w:rFonts w:ascii="Times New Roman" w:hAnsi="Times New Roman" w:cs="Times New Roman"/>
          <w:sz w:val="24"/>
          <w:szCs w:val="24"/>
        </w:rPr>
        <w:t xml:space="preserve"> and as such m</w:t>
      </w:r>
      <w:r w:rsidR="00FE4AA3" w:rsidRPr="0035048C">
        <w:rPr>
          <w:rFonts w:ascii="Times New Roman" w:hAnsi="Times New Roman" w:cs="Times New Roman"/>
          <w:sz w:val="24"/>
          <w:szCs w:val="24"/>
        </w:rPr>
        <w:t>ore research is needed on the specific challenges faced by rural populations in accessing e-government services and potential policy interventions.</w:t>
      </w:r>
    </w:p>
    <w:p w14:paraId="1BFF6B76" w14:textId="02C65BBA" w:rsidR="002A127A" w:rsidRPr="0035048C" w:rsidRDefault="002A127A"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Sharma (2024) conducted a study titled Marketing in the Digital Age - Adapting to Changing Consumer Behavior. The objective of the research was to investigate how digital technologies and marketing influence evolving consumer behaviors and expectations. The study adopted a descriptive cross-sectional methodology, targeting a sample size of 204 respondents who actively engaged with digital marketing technologies. A self-administered questionnaire was distributed through Google Forms across social media platforms and emails. The data was analyzed using SPSS version 25</w:t>
      </w:r>
      <w:r w:rsidR="009B7BE2" w:rsidRPr="0035048C">
        <w:rPr>
          <w:rFonts w:ascii="Times New Roman" w:hAnsi="Times New Roman" w:cs="Times New Roman"/>
          <w:sz w:val="24"/>
          <w:szCs w:val="24"/>
        </w:rPr>
        <w:t xml:space="preserve"> and</w:t>
      </w:r>
      <w:r w:rsidR="00C307B3" w:rsidRPr="0035048C">
        <w:rPr>
          <w:rFonts w:ascii="Times New Roman" w:hAnsi="Times New Roman" w:cs="Times New Roman"/>
          <w:sz w:val="24"/>
          <w:szCs w:val="24"/>
        </w:rPr>
        <w:t xml:space="preserve"> t</w:t>
      </w:r>
      <w:r w:rsidR="009B7BE2" w:rsidRPr="0035048C">
        <w:rPr>
          <w:rFonts w:ascii="Times New Roman" w:hAnsi="Times New Roman" w:cs="Times New Roman"/>
          <w:sz w:val="24"/>
          <w:szCs w:val="24"/>
        </w:rPr>
        <w:t>he theoretical framework is underpinned by consumer behavior theories in the digital age, aligning with recent discussions about the impact of technology on purchasing decisions</w:t>
      </w:r>
      <w:r w:rsidR="00067593" w:rsidRPr="0035048C">
        <w:rPr>
          <w:rFonts w:ascii="Times New Roman" w:hAnsi="Times New Roman" w:cs="Times New Roman"/>
          <w:sz w:val="24"/>
          <w:szCs w:val="24"/>
        </w:rPr>
        <w:t xml:space="preserve"> o</w:t>
      </w:r>
      <w:r w:rsidRPr="0035048C">
        <w:rPr>
          <w:rFonts w:ascii="Times New Roman" w:hAnsi="Times New Roman" w:cs="Times New Roman"/>
          <w:sz w:val="24"/>
          <w:szCs w:val="24"/>
        </w:rPr>
        <w:t xml:space="preserve">ne of the strengths of this research is its contemporary relevance, focusing on real-time consumer behaviors influenced by digital platforms, making the findings highly applicable to modern marketing strategies. A notable weakness, however, is the study’s reliance on self-reported data, which may introduce biases such as </w:t>
      </w:r>
      <w:r w:rsidR="00820B94" w:rsidRPr="0035048C">
        <w:rPr>
          <w:rFonts w:ascii="Times New Roman" w:hAnsi="Times New Roman" w:cs="Times New Roman"/>
          <w:sz w:val="24"/>
          <w:szCs w:val="24"/>
        </w:rPr>
        <w:t>over</w:t>
      </w:r>
      <w:r w:rsidR="00C6737A">
        <w:rPr>
          <w:rFonts w:ascii="Times New Roman" w:hAnsi="Times New Roman" w:cs="Times New Roman"/>
          <w:sz w:val="24"/>
          <w:szCs w:val="24"/>
        </w:rPr>
        <w:t>-</w:t>
      </w:r>
      <w:r w:rsidR="00820B94" w:rsidRPr="0035048C">
        <w:rPr>
          <w:rFonts w:ascii="Times New Roman" w:hAnsi="Times New Roman" w:cs="Times New Roman"/>
          <w:sz w:val="24"/>
          <w:szCs w:val="24"/>
        </w:rPr>
        <w:t>reporting</w:t>
      </w:r>
      <w:r w:rsidRPr="0035048C">
        <w:rPr>
          <w:rFonts w:ascii="Times New Roman" w:hAnsi="Times New Roman" w:cs="Times New Roman"/>
          <w:sz w:val="24"/>
          <w:szCs w:val="24"/>
        </w:rPr>
        <w:t xml:space="preserve"> of awareness or underreporting of skepticism toward digital ads.</w:t>
      </w:r>
    </w:p>
    <w:p w14:paraId="58433A45" w14:textId="71B4CB3B" w:rsidR="002F38BD" w:rsidRPr="0035048C" w:rsidRDefault="0037570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Furthermore</w:t>
      </w:r>
      <w:r w:rsidR="00E43535" w:rsidRPr="0035048C">
        <w:rPr>
          <w:rFonts w:ascii="Times New Roman" w:hAnsi="Times New Roman" w:cs="Times New Roman"/>
          <w:sz w:val="24"/>
          <w:szCs w:val="24"/>
        </w:rPr>
        <w:t xml:space="preserve">, </w:t>
      </w:r>
      <w:r w:rsidR="002F38BD" w:rsidRPr="0035048C">
        <w:rPr>
          <w:rFonts w:ascii="Times New Roman" w:hAnsi="Times New Roman" w:cs="Times New Roman"/>
          <w:sz w:val="24"/>
          <w:szCs w:val="24"/>
        </w:rPr>
        <w:t>Samuel and Ayeni (2019) conducted a GIS-based analysis to examine geographical accessibility to ICT infrastructure in a remote region of Nigeria. The study aimed to understand how ICT access influences information sharing and digital inclusion. Using GIS mapping and spatial data from 100 villages, the study employed spatial analysis tools to assess the accessibility of shared ICT resources. The findings revealed a significant digital divide, with remote areas having limited access to ICT infrastructure.  The study applied the Digital Divide Theory to explain discrepancies in ICT access and provides a detailed, data-driven analysis using GIS, which adds depth to the understanding of digital inequalities. Future research could expand the geographical scope to assess urban-rural disparities in ICT access across multiple regions.</w:t>
      </w:r>
    </w:p>
    <w:p w14:paraId="6111528F" w14:textId="472D5955" w:rsidR="008F0F3B" w:rsidRPr="0035048C" w:rsidRDefault="00E43535"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Similarly</w:t>
      </w:r>
      <w:r w:rsidR="00782892" w:rsidRPr="0035048C">
        <w:rPr>
          <w:rFonts w:ascii="Times New Roman" w:hAnsi="Times New Roman" w:cs="Times New Roman"/>
          <w:sz w:val="24"/>
          <w:szCs w:val="24"/>
        </w:rPr>
        <w:t xml:space="preserve">, </w:t>
      </w:r>
      <w:r w:rsidR="008F0F3B" w:rsidRPr="0035048C">
        <w:rPr>
          <w:rFonts w:ascii="Times New Roman" w:hAnsi="Times New Roman" w:cs="Times New Roman"/>
          <w:sz w:val="24"/>
          <w:szCs w:val="24"/>
        </w:rPr>
        <w:t xml:space="preserve">Ma </w:t>
      </w:r>
      <w:r w:rsidR="008F0F3B" w:rsidRPr="0035048C">
        <w:rPr>
          <w:rFonts w:ascii="Times New Roman" w:hAnsi="Times New Roman" w:cs="Times New Roman"/>
          <w:i/>
          <w:iCs/>
          <w:sz w:val="24"/>
          <w:szCs w:val="24"/>
        </w:rPr>
        <w:t>et a</w:t>
      </w:r>
      <w:r w:rsidR="008F0F3B" w:rsidRPr="0035048C">
        <w:rPr>
          <w:rFonts w:ascii="Times New Roman" w:hAnsi="Times New Roman" w:cs="Times New Roman"/>
          <w:sz w:val="24"/>
          <w:szCs w:val="24"/>
        </w:rPr>
        <w:t>l. (2022) explored digital inequalities in New York City, focusing on how population characteristics, electronic device ownership, and inter</w:t>
      </w:r>
      <w:r w:rsidR="008F0F3B" w:rsidRPr="0035048C">
        <w:rPr>
          <w:rFonts w:ascii="Times New Roman" w:hAnsi="Times New Roman" w:cs="Times New Roman"/>
          <w:sz w:val="24"/>
          <w:szCs w:val="24"/>
        </w:rPr>
        <w:lastRenderedPageBreak/>
        <w:t>net connectivity contribute to gaps in digital access. The objective was to assess how socio-economic factors affect access to the internet and digital devices, thereby influencing social media usage. The study employed a survey methodology with 4</w:t>
      </w:r>
      <w:r w:rsidR="00782892" w:rsidRPr="0035048C">
        <w:rPr>
          <w:rFonts w:ascii="Times New Roman" w:hAnsi="Times New Roman" w:cs="Times New Roman"/>
          <w:sz w:val="24"/>
          <w:szCs w:val="24"/>
        </w:rPr>
        <w:t>1</w:t>
      </w:r>
      <w:r w:rsidR="008F0F3B" w:rsidRPr="0035048C">
        <w:rPr>
          <w:rFonts w:ascii="Times New Roman" w:hAnsi="Times New Roman" w:cs="Times New Roman"/>
          <w:sz w:val="24"/>
          <w:szCs w:val="24"/>
        </w:rPr>
        <w:t>0 respondents and used logistic regression to analyze the data. The results revealed that low-income populations, older individuals, and minority groups faced significant barriers to internet access and device ownership, which limited their engagement with social media platforms.</w:t>
      </w:r>
      <w:r w:rsidR="004607EA" w:rsidRPr="0035048C">
        <w:rPr>
          <w:rFonts w:ascii="Times New Roman" w:hAnsi="Times New Roman" w:cs="Times New Roman"/>
          <w:sz w:val="24"/>
          <w:szCs w:val="24"/>
        </w:rPr>
        <w:t xml:space="preserve"> The study drew on the Digital Inequality Framework to explain how access to technology is distributed unequally across different population segments</w:t>
      </w:r>
      <w:r w:rsidR="0063475B" w:rsidRPr="0035048C">
        <w:rPr>
          <w:rFonts w:ascii="Times New Roman" w:hAnsi="Times New Roman" w:cs="Times New Roman"/>
          <w:sz w:val="24"/>
          <w:szCs w:val="24"/>
        </w:rPr>
        <w:t xml:space="preserve"> as well as</w:t>
      </w:r>
      <w:r w:rsidR="008F0F3B" w:rsidRPr="0035048C">
        <w:rPr>
          <w:rFonts w:ascii="Times New Roman" w:hAnsi="Times New Roman" w:cs="Times New Roman"/>
          <w:sz w:val="24"/>
          <w:szCs w:val="24"/>
        </w:rPr>
        <w:t xml:space="preserve"> </w:t>
      </w:r>
      <w:r w:rsidR="006678D9" w:rsidRPr="0035048C">
        <w:rPr>
          <w:rFonts w:ascii="Times New Roman" w:hAnsi="Times New Roman" w:cs="Times New Roman"/>
          <w:sz w:val="24"/>
          <w:szCs w:val="24"/>
        </w:rPr>
        <w:t>offer</w:t>
      </w:r>
      <w:r w:rsidR="008F0F3B" w:rsidRPr="0035048C">
        <w:rPr>
          <w:rFonts w:ascii="Times New Roman" w:hAnsi="Times New Roman" w:cs="Times New Roman"/>
          <w:sz w:val="24"/>
          <w:szCs w:val="24"/>
        </w:rPr>
        <w:t xml:space="preserve"> detailed insights into how </w:t>
      </w:r>
      <w:r w:rsidR="00AE023E" w:rsidRPr="0035048C">
        <w:rPr>
          <w:rFonts w:ascii="Times New Roman" w:hAnsi="Times New Roman" w:cs="Times New Roman"/>
          <w:sz w:val="24"/>
          <w:szCs w:val="24"/>
        </w:rPr>
        <w:t>socioeconomic</w:t>
      </w:r>
      <w:r w:rsidR="008F0F3B" w:rsidRPr="0035048C">
        <w:rPr>
          <w:rFonts w:ascii="Times New Roman" w:hAnsi="Times New Roman" w:cs="Times New Roman"/>
          <w:sz w:val="24"/>
          <w:szCs w:val="24"/>
        </w:rPr>
        <w:t xml:space="preserve"> disparities influence digital engagement in a major urban center, providing valuable data for addressing digital inequalities</w:t>
      </w:r>
      <w:r w:rsidR="00561DEA" w:rsidRPr="0035048C">
        <w:rPr>
          <w:rFonts w:ascii="Times New Roman" w:hAnsi="Times New Roman" w:cs="Times New Roman"/>
          <w:sz w:val="24"/>
          <w:szCs w:val="24"/>
        </w:rPr>
        <w:t>.</w:t>
      </w:r>
      <w:r w:rsidR="008F0F3B" w:rsidRPr="0035048C">
        <w:rPr>
          <w:rFonts w:ascii="Times New Roman" w:hAnsi="Times New Roman" w:cs="Times New Roman"/>
          <w:sz w:val="24"/>
          <w:szCs w:val="24"/>
        </w:rPr>
        <w:t xml:space="preserve"> The research is focused on New York City, limiting its applicability to other regions or countries.</w:t>
      </w:r>
    </w:p>
    <w:p w14:paraId="3F195E26" w14:textId="54117A01" w:rsidR="002F0849" w:rsidRDefault="008F0F3B" w:rsidP="003A1733">
      <w:pPr>
        <w:spacing w:line="360" w:lineRule="auto"/>
        <w:jc w:val="both"/>
        <w:rPr>
          <w:rFonts w:ascii="Times New Roman" w:hAnsi="Times New Roman" w:cs="Times New Roman"/>
          <w:sz w:val="24"/>
          <w:szCs w:val="24"/>
        </w:rPr>
      </w:pPr>
      <w:bookmarkStart w:id="7" w:name="_Hlk178265589"/>
      <w:r w:rsidRPr="0035048C">
        <w:rPr>
          <w:rFonts w:ascii="Times New Roman" w:hAnsi="Times New Roman" w:cs="Times New Roman"/>
          <w:sz w:val="24"/>
          <w:szCs w:val="24"/>
        </w:rPr>
        <w:t xml:space="preserve"> </w:t>
      </w:r>
      <w:bookmarkEnd w:id="7"/>
      <w:r w:rsidR="00087EB1" w:rsidRPr="0035048C">
        <w:rPr>
          <w:rFonts w:ascii="Times New Roman" w:hAnsi="Times New Roman" w:cs="Times New Roman"/>
          <w:sz w:val="24"/>
          <w:szCs w:val="24"/>
        </w:rPr>
        <w:t>Also</w:t>
      </w:r>
      <w:r w:rsidR="00E93862" w:rsidRPr="0035048C">
        <w:rPr>
          <w:rFonts w:ascii="Times New Roman" w:hAnsi="Times New Roman" w:cs="Times New Roman"/>
          <w:sz w:val="24"/>
          <w:szCs w:val="24"/>
        </w:rPr>
        <w:t xml:space="preserve">, </w:t>
      </w:r>
      <w:r w:rsidR="002F0849" w:rsidRPr="0035048C">
        <w:rPr>
          <w:rFonts w:ascii="Times New Roman" w:hAnsi="Times New Roman" w:cs="Times New Roman"/>
          <w:sz w:val="24"/>
          <w:szCs w:val="24"/>
        </w:rPr>
        <w:t xml:space="preserve">Tolentino </w:t>
      </w:r>
      <w:r w:rsidR="002F0849" w:rsidRPr="0035048C">
        <w:rPr>
          <w:rFonts w:ascii="Times New Roman" w:hAnsi="Times New Roman" w:cs="Times New Roman"/>
          <w:i/>
          <w:iCs/>
          <w:sz w:val="24"/>
          <w:szCs w:val="24"/>
        </w:rPr>
        <w:t>et al</w:t>
      </w:r>
      <w:r w:rsidR="002F0849" w:rsidRPr="0035048C">
        <w:rPr>
          <w:rFonts w:ascii="Times New Roman" w:hAnsi="Times New Roman" w:cs="Times New Roman"/>
          <w:sz w:val="24"/>
          <w:szCs w:val="24"/>
        </w:rPr>
        <w:t xml:space="preserve">. (2021) conducted a scoping review to examine social media use in low and middle-income countries. The objective was to provide an overview of the factors that drive social media engagement in these regions, such as economic conditions, technological infrastructure, and cultural differences. The study synthesized findings from 35 articles, employing a qualitative approach </w:t>
      </w:r>
      <w:r w:rsidR="0003003B" w:rsidRPr="0035048C">
        <w:rPr>
          <w:rFonts w:ascii="Times New Roman" w:hAnsi="Times New Roman" w:cs="Times New Roman"/>
          <w:sz w:val="24"/>
          <w:szCs w:val="24"/>
        </w:rPr>
        <w:t xml:space="preserve">through </w:t>
      </w:r>
      <w:r w:rsidR="002F0849" w:rsidRPr="0035048C">
        <w:rPr>
          <w:rFonts w:ascii="Times New Roman" w:hAnsi="Times New Roman" w:cs="Times New Roman"/>
          <w:sz w:val="24"/>
          <w:szCs w:val="24"/>
        </w:rPr>
        <w:t xml:space="preserve">a thematic </w:t>
      </w:r>
      <w:r w:rsidR="00B77203" w:rsidRPr="0035048C">
        <w:rPr>
          <w:rFonts w:ascii="Times New Roman" w:hAnsi="Times New Roman" w:cs="Times New Roman"/>
          <w:sz w:val="24"/>
          <w:szCs w:val="24"/>
        </w:rPr>
        <w:t>literature analysis</w:t>
      </w:r>
      <w:r w:rsidR="002F0849" w:rsidRPr="0035048C">
        <w:rPr>
          <w:rFonts w:ascii="Times New Roman" w:hAnsi="Times New Roman" w:cs="Times New Roman"/>
          <w:sz w:val="24"/>
          <w:szCs w:val="24"/>
        </w:rPr>
        <w:t xml:space="preserve"> to identify key patterns and trends in social media usage.</w:t>
      </w:r>
      <w:r w:rsidR="00673CA5" w:rsidRPr="0035048C">
        <w:rPr>
          <w:rFonts w:ascii="Times New Roman" w:hAnsi="Times New Roman" w:cs="Times New Roman"/>
          <w:sz w:val="24"/>
          <w:szCs w:val="24"/>
        </w:rPr>
        <w:t xml:space="preserve"> The </w:t>
      </w:r>
      <w:r w:rsidR="004579A5" w:rsidRPr="0035048C">
        <w:rPr>
          <w:rFonts w:ascii="Times New Roman" w:hAnsi="Times New Roman" w:cs="Times New Roman"/>
          <w:sz w:val="24"/>
          <w:szCs w:val="24"/>
        </w:rPr>
        <w:t>Theoretical</w:t>
      </w:r>
      <w:r w:rsidR="00673CA5" w:rsidRPr="0035048C">
        <w:rPr>
          <w:rFonts w:ascii="Times New Roman" w:hAnsi="Times New Roman" w:cs="Times New Roman"/>
          <w:sz w:val="24"/>
          <w:szCs w:val="24"/>
        </w:rPr>
        <w:t xml:space="preserve"> Framework </w:t>
      </w:r>
      <w:r w:rsidR="008B3286" w:rsidRPr="0035048C">
        <w:rPr>
          <w:rFonts w:ascii="Times New Roman" w:hAnsi="Times New Roman" w:cs="Times New Roman"/>
          <w:sz w:val="24"/>
          <w:szCs w:val="24"/>
        </w:rPr>
        <w:t>was</w:t>
      </w:r>
      <w:r w:rsidR="00673CA5" w:rsidRPr="0035048C">
        <w:rPr>
          <w:rFonts w:ascii="Times New Roman" w:hAnsi="Times New Roman" w:cs="Times New Roman"/>
          <w:sz w:val="24"/>
          <w:szCs w:val="24"/>
        </w:rPr>
        <w:t xml:space="preserve"> the Diffusion of Innovations Theory to explain how social media technologies are adopted in economically disadvantaged regions</w:t>
      </w:r>
      <w:r w:rsidR="00EF4D85" w:rsidRPr="0035048C">
        <w:rPr>
          <w:rFonts w:ascii="Times New Roman" w:hAnsi="Times New Roman" w:cs="Times New Roman"/>
          <w:sz w:val="24"/>
          <w:szCs w:val="24"/>
        </w:rPr>
        <w:t>.</w:t>
      </w:r>
      <w:r w:rsidR="002F0849" w:rsidRPr="0035048C">
        <w:rPr>
          <w:rFonts w:ascii="Times New Roman" w:hAnsi="Times New Roman" w:cs="Times New Roman"/>
          <w:sz w:val="24"/>
          <w:szCs w:val="24"/>
        </w:rPr>
        <w:t xml:space="preserve"> The scoping review highlights critical factors </w:t>
      </w:r>
      <w:r w:rsidR="00B77203" w:rsidRPr="0035048C">
        <w:rPr>
          <w:rFonts w:ascii="Times New Roman" w:hAnsi="Times New Roman" w:cs="Times New Roman"/>
          <w:sz w:val="24"/>
          <w:szCs w:val="24"/>
        </w:rPr>
        <w:t>influencing</w:t>
      </w:r>
      <w:r w:rsidR="002F0849" w:rsidRPr="0035048C">
        <w:rPr>
          <w:rFonts w:ascii="Times New Roman" w:hAnsi="Times New Roman" w:cs="Times New Roman"/>
          <w:sz w:val="24"/>
          <w:szCs w:val="24"/>
        </w:rPr>
        <w:t xml:space="preserve"> social media use in low and middle-income countries, offering valuable insights for policymakers and businesses.</w:t>
      </w:r>
      <w:r w:rsidR="00E1673B" w:rsidRPr="0035048C">
        <w:rPr>
          <w:rFonts w:ascii="Times New Roman" w:hAnsi="Times New Roman" w:cs="Times New Roman"/>
          <w:sz w:val="24"/>
          <w:szCs w:val="24"/>
        </w:rPr>
        <w:t xml:space="preserve"> However,</w:t>
      </w:r>
      <w:r w:rsidR="002F0849" w:rsidRPr="0035048C">
        <w:rPr>
          <w:rFonts w:ascii="Times New Roman" w:hAnsi="Times New Roman" w:cs="Times New Roman"/>
          <w:sz w:val="24"/>
          <w:szCs w:val="24"/>
        </w:rPr>
        <w:t xml:space="preserve"> </w:t>
      </w:r>
      <w:r w:rsidR="0092539D" w:rsidRPr="0035048C">
        <w:rPr>
          <w:rFonts w:ascii="Times New Roman" w:hAnsi="Times New Roman" w:cs="Times New Roman"/>
          <w:sz w:val="24"/>
          <w:szCs w:val="24"/>
        </w:rPr>
        <w:t>t</w:t>
      </w:r>
      <w:r w:rsidR="002F0849" w:rsidRPr="0035048C">
        <w:rPr>
          <w:rFonts w:ascii="Times New Roman" w:hAnsi="Times New Roman" w:cs="Times New Roman"/>
          <w:sz w:val="24"/>
          <w:szCs w:val="24"/>
        </w:rPr>
        <w:t xml:space="preserve">he study does not include primary data collection, which limits its ability to present current trends. There is a need for empirical studies </w:t>
      </w:r>
      <w:r w:rsidR="00740CE7" w:rsidRPr="0035048C">
        <w:rPr>
          <w:rFonts w:ascii="Times New Roman" w:hAnsi="Times New Roman" w:cs="Times New Roman"/>
          <w:sz w:val="24"/>
          <w:szCs w:val="24"/>
        </w:rPr>
        <w:t xml:space="preserve">investigating the unique challenges users face in low and middle-income countries </w:t>
      </w:r>
      <w:r w:rsidR="002F0849" w:rsidRPr="0035048C">
        <w:rPr>
          <w:rFonts w:ascii="Times New Roman" w:hAnsi="Times New Roman" w:cs="Times New Roman"/>
          <w:sz w:val="24"/>
          <w:szCs w:val="24"/>
        </w:rPr>
        <w:t>when accessing social media.</w:t>
      </w:r>
    </w:p>
    <w:p w14:paraId="054C7731" w14:textId="0AE85B89" w:rsidR="00FB697B" w:rsidRPr="0035048C" w:rsidRDefault="000D487A" w:rsidP="000D487A">
      <w:pPr>
        <w:spacing w:after="0" w:line="360" w:lineRule="auto"/>
        <w:ind w:left="720" w:hanging="720"/>
        <w:jc w:val="both"/>
        <w:rPr>
          <w:rFonts w:ascii="Times New Roman" w:hAnsi="Times New Roman" w:cs="Times New Roman"/>
          <w:b/>
          <w:bCs/>
          <w:sz w:val="24"/>
          <w:szCs w:val="24"/>
        </w:rPr>
      </w:pPr>
      <w:r w:rsidRPr="0035048C">
        <w:rPr>
          <w:rFonts w:ascii="Times New Roman" w:hAnsi="Times New Roman" w:cs="Times New Roman"/>
          <w:b/>
          <w:bCs/>
          <w:sz w:val="24"/>
          <w:szCs w:val="24"/>
        </w:rPr>
        <w:t>2.4.3</w:t>
      </w:r>
      <w:r w:rsidRPr="0035048C">
        <w:rPr>
          <w:rFonts w:ascii="Times New Roman" w:hAnsi="Times New Roman" w:cs="Times New Roman"/>
          <w:b/>
          <w:bCs/>
          <w:sz w:val="24"/>
          <w:szCs w:val="24"/>
        </w:rPr>
        <w:tab/>
      </w:r>
      <w:r w:rsidR="0058146A" w:rsidRPr="0035048C">
        <w:rPr>
          <w:rFonts w:ascii="Times New Roman" w:hAnsi="Times New Roman" w:cs="Times New Roman"/>
          <w:b/>
          <w:bCs/>
          <w:sz w:val="24"/>
          <w:szCs w:val="24"/>
        </w:rPr>
        <w:t>Objective 3</w:t>
      </w:r>
      <w:r w:rsidR="00264268">
        <w:rPr>
          <w:rFonts w:ascii="Times New Roman" w:hAnsi="Times New Roman" w:cs="Times New Roman"/>
          <w:b/>
          <w:bCs/>
          <w:sz w:val="24"/>
          <w:szCs w:val="24"/>
        </w:rPr>
        <w:t>:</w:t>
      </w:r>
      <w:r w:rsidR="00507116" w:rsidRPr="00507116">
        <w:rPr>
          <w:rFonts w:ascii="Times New Roman" w:hAnsi="Times New Roman" w:cs="Times New Roman"/>
          <w:b/>
          <w:bCs/>
          <w:sz w:val="24"/>
          <w:szCs w:val="24"/>
        </w:rPr>
        <w:t xml:space="preserve"> </w:t>
      </w:r>
      <w:r w:rsidR="00264268">
        <w:rPr>
          <w:rFonts w:ascii="Times New Roman" w:hAnsi="Times New Roman" w:cs="Times New Roman"/>
          <w:b/>
          <w:bCs/>
          <w:sz w:val="24"/>
          <w:szCs w:val="24"/>
        </w:rPr>
        <w:t>F</w:t>
      </w:r>
      <w:r w:rsidR="00507116" w:rsidRPr="00507116">
        <w:rPr>
          <w:rFonts w:ascii="Times New Roman" w:hAnsi="Times New Roman" w:cs="Times New Roman"/>
          <w:b/>
          <w:bCs/>
          <w:sz w:val="24"/>
          <w:szCs w:val="24"/>
        </w:rPr>
        <w:t>actors influencing consumer engagement on social media platforms in Gwagwalada Area Council.</w:t>
      </w:r>
    </w:p>
    <w:p w14:paraId="1A5C19CD" w14:textId="77777777" w:rsidR="00DC70D6" w:rsidRPr="0035048C" w:rsidRDefault="00523C83"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Koohang</w:t>
      </w:r>
      <w:r w:rsidR="00B138A8" w:rsidRPr="0035048C">
        <w:rPr>
          <w:rFonts w:ascii="Times New Roman" w:hAnsi="Times New Roman" w:cs="Times New Roman"/>
          <w:sz w:val="24"/>
          <w:szCs w:val="24"/>
        </w:rPr>
        <w:t xml:space="preserve"> </w:t>
      </w:r>
      <w:r w:rsidR="00B138A8" w:rsidRPr="0035048C">
        <w:rPr>
          <w:rFonts w:ascii="Times New Roman" w:hAnsi="Times New Roman" w:cs="Times New Roman"/>
          <w:i/>
          <w:iCs/>
          <w:sz w:val="24"/>
          <w:szCs w:val="24"/>
        </w:rPr>
        <w:t>et al</w:t>
      </w:r>
      <w:r w:rsidRPr="0035048C">
        <w:rPr>
          <w:rFonts w:ascii="Times New Roman" w:hAnsi="Times New Roman" w:cs="Times New Roman"/>
          <w:i/>
          <w:iCs/>
          <w:sz w:val="24"/>
          <w:szCs w:val="24"/>
        </w:rPr>
        <w:t xml:space="preserve"> (</w:t>
      </w:r>
      <w:r w:rsidRPr="0035048C">
        <w:rPr>
          <w:rFonts w:ascii="Times New Roman" w:hAnsi="Times New Roman" w:cs="Times New Roman"/>
          <w:sz w:val="24"/>
          <w:szCs w:val="24"/>
        </w:rPr>
        <w:t>2022) expanded on the theme of trust in social media, specifically addressing privacy and security concerns. Their study of college students found that these concerns significantly influenced trust and awareness among social media users. Using multiple regression analysis, they showed that privacy concerns were the strongest predictor of trust. Security concerns also played an important role, though to a lesser extent. The authors recommended that social media platforms enhance their privacy features to build greater user trust. However, the focus on college students raises questions about the generalizability of the findings to a broader, more diverse audience.</w:t>
      </w:r>
    </w:p>
    <w:p w14:paraId="76D1E25D" w14:textId="762FF4DF" w:rsidR="00A4312E" w:rsidRPr="0035048C" w:rsidRDefault="00BD4897"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Yang (2024) conducted a study titled The Impact of </w:t>
      </w:r>
      <w:r w:rsidR="003F157B" w:rsidRPr="0035048C">
        <w:rPr>
          <w:rFonts w:ascii="Times New Roman" w:hAnsi="Times New Roman" w:cs="Times New Roman"/>
          <w:sz w:val="24"/>
          <w:szCs w:val="24"/>
        </w:rPr>
        <w:t>Social Media</w:t>
      </w:r>
      <w:r w:rsidRPr="0035048C">
        <w:rPr>
          <w:rFonts w:ascii="Times New Roman" w:hAnsi="Times New Roman" w:cs="Times New Roman"/>
          <w:sz w:val="24"/>
          <w:szCs w:val="24"/>
        </w:rPr>
        <w:t xml:space="preserve"> on Consumer Purchasing Decisions. The objective was to explore how social media platforms influence </w:t>
      </w:r>
      <w:r w:rsidR="00986814" w:rsidRPr="0035048C">
        <w:rPr>
          <w:rFonts w:ascii="Times New Roman" w:hAnsi="Times New Roman" w:cs="Times New Roman"/>
          <w:sz w:val="24"/>
          <w:szCs w:val="24"/>
        </w:rPr>
        <w:t>consumer purchasing decisions</w:t>
      </w:r>
      <w:r w:rsidRPr="0035048C">
        <w:rPr>
          <w:rFonts w:ascii="Times New Roman" w:hAnsi="Times New Roman" w:cs="Times New Roman"/>
          <w:sz w:val="24"/>
          <w:szCs w:val="24"/>
        </w:rPr>
        <w:t xml:space="preserve">. The research was quantitative, with a survey conducted </w:t>
      </w:r>
      <w:r w:rsidR="00CC3A96" w:rsidRPr="0035048C">
        <w:rPr>
          <w:rFonts w:ascii="Times New Roman" w:hAnsi="Times New Roman" w:cs="Times New Roman"/>
          <w:sz w:val="24"/>
          <w:szCs w:val="24"/>
        </w:rPr>
        <w:t>on</w:t>
      </w:r>
      <w:r w:rsidRPr="0035048C">
        <w:rPr>
          <w:rFonts w:ascii="Times New Roman" w:hAnsi="Times New Roman" w:cs="Times New Roman"/>
          <w:sz w:val="24"/>
          <w:szCs w:val="24"/>
        </w:rPr>
        <w:t xml:space="preserve"> 250 respondents. Regression analysis was used as the data analysis method. The study found that Facebook and Instagram </w:t>
      </w:r>
      <w:r w:rsidR="00986814" w:rsidRPr="0035048C">
        <w:rPr>
          <w:rFonts w:ascii="Times New Roman" w:hAnsi="Times New Roman" w:cs="Times New Roman"/>
          <w:sz w:val="24"/>
          <w:szCs w:val="24"/>
        </w:rPr>
        <w:t>significantly impacted</w:t>
      </w:r>
      <w:r w:rsidRPr="0035048C">
        <w:rPr>
          <w:rFonts w:ascii="Times New Roman" w:hAnsi="Times New Roman" w:cs="Times New Roman"/>
          <w:sz w:val="24"/>
          <w:szCs w:val="24"/>
        </w:rPr>
        <w:t xml:space="preserve"> consumer purchasing decisions, particularly for younger audiences. A strength of the research is its focus on the direct effects of social media on buying behavior. However, it is limited by its concentration on younger consumers, with a gap in exploring older demographics. Future studies should investigate how older generations engage with social media </w:t>
      </w:r>
      <w:r w:rsidR="00986814" w:rsidRPr="0035048C">
        <w:rPr>
          <w:rFonts w:ascii="Times New Roman" w:hAnsi="Times New Roman" w:cs="Times New Roman"/>
          <w:sz w:val="24"/>
          <w:szCs w:val="24"/>
        </w:rPr>
        <w:t>in terms of</w:t>
      </w:r>
      <w:r w:rsidRPr="0035048C">
        <w:rPr>
          <w:rFonts w:ascii="Times New Roman" w:hAnsi="Times New Roman" w:cs="Times New Roman"/>
          <w:sz w:val="24"/>
          <w:szCs w:val="24"/>
        </w:rPr>
        <w:t xml:space="preserve"> purchasing decisions.</w:t>
      </w:r>
    </w:p>
    <w:p w14:paraId="5C8EA388" w14:textId="301A56D0" w:rsidR="00523C83" w:rsidRPr="0035048C" w:rsidRDefault="00742BCC"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In addition</w:t>
      </w:r>
      <w:r w:rsidR="00523C83" w:rsidRPr="0035048C">
        <w:rPr>
          <w:rFonts w:ascii="Times New Roman" w:hAnsi="Times New Roman" w:cs="Times New Roman"/>
          <w:sz w:val="24"/>
          <w:szCs w:val="24"/>
        </w:rPr>
        <w:t>, Ersoy (2021) explored how social media influences brand trust and customer commitment among Turkish consumers aged 18-40. The study utilized surveys and correlational analysis, revealing that social media interactions had a profound impact on brand trust, which in turn fostered customer loyalty and commitment. This indicates that brands could build stronger, more lasting relationships with their customers by actively engaging on social platforms. While the study provided valuable insights into the Turkish market, its findings may not apply universally, as consumer behavior varies across cultures and regions.</w:t>
      </w:r>
    </w:p>
    <w:p w14:paraId="7F6A4816" w14:textId="5AE3A083" w:rsidR="00523C83" w:rsidRPr="0035048C" w:rsidRDefault="00523C83"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In the context of South African small and medium-sized enterprises (SMEs), Urban and Maphathe (2021) examined the effect of social media marketing on customer engagement which focused on platforms like Facebook, Instagram, and Twitter, showed that social media marketing significantly enhances customer engagement, making it a vital tool for SMEs </w:t>
      </w:r>
      <w:r w:rsidRPr="0035048C">
        <w:rPr>
          <w:rFonts w:ascii="Times New Roman" w:hAnsi="Times New Roman" w:cs="Times New Roman"/>
          <w:sz w:val="24"/>
          <w:szCs w:val="24"/>
        </w:rPr>
        <w:lastRenderedPageBreak/>
        <w:t>looking to grow. Correlational and regression analyses revealed that social media platforms help businesses connect more directly with customers, fostering deeper interactions and trust. However, the researchers noted that a larger sample size could have improved the robustness of their conclusions.</w:t>
      </w:r>
    </w:p>
    <w:p w14:paraId="1B9D0B10" w14:textId="1DFD5E63" w:rsidR="00523C83" w:rsidRPr="0035048C" w:rsidRDefault="00BD392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Also</w:t>
      </w:r>
      <w:r w:rsidR="00ED226A" w:rsidRPr="0035048C">
        <w:rPr>
          <w:rFonts w:ascii="Times New Roman" w:hAnsi="Times New Roman" w:cs="Times New Roman"/>
          <w:sz w:val="24"/>
          <w:szCs w:val="24"/>
        </w:rPr>
        <w:t xml:space="preserve">, </w:t>
      </w:r>
      <w:r w:rsidR="00523C83" w:rsidRPr="0035048C">
        <w:rPr>
          <w:rFonts w:ascii="Times New Roman" w:hAnsi="Times New Roman" w:cs="Times New Roman"/>
          <w:sz w:val="24"/>
          <w:szCs w:val="24"/>
        </w:rPr>
        <w:t>Haudi et al. (2022) also focused on social media’s role in brand development, investigating how social media marketing affects brand trust, brand equity, and brand loyalty. Their study, which used Structural Equation Modeling (SEM) on a sample of 450 respondents, found that effective social media marketing positively influences brand trust, which in turn enhances brand equity and customer loyalty. These factors were found to be critical to SME performance, suggesting that businesses should focus on building brand trust through their social media interactions. However, the study’s reliance on self-reported data may introduce bias, as participants’ responses may not fully capture actual behavior.</w:t>
      </w:r>
    </w:p>
    <w:p w14:paraId="6E98C273" w14:textId="4955D65E" w:rsidR="00901712" w:rsidRPr="0035048C" w:rsidRDefault="00523C83"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Lastly, Agbim and Igwe (2019) explored the role of social networks in business diversification among family businesses in Southeastern Nigeria. Their qualitative analysis, based on interviews with 60 respondents, showed that active participation in social networks, particularly through platforms like WhatsApp and Twitter, provides businesses with valuable resources and information that drive diversification. The study recommended that family business owners increase their engagement in social networks to foster growth. However, the study’s qualitative nature limits the generalizability of the findings, as the insights may not apply to other types of businesses or regions.</w:t>
      </w:r>
    </w:p>
    <w:p w14:paraId="071B9001" w14:textId="7F6BE645" w:rsidR="000248B3" w:rsidRPr="000248B3" w:rsidRDefault="000D487A" w:rsidP="000248B3">
      <w:pPr>
        <w:spacing w:after="0" w:line="360" w:lineRule="auto"/>
        <w:ind w:left="720" w:hanging="720"/>
        <w:jc w:val="both"/>
        <w:rPr>
          <w:rFonts w:ascii="Times New Roman" w:hAnsi="Times New Roman" w:cs="Times New Roman"/>
          <w:b/>
          <w:bCs/>
          <w:sz w:val="24"/>
          <w:szCs w:val="24"/>
        </w:rPr>
      </w:pPr>
      <w:r w:rsidRPr="0035048C">
        <w:rPr>
          <w:rFonts w:ascii="Times New Roman" w:hAnsi="Times New Roman" w:cs="Times New Roman"/>
          <w:b/>
          <w:bCs/>
          <w:sz w:val="24"/>
          <w:szCs w:val="24"/>
        </w:rPr>
        <w:t>2.4.4</w:t>
      </w:r>
      <w:r w:rsidRPr="0035048C">
        <w:rPr>
          <w:rFonts w:ascii="Times New Roman" w:hAnsi="Times New Roman" w:cs="Times New Roman"/>
          <w:b/>
          <w:bCs/>
          <w:sz w:val="24"/>
          <w:szCs w:val="24"/>
        </w:rPr>
        <w:tab/>
      </w:r>
      <w:r w:rsidR="0060082F" w:rsidRPr="0035048C">
        <w:rPr>
          <w:rFonts w:ascii="Times New Roman" w:hAnsi="Times New Roman" w:cs="Times New Roman"/>
          <w:b/>
          <w:bCs/>
          <w:sz w:val="24"/>
          <w:szCs w:val="24"/>
        </w:rPr>
        <w:t xml:space="preserve">Objective </w:t>
      </w:r>
      <w:r w:rsidR="000248B3">
        <w:rPr>
          <w:rFonts w:ascii="Times New Roman" w:hAnsi="Times New Roman" w:cs="Times New Roman"/>
          <w:b/>
          <w:bCs/>
          <w:sz w:val="24"/>
          <w:szCs w:val="24"/>
        </w:rPr>
        <w:t>4 Evaluate</w:t>
      </w:r>
      <w:r w:rsidR="000248B3" w:rsidRPr="000248B3">
        <w:rPr>
          <w:rFonts w:ascii="Times New Roman" w:hAnsi="Times New Roman" w:cs="Times New Roman"/>
          <w:b/>
          <w:bCs/>
          <w:sz w:val="24"/>
          <w:szCs w:val="24"/>
        </w:rPr>
        <w:t xml:space="preserve"> consumers' perceptions of social media advertising in Gwagwalada Area Council.</w:t>
      </w:r>
    </w:p>
    <w:p w14:paraId="622B7011" w14:textId="47702D6F" w:rsidR="000D4194" w:rsidRPr="0035048C" w:rsidRDefault="0060082F" w:rsidP="000D487A">
      <w:pPr>
        <w:spacing w:after="0" w:line="360" w:lineRule="auto"/>
        <w:ind w:left="720" w:hanging="720"/>
        <w:jc w:val="both"/>
        <w:rPr>
          <w:rFonts w:ascii="Times New Roman" w:hAnsi="Times New Roman" w:cs="Times New Roman"/>
          <w:b/>
          <w:bCs/>
          <w:sz w:val="24"/>
          <w:szCs w:val="24"/>
        </w:rPr>
      </w:pPr>
      <w:r w:rsidRPr="0035048C">
        <w:rPr>
          <w:rFonts w:ascii="Times New Roman" w:hAnsi="Times New Roman" w:cs="Times New Roman"/>
          <w:b/>
          <w:bCs/>
          <w:sz w:val="24"/>
          <w:szCs w:val="24"/>
        </w:rPr>
        <w:tab/>
      </w:r>
    </w:p>
    <w:p w14:paraId="37771B1C" w14:textId="572C40AD" w:rsidR="000D4194" w:rsidRPr="0035048C" w:rsidRDefault="00C35C7C"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Firstly</w:t>
      </w:r>
      <w:r w:rsidR="00702B9B" w:rsidRPr="0035048C">
        <w:rPr>
          <w:rFonts w:ascii="Times New Roman" w:hAnsi="Times New Roman" w:cs="Times New Roman"/>
          <w:sz w:val="24"/>
          <w:szCs w:val="24"/>
        </w:rPr>
        <w:t xml:space="preserve">, </w:t>
      </w:r>
      <w:r w:rsidR="000D4194" w:rsidRPr="0035048C">
        <w:rPr>
          <w:rFonts w:ascii="Times New Roman" w:hAnsi="Times New Roman" w:cs="Times New Roman"/>
          <w:sz w:val="24"/>
          <w:szCs w:val="24"/>
        </w:rPr>
        <w:t xml:space="preserve">Amandeep et al. (2021) explored the impact of social media on consumer behavior, focusing specifically on how consumers make purchasing decisions through these platforms. The study employed a quantitative research method, gathering data from 500 social media users through an online survey. Descriptive statistics were used to analyze the data. The findings revealed that social media significantly affects consumer purchasing decisions, particularly in terms of product awareness and brand engagement. The study recommended that businesses enhance their online marketing efforts through targeted advertising on social media platforms to further influence consumer behavior. </w:t>
      </w:r>
      <w:r w:rsidR="006F02CB" w:rsidRPr="0035048C">
        <w:rPr>
          <w:rFonts w:ascii="Times New Roman" w:hAnsi="Times New Roman" w:cs="Times New Roman"/>
          <w:sz w:val="24"/>
          <w:szCs w:val="24"/>
        </w:rPr>
        <w:t xml:space="preserve"> The study was grounded in the Technology Acceptance Model (TAM), which supports the investigation of technology's influence on consumer </w:t>
      </w:r>
      <w:r w:rsidR="006F02CB" w:rsidRPr="0035048C">
        <w:rPr>
          <w:rFonts w:ascii="Times New Roman" w:hAnsi="Times New Roman" w:cs="Times New Roman"/>
          <w:sz w:val="24"/>
          <w:szCs w:val="24"/>
        </w:rPr>
        <w:lastRenderedPageBreak/>
        <w:t xml:space="preserve">behavior </w:t>
      </w:r>
      <w:r w:rsidR="00EC1967" w:rsidRPr="0035048C">
        <w:rPr>
          <w:rFonts w:ascii="Times New Roman" w:hAnsi="Times New Roman" w:cs="Times New Roman"/>
          <w:sz w:val="24"/>
          <w:szCs w:val="24"/>
        </w:rPr>
        <w:t>and the</w:t>
      </w:r>
      <w:r w:rsidR="000D4194" w:rsidRPr="0035048C">
        <w:rPr>
          <w:rFonts w:ascii="Times New Roman" w:hAnsi="Times New Roman" w:cs="Times New Roman"/>
          <w:sz w:val="24"/>
          <w:szCs w:val="24"/>
        </w:rPr>
        <w:t xml:space="preserve"> strength of this research is the large sample size, which provided a more representative view of consumer behavior in the digital age. However, the research did not differentiate between the impacts of various social media platforms, treating them as a homogenous entity. Future research could explore how specific platforms uniquely affect consumer preferences and buying behaviors.</w:t>
      </w:r>
    </w:p>
    <w:p w14:paraId="7F72E082" w14:textId="5C5BC762" w:rsidR="00775932" w:rsidRPr="0035048C" w:rsidRDefault="009A7BEC"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Also, </w:t>
      </w:r>
      <w:r w:rsidR="00775932" w:rsidRPr="0035048C">
        <w:rPr>
          <w:rFonts w:ascii="Times New Roman" w:hAnsi="Times New Roman" w:cs="Times New Roman"/>
          <w:sz w:val="24"/>
          <w:szCs w:val="24"/>
        </w:rPr>
        <w:t xml:space="preserve">Godwin, </w:t>
      </w:r>
      <w:r w:rsidR="004F716C" w:rsidRPr="0035048C">
        <w:rPr>
          <w:rFonts w:ascii="Times New Roman" w:hAnsi="Times New Roman" w:cs="Times New Roman"/>
          <w:i/>
          <w:iCs/>
          <w:sz w:val="24"/>
          <w:szCs w:val="24"/>
        </w:rPr>
        <w:t>et al</w:t>
      </w:r>
      <w:r w:rsidR="004F716C" w:rsidRPr="0035048C">
        <w:rPr>
          <w:rFonts w:ascii="Times New Roman" w:hAnsi="Times New Roman" w:cs="Times New Roman"/>
          <w:sz w:val="24"/>
          <w:szCs w:val="24"/>
        </w:rPr>
        <w:t xml:space="preserve"> (</w:t>
      </w:r>
      <w:r w:rsidR="00775932" w:rsidRPr="0035048C">
        <w:rPr>
          <w:rFonts w:ascii="Times New Roman" w:hAnsi="Times New Roman" w:cs="Times New Roman"/>
          <w:sz w:val="24"/>
          <w:szCs w:val="24"/>
        </w:rPr>
        <w:t xml:space="preserve">2020) investigated the importance of WhatsApp and Facebook advertising for small business startups in the Abuja Municipal Area Council. Using a quantitative approach, the study surveyed 300 small business owners to understand how these platforms contribute to business growth. Data </w:t>
      </w:r>
      <w:r w:rsidR="000C3273" w:rsidRPr="0035048C">
        <w:rPr>
          <w:rFonts w:ascii="Times New Roman" w:hAnsi="Times New Roman" w:cs="Times New Roman"/>
          <w:sz w:val="24"/>
          <w:szCs w:val="24"/>
        </w:rPr>
        <w:t>was</w:t>
      </w:r>
      <w:r w:rsidR="00775932" w:rsidRPr="0035048C">
        <w:rPr>
          <w:rFonts w:ascii="Times New Roman" w:hAnsi="Times New Roman" w:cs="Times New Roman"/>
          <w:sz w:val="24"/>
          <w:szCs w:val="24"/>
        </w:rPr>
        <w:t xml:space="preserve"> analyzed using descriptive statistics and regression analysis. The findings highlighted that both WhatsApp and Facebook play significant roles in promoting small business startups, offering affordable advertising options that reach a large audience. The authors recommended small businesses invest more in targeted social media advertising to boost visibility and sales.</w:t>
      </w:r>
      <w:r w:rsidR="00AF3DD1" w:rsidRPr="0035048C">
        <w:rPr>
          <w:rFonts w:ascii="Times New Roman" w:hAnsi="Times New Roman" w:cs="Times New Roman"/>
          <w:sz w:val="24"/>
          <w:szCs w:val="24"/>
        </w:rPr>
        <w:t xml:space="preserve"> The research was framed around the Diffusion of Innovations Theory, which is appropriate for analyzing how small businesses adopt new technologies</w:t>
      </w:r>
      <w:r w:rsidR="00775932" w:rsidRPr="0035048C">
        <w:rPr>
          <w:rFonts w:ascii="Times New Roman" w:hAnsi="Times New Roman" w:cs="Times New Roman"/>
          <w:sz w:val="24"/>
          <w:szCs w:val="24"/>
        </w:rPr>
        <w:t xml:space="preserve"> </w:t>
      </w:r>
      <w:r w:rsidR="00AF3DD1" w:rsidRPr="0035048C">
        <w:rPr>
          <w:rFonts w:ascii="Times New Roman" w:hAnsi="Times New Roman" w:cs="Times New Roman"/>
          <w:sz w:val="24"/>
          <w:szCs w:val="24"/>
        </w:rPr>
        <w:t>and the</w:t>
      </w:r>
      <w:r w:rsidR="00775932" w:rsidRPr="0035048C">
        <w:rPr>
          <w:rFonts w:ascii="Times New Roman" w:hAnsi="Times New Roman" w:cs="Times New Roman"/>
          <w:sz w:val="24"/>
          <w:szCs w:val="24"/>
        </w:rPr>
        <w:t xml:space="preserve"> strength of this study </w:t>
      </w:r>
      <w:r w:rsidR="004B4A49" w:rsidRPr="0035048C">
        <w:rPr>
          <w:rFonts w:ascii="Times New Roman" w:hAnsi="Times New Roman" w:cs="Times New Roman"/>
          <w:sz w:val="24"/>
          <w:szCs w:val="24"/>
        </w:rPr>
        <w:t xml:space="preserve">was </w:t>
      </w:r>
      <w:r w:rsidR="00775932" w:rsidRPr="0035048C">
        <w:rPr>
          <w:rFonts w:ascii="Times New Roman" w:hAnsi="Times New Roman" w:cs="Times New Roman"/>
          <w:sz w:val="24"/>
          <w:szCs w:val="24"/>
        </w:rPr>
        <w:t>its focus on small businesses</w:t>
      </w:r>
      <w:r w:rsidR="00C1466B" w:rsidRPr="0035048C">
        <w:rPr>
          <w:rFonts w:ascii="Times New Roman" w:hAnsi="Times New Roman" w:cs="Times New Roman"/>
          <w:sz w:val="24"/>
          <w:szCs w:val="24"/>
        </w:rPr>
        <w:t>.</w:t>
      </w:r>
      <w:r w:rsidR="00775932" w:rsidRPr="0035048C">
        <w:rPr>
          <w:rFonts w:ascii="Times New Roman" w:hAnsi="Times New Roman" w:cs="Times New Roman"/>
          <w:sz w:val="24"/>
          <w:szCs w:val="24"/>
        </w:rPr>
        <w:t xml:space="preserve"> However, the study focused only on two platforms, which limits the generalizability of </w:t>
      </w:r>
      <w:r w:rsidR="00C1466B" w:rsidRPr="0035048C">
        <w:rPr>
          <w:rFonts w:ascii="Times New Roman" w:hAnsi="Times New Roman" w:cs="Times New Roman"/>
          <w:sz w:val="24"/>
          <w:szCs w:val="24"/>
        </w:rPr>
        <w:t>its</w:t>
      </w:r>
      <w:r w:rsidR="00775932" w:rsidRPr="0035048C">
        <w:rPr>
          <w:rFonts w:ascii="Times New Roman" w:hAnsi="Times New Roman" w:cs="Times New Roman"/>
          <w:sz w:val="24"/>
          <w:szCs w:val="24"/>
        </w:rPr>
        <w:t xml:space="preserve"> findings to other social media networks. Future research could expand the scope by including other platforms and analyzing their impact on various sectors.</w:t>
      </w:r>
    </w:p>
    <w:p w14:paraId="49F44EBE" w14:textId="49B0E1BF" w:rsidR="00775932" w:rsidRPr="0035048C" w:rsidRDefault="00FA5F82"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Furthermore, </w:t>
      </w:r>
      <w:r w:rsidR="00775932" w:rsidRPr="0035048C">
        <w:rPr>
          <w:rFonts w:ascii="Times New Roman" w:hAnsi="Times New Roman" w:cs="Times New Roman"/>
          <w:sz w:val="24"/>
          <w:szCs w:val="24"/>
        </w:rPr>
        <w:t>Ntiense</w:t>
      </w:r>
      <w:r w:rsidR="00C519AE">
        <w:rPr>
          <w:rFonts w:ascii="Times New Roman" w:hAnsi="Times New Roman" w:cs="Times New Roman"/>
          <w:sz w:val="24"/>
          <w:szCs w:val="24"/>
        </w:rPr>
        <w:t>,</w:t>
      </w:r>
      <w:r w:rsidR="00775932" w:rsidRPr="0035048C">
        <w:rPr>
          <w:rFonts w:ascii="Times New Roman" w:hAnsi="Times New Roman" w:cs="Times New Roman"/>
          <w:sz w:val="24"/>
          <w:szCs w:val="24"/>
        </w:rPr>
        <w:t xml:space="preserve"> J., &amp; Usua. (2023) explored how social media influencers (SMIs) affect the image of nations, focusing on Nigerian influencers and their ability to boost Nigeria’s global reputation. The study used a qualitative research methodology, conducting interviews with 20 selected influencers and analyzing their social media presence and its impact on Nigeria's image. The findings showed that influencers significantly shape public perception of Nigeria, both positively and negatively, based on their content.</w:t>
      </w:r>
      <w:r w:rsidR="00AE2348" w:rsidRPr="0035048C">
        <w:rPr>
          <w:rFonts w:ascii="Times New Roman" w:hAnsi="Times New Roman" w:cs="Times New Roman"/>
          <w:sz w:val="24"/>
          <w:szCs w:val="24"/>
        </w:rPr>
        <w:t xml:space="preserve"> The study was grounded in the Media Richness Theory, which helps explain the varying degrees of media effectiveness</w:t>
      </w:r>
      <w:r w:rsidR="00775932" w:rsidRPr="0035048C">
        <w:rPr>
          <w:rFonts w:ascii="Times New Roman" w:hAnsi="Times New Roman" w:cs="Times New Roman"/>
          <w:sz w:val="24"/>
          <w:szCs w:val="24"/>
        </w:rPr>
        <w:t xml:space="preserve"> </w:t>
      </w:r>
      <w:r w:rsidR="00AE2348" w:rsidRPr="0035048C">
        <w:rPr>
          <w:rFonts w:ascii="Times New Roman" w:hAnsi="Times New Roman" w:cs="Times New Roman"/>
          <w:sz w:val="24"/>
          <w:szCs w:val="24"/>
        </w:rPr>
        <w:t>and</w:t>
      </w:r>
      <w:r w:rsidR="00775932" w:rsidRPr="0035048C">
        <w:rPr>
          <w:rFonts w:ascii="Times New Roman" w:hAnsi="Times New Roman" w:cs="Times New Roman"/>
          <w:sz w:val="24"/>
          <w:szCs w:val="24"/>
        </w:rPr>
        <w:t xml:space="preserve"> recommended that the Nigerian government collaborate with influencers to improve the country's global image. The strength of this study lies in its focus on the relatively unexplored topic of SMIs and national branding. However, the small sample size and qualitative nature of the study limit its </w:t>
      </w:r>
      <w:r w:rsidR="00C91F1B" w:rsidRPr="0035048C">
        <w:rPr>
          <w:rFonts w:ascii="Times New Roman" w:hAnsi="Times New Roman" w:cs="Times New Roman"/>
          <w:sz w:val="24"/>
          <w:szCs w:val="24"/>
        </w:rPr>
        <w:t>generalizability.</w:t>
      </w:r>
      <w:r w:rsidR="00775932" w:rsidRPr="0035048C">
        <w:rPr>
          <w:rFonts w:ascii="Times New Roman" w:hAnsi="Times New Roman" w:cs="Times New Roman"/>
          <w:sz w:val="24"/>
          <w:szCs w:val="24"/>
        </w:rPr>
        <w:t xml:space="preserve"> Future research could incorporate quantitative methods and a larger sample to better understand the influence of SMIs on </w:t>
      </w:r>
      <w:r w:rsidR="001D5A44" w:rsidRPr="0035048C">
        <w:rPr>
          <w:rFonts w:ascii="Times New Roman" w:hAnsi="Times New Roman" w:cs="Times New Roman"/>
          <w:sz w:val="24"/>
          <w:szCs w:val="24"/>
        </w:rPr>
        <w:t xml:space="preserve">the </w:t>
      </w:r>
      <w:r w:rsidR="00775932" w:rsidRPr="0035048C">
        <w:rPr>
          <w:rFonts w:ascii="Times New Roman" w:hAnsi="Times New Roman" w:cs="Times New Roman"/>
          <w:sz w:val="24"/>
          <w:szCs w:val="24"/>
        </w:rPr>
        <w:t>national image.</w:t>
      </w:r>
    </w:p>
    <w:p w14:paraId="3C7D9861" w14:textId="247C9202" w:rsidR="00775932" w:rsidRPr="0035048C" w:rsidRDefault="00FA5F82"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In addition</w:t>
      </w:r>
      <w:r w:rsidR="003F4F98" w:rsidRPr="0035048C">
        <w:rPr>
          <w:rFonts w:ascii="Times New Roman" w:hAnsi="Times New Roman" w:cs="Times New Roman"/>
          <w:sz w:val="24"/>
          <w:szCs w:val="24"/>
        </w:rPr>
        <w:t xml:space="preserve">, </w:t>
      </w:r>
      <w:r w:rsidR="00775932" w:rsidRPr="0035048C">
        <w:rPr>
          <w:rFonts w:ascii="Times New Roman" w:hAnsi="Times New Roman" w:cs="Times New Roman"/>
          <w:sz w:val="24"/>
          <w:szCs w:val="24"/>
        </w:rPr>
        <w:t xml:space="preserve">Ikwuagwu, </w:t>
      </w:r>
      <w:r w:rsidR="004E74DA" w:rsidRPr="0035048C">
        <w:rPr>
          <w:rFonts w:ascii="Times New Roman" w:hAnsi="Times New Roman" w:cs="Times New Roman"/>
          <w:i/>
          <w:iCs/>
          <w:sz w:val="24"/>
          <w:szCs w:val="24"/>
        </w:rPr>
        <w:t>et al</w:t>
      </w:r>
      <w:r w:rsidR="004E74DA" w:rsidRPr="0035048C">
        <w:rPr>
          <w:rFonts w:ascii="Times New Roman" w:hAnsi="Times New Roman" w:cs="Times New Roman"/>
          <w:sz w:val="24"/>
          <w:szCs w:val="24"/>
        </w:rPr>
        <w:t xml:space="preserve"> (</w:t>
      </w:r>
      <w:r w:rsidR="00775932" w:rsidRPr="0035048C">
        <w:rPr>
          <w:rFonts w:ascii="Times New Roman" w:hAnsi="Times New Roman" w:cs="Times New Roman"/>
          <w:sz w:val="24"/>
          <w:szCs w:val="24"/>
        </w:rPr>
        <w:t xml:space="preserve">2023) examined the impact of digital marketing on real estate customer patronage in the Federal Capital City (FCC), Abuja, Nigeria. The study employed </w:t>
      </w:r>
      <w:r w:rsidR="00A85049" w:rsidRPr="0035048C">
        <w:rPr>
          <w:rFonts w:ascii="Times New Roman" w:hAnsi="Times New Roman" w:cs="Times New Roman"/>
          <w:sz w:val="24"/>
          <w:szCs w:val="24"/>
        </w:rPr>
        <w:lastRenderedPageBreak/>
        <w:t>quantitative</w:t>
      </w:r>
      <w:r w:rsidR="00775932" w:rsidRPr="0035048C">
        <w:rPr>
          <w:rFonts w:ascii="Times New Roman" w:hAnsi="Times New Roman" w:cs="Times New Roman"/>
          <w:sz w:val="24"/>
          <w:szCs w:val="24"/>
        </w:rPr>
        <w:t xml:space="preserve"> research methodology, distributing surveys to 250 real estate consumers and using regression analysis to evaluate the impact of digital marketing. The findings revealed that digital marketing strategies, especially those on social media, have a positive effect on customer patronage in the real estate sector. The study recommended that real estate companies should continue to invest in social media advertising to attract more customers. A key strength of this research is its focus on the real estate sector, providing valuable insights into how digital marketing influences consumer behavior in this industry. However, the study is limited to Abuja, which may not reflect broader trends in Nigeria</w:t>
      </w:r>
      <w:r w:rsidR="002E7C7D" w:rsidRPr="0035048C">
        <w:rPr>
          <w:rFonts w:ascii="Times New Roman" w:hAnsi="Times New Roman" w:cs="Times New Roman"/>
          <w:sz w:val="24"/>
          <w:szCs w:val="24"/>
        </w:rPr>
        <w:t xml:space="preserve"> and the</w:t>
      </w:r>
      <w:r w:rsidR="00775932" w:rsidRPr="0035048C">
        <w:rPr>
          <w:rFonts w:ascii="Times New Roman" w:hAnsi="Times New Roman" w:cs="Times New Roman"/>
          <w:sz w:val="24"/>
          <w:szCs w:val="24"/>
        </w:rPr>
        <w:t xml:space="preserve"> study lacked a theoretical framework, which would have provided a more structured analysis. Future research could expand to other regions and incorporate theories such as the Technology Acceptance Model (TAM) to provide deeper insights into consumer behavior.</w:t>
      </w:r>
    </w:p>
    <w:p w14:paraId="6520434E" w14:textId="31BDE70D" w:rsidR="00775932" w:rsidRPr="0035048C" w:rsidRDefault="007908A9"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Furthermore, </w:t>
      </w:r>
      <w:r w:rsidR="00820B94">
        <w:rPr>
          <w:rFonts w:ascii="Times New Roman" w:hAnsi="Times New Roman" w:cs="Times New Roman"/>
          <w:sz w:val="24"/>
          <w:szCs w:val="24"/>
        </w:rPr>
        <w:t>Ahmat</w:t>
      </w:r>
      <w:r w:rsidR="00F971D5" w:rsidRPr="0035048C">
        <w:rPr>
          <w:rFonts w:ascii="Times New Roman" w:hAnsi="Times New Roman" w:cs="Times New Roman"/>
          <w:sz w:val="24"/>
          <w:szCs w:val="24"/>
        </w:rPr>
        <w:t>,</w:t>
      </w:r>
      <w:r w:rsidR="00775932" w:rsidRPr="0035048C">
        <w:rPr>
          <w:rFonts w:ascii="Times New Roman" w:hAnsi="Times New Roman" w:cs="Times New Roman"/>
          <w:sz w:val="24"/>
          <w:szCs w:val="24"/>
        </w:rPr>
        <w:t xml:space="preserve"> </w:t>
      </w:r>
      <w:r w:rsidR="00F971D5" w:rsidRPr="0035048C">
        <w:rPr>
          <w:rFonts w:ascii="Times New Roman" w:hAnsi="Times New Roman" w:cs="Times New Roman"/>
          <w:i/>
          <w:iCs/>
          <w:sz w:val="24"/>
          <w:szCs w:val="24"/>
        </w:rPr>
        <w:t xml:space="preserve">et </w:t>
      </w:r>
      <w:r w:rsidR="004B0311" w:rsidRPr="0035048C">
        <w:rPr>
          <w:rFonts w:ascii="Times New Roman" w:hAnsi="Times New Roman" w:cs="Times New Roman"/>
          <w:i/>
          <w:iCs/>
          <w:sz w:val="24"/>
          <w:szCs w:val="24"/>
        </w:rPr>
        <w:t>al</w:t>
      </w:r>
      <w:r w:rsidR="004B0311" w:rsidRPr="0035048C">
        <w:rPr>
          <w:rFonts w:ascii="Times New Roman" w:hAnsi="Times New Roman" w:cs="Times New Roman"/>
          <w:sz w:val="24"/>
          <w:szCs w:val="24"/>
        </w:rPr>
        <w:t xml:space="preserve"> (</w:t>
      </w:r>
      <w:r w:rsidR="00775932" w:rsidRPr="0035048C">
        <w:rPr>
          <w:rFonts w:ascii="Times New Roman" w:hAnsi="Times New Roman" w:cs="Times New Roman"/>
          <w:sz w:val="24"/>
          <w:szCs w:val="24"/>
        </w:rPr>
        <w:t xml:space="preserve">2022) investigated consumer perceptions of a brand’s social media marketing and its effect on customer loyalty. A sample of 300 consumers was surveyed, and the data </w:t>
      </w:r>
      <w:r w:rsidR="005C1E4B" w:rsidRPr="0035048C">
        <w:rPr>
          <w:rFonts w:ascii="Times New Roman" w:hAnsi="Times New Roman" w:cs="Times New Roman"/>
          <w:sz w:val="24"/>
          <w:szCs w:val="24"/>
        </w:rPr>
        <w:t>was</w:t>
      </w:r>
      <w:r w:rsidR="00775932" w:rsidRPr="0035048C">
        <w:rPr>
          <w:rFonts w:ascii="Times New Roman" w:hAnsi="Times New Roman" w:cs="Times New Roman"/>
          <w:sz w:val="24"/>
          <w:szCs w:val="24"/>
        </w:rPr>
        <w:t xml:space="preserve"> analyzed using structural equation modeling (SEM). The findings indicated that effective social media marketing strategies lead to enhanced customer loyalty, with personalized and engaging content being key drivers.</w:t>
      </w:r>
      <w:r w:rsidR="009F322C" w:rsidRPr="0035048C">
        <w:rPr>
          <w:rFonts w:ascii="Times New Roman" w:hAnsi="Times New Roman" w:cs="Times New Roman"/>
          <w:sz w:val="24"/>
          <w:szCs w:val="24"/>
        </w:rPr>
        <w:t xml:space="preserve"> The study was grounded in Relationship Marketing Theory, which supports the investigation of how strong customer relationships drive loyalty</w:t>
      </w:r>
      <w:r w:rsidR="00775932" w:rsidRPr="0035048C">
        <w:rPr>
          <w:rFonts w:ascii="Times New Roman" w:hAnsi="Times New Roman" w:cs="Times New Roman"/>
          <w:sz w:val="24"/>
          <w:szCs w:val="24"/>
        </w:rPr>
        <w:t xml:space="preserve"> </w:t>
      </w:r>
      <w:r w:rsidR="00A33415" w:rsidRPr="0035048C">
        <w:rPr>
          <w:rFonts w:ascii="Times New Roman" w:hAnsi="Times New Roman" w:cs="Times New Roman"/>
          <w:sz w:val="24"/>
          <w:szCs w:val="24"/>
        </w:rPr>
        <w:t>and recommends</w:t>
      </w:r>
      <w:r w:rsidR="00775932" w:rsidRPr="0035048C">
        <w:rPr>
          <w:rFonts w:ascii="Times New Roman" w:hAnsi="Times New Roman" w:cs="Times New Roman"/>
          <w:sz w:val="24"/>
          <w:szCs w:val="24"/>
        </w:rPr>
        <w:t xml:space="preserve"> that businesses should invest in relationship-building marketing techniques to foster long-term loyalty among their consumers. A strength of this study is its focus on the consumer-brand relationship, offering actionable insights for businesses. However, the study did not explore differences between social media platforms, limiting its applicability across various digital environments. Future research could focus on platform-specific marketing strategies to determine how different social media sites contribute to brand loyalty.</w:t>
      </w:r>
    </w:p>
    <w:p w14:paraId="6F57E054" w14:textId="1C787841" w:rsidR="000D4194" w:rsidRPr="0035048C" w:rsidRDefault="004B0311"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Also,</w:t>
      </w:r>
      <w:r w:rsidR="00C31AED" w:rsidRPr="0035048C">
        <w:rPr>
          <w:rFonts w:ascii="Times New Roman" w:hAnsi="Times New Roman" w:cs="Times New Roman"/>
          <w:sz w:val="24"/>
          <w:szCs w:val="24"/>
        </w:rPr>
        <w:t xml:space="preserve"> </w:t>
      </w:r>
      <w:r w:rsidR="00775932" w:rsidRPr="0035048C">
        <w:rPr>
          <w:rFonts w:ascii="Times New Roman" w:hAnsi="Times New Roman" w:cs="Times New Roman"/>
          <w:sz w:val="24"/>
          <w:szCs w:val="24"/>
        </w:rPr>
        <w:t>Isiaka</w:t>
      </w:r>
      <w:r w:rsidR="00775932" w:rsidRPr="0035048C">
        <w:rPr>
          <w:rFonts w:ascii="Times New Roman" w:hAnsi="Times New Roman" w:cs="Times New Roman"/>
          <w:i/>
          <w:iCs/>
          <w:sz w:val="24"/>
          <w:szCs w:val="24"/>
        </w:rPr>
        <w:t>,</w:t>
      </w:r>
      <w:r w:rsidR="0076208B" w:rsidRPr="0035048C">
        <w:rPr>
          <w:rFonts w:ascii="Times New Roman" w:hAnsi="Times New Roman" w:cs="Times New Roman"/>
          <w:i/>
          <w:iCs/>
          <w:sz w:val="24"/>
          <w:szCs w:val="24"/>
        </w:rPr>
        <w:t xml:space="preserve"> et </w:t>
      </w:r>
      <w:r w:rsidRPr="0035048C">
        <w:rPr>
          <w:rFonts w:ascii="Times New Roman" w:hAnsi="Times New Roman" w:cs="Times New Roman"/>
          <w:i/>
          <w:iCs/>
          <w:sz w:val="24"/>
          <w:szCs w:val="24"/>
        </w:rPr>
        <w:t>al</w:t>
      </w:r>
      <w:r w:rsidRPr="0035048C">
        <w:rPr>
          <w:rFonts w:ascii="Times New Roman" w:hAnsi="Times New Roman" w:cs="Times New Roman"/>
          <w:sz w:val="24"/>
          <w:szCs w:val="24"/>
        </w:rPr>
        <w:t xml:space="preserve"> (</w:t>
      </w:r>
      <w:r w:rsidR="00775932" w:rsidRPr="0035048C">
        <w:rPr>
          <w:rFonts w:ascii="Times New Roman" w:hAnsi="Times New Roman" w:cs="Times New Roman"/>
          <w:sz w:val="24"/>
          <w:szCs w:val="24"/>
        </w:rPr>
        <w:t>2022) examined the impact of social media usage on the performance of small and medium enterprises (SMEs) in Nigeria. The study employed a quantitative methodology, surveying 350 SME owners and analyzing the data using regression techniques. The findings showed that SMEs that actively engage in social media marketing experience higher customer engagement and sales growth.</w:t>
      </w:r>
      <w:r w:rsidR="0012650C" w:rsidRPr="0035048C">
        <w:rPr>
          <w:rFonts w:ascii="Times New Roman" w:hAnsi="Times New Roman" w:cs="Times New Roman"/>
          <w:sz w:val="24"/>
          <w:szCs w:val="24"/>
        </w:rPr>
        <w:t xml:space="preserve"> The research was grounded in the Resource-Based View (RBV) theory, which emphasizes the strategic use of resources such as social media for competitive advantage</w:t>
      </w:r>
      <w:r w:rsidR="00E25086" w:rsidRPr="0035048C">
        <w:rPr>
          <w:rFonts w:ascii="Times New Roman" w:hAnsi="Times New Roman" w:cs="Times New Roman"/>
          <w:sz w:val="24"/>
          <w:szCs w:val="24"/>
        </w:rPr>
        <w:t xml:space="preserve"> and</w:t>
      </w:r>
      <w:r w:rsidR="00775932" w:rsidRPr="0035048C">
        <w:rPr>
          <w:rFonts w:ascii="Times New Roman" w:hAnsi="Times New Roman" w:cs="Times New Roman"/>
          <w:sz w:val="24"/>
          <w:szCs w:val="24"/>
        </w:rPr>
        <w:t xml:space="preserve"> </w:t>
      </w:r>
      <w:r w:rsidR="0076208B" w:rsidRPr="0035048C">
        <w:rPr>
          <w:rFonts w:ascii="Times New Roman" w:hAnsi="Times New Roman" w:cs="Times New Roman"/>
          <w:sz w:val="24"/>
          <w:szCs w:val="24"/>
        </w:rPr>
        <w:t>recommends</w:t>
      </w:r>
      <w:r w:rsidR="00775932" w:rsidRPr="0035048C">
        <w:rPr>
          <w:rFonts w:ascii="Times New Roman" w:hAnsi="Times New Roman" w:cs="Times New Roman"/>
          <w:sz w:val="24"/>
          <w:szCs w:val="24"/>
        </w:rPr>
        <w:t xml:space="preserve"> that SMEs adopt a more strategic approach to social media, focusing on content that resonates with their target audience. The strength of this study is its focus on the SME sector, which plays a crucial role in Nigeria's economy. </w:t>
      </w:r>
      <w:r w:rsidR="00775932" w:rsidRPr="0035048C">
        <w:rPr>
          <w:rFonts w:ascii="Times New Roman" w:hAnsi="Times New Roman" w:cs="Times New Roman"/>
          <w:sz w:val="24"/>
          <w:szCs w:val="24"/>
        </w:rPr>
        <w:lastRenderedPageBreak/>
        <w:t>However, it only considered SMEs within a limited geographical area, which may not reflect trends across the entire country. Future research could investigate the specific types of content that drive the most engagement and how these strategies differ across industries.</w:t>
      </w:r>
    </w:p>
    <w:p w14:paraId="434AFDE0" w14:textId="456DA09E" w:rsidR="000D4194" w:rsidRPr="0035048C" w:rsidRDefault="00EE0F34"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Finally, </w:t>
      </w:r>
      <w:r w:rsidR="000D4194" w:rsidRPr="0035048C">
        <w:rPr>
          <w:rFonts w:ascii="Times New Roman" w:hAnsi="Times New Roman" w:cs="Times New Roman"/>
          <w:sz w:val="24"/>
          <w:szCs w:val="24"/>
        </w:rPr>
        <w:t>Papademetriou</w:t>
      </w:r>
      <w:r w:rsidR="000D4194" w:rsidRPr="0035048C">
        <w:rPr>
          <w:rFonts w:ascii="Times New Roman" w:hAnsi="Times New Roman" w:cs="Times New Roman"/>
          <w:i/>
          <w:iCs/>
          <w:sz w:val="24"/>
          <w:szCs w:val="24"/>
        </w:rPr>
        <w:t xml:space="preserve">, </w:t>
      </w:r>
      <w:r w:rsidRPr="0035048C">
        <w:rPr>
          <w:rFonts w:ascii="Times New Roman" w:hAnsi="Times New Roman" w:cs="Times New Roman"/>
          <w:i/>
          <w:iCs/>
          <w:sz w:val="24"/>
          <w:szCs w:val="24"/>
        </w:rPr>
        <w:t>et al</w:t>
      </w:r>
      <w:r w:rsidRPr="0035048C">
        <w:rPr>
          <w:rFonts w:ascii="Times New Roman" w:hAnsi="Times New Roman" w:cs="Times New Roman"/>
          <w:sz w:val="24"/>
          <w:szCs w:val="24"/>
        </w:rPr>
        <w:t xml:space="preserve"> (</w:t>
      </w:r>
      <w:r w:rsidR="000D4194" w:rsidRPr="0035048C">
        <w:rPr>
          <w:rFonts w:ascii="Times New Roman" w:hAnsi="Times New Roman" w:cs="Times New Roman"/>
          <w:sz w:val="24"/>
          <w:szCs w:val="24"/>
        </w:rPr>
        <w:t xml:space="preserve">2020) investigated the role of social networking sites in online marketing and advertising. The study focused on understanding how businesses can effectively utilize platforms like Facebook and Instagram to reach their target audience. Using a quantitative research method, the authors collected data from 350 respondents, who were social media users and small business owners, through an online survey. Data </w:t>
      </w:r>
      <w:r w:rsidRPr="0035048C">
        <w:rPr>
          <w:rFonts w:ascii="Times New Roman" w:hAnsi="Times New Roman" w:cs="Times New Roman"/>
          <w:sz w:val="24"/>
          <w:szCs w:val="24"/>
        </w:rPr>
        <w:t>was</w:t>
      </w:r>
      <w:r w:rsidR="000D4194" w:rsidRPr="0035048C">
        <w:rPr>
          <w:rFonts w:ascii="Times New Roman" w:hAnsi="Times New Roman" w:cs="Times New Roman"/>
          <w:sz w:val="24"/>
          <w:szCs w:val="24"/>
        </w:rPr>
        <w:t xml:space="preserve"> analyzed using regression analysis. The findings indicated that social media advertising significantly influences consumer purchasing decisions, with younger consumers being particularly responsive to targeted ads. The study recommended that businesses should adopt more personalized and interactive marketing strategies on social media to enhance consumer engagement. A strength of this study is its focus on both consumers and small businesses, providing a dual perspective on how social media can be leveraged for marketing. However, the study's limitation lies in its focus on only two platforms, Facebook and Instagram, without considering other popular platforms such as TikTok or X (formerly Twitter). The research was grounded in the Diffusion of Innovations Theory, which provided a solid theoretical framework for examining how businesses adopt social media marketing strategies. Future research could expand the scope to include other platforms and analyze their unique contributions to consumer behavior.</w:t>
      </w:r>
    </w:p>
    <w:p w14:paraId="4D3F8024" w14:textId="0DE85723" w:rsidR="003B17BB" w:rsidRPr="0035048C" w:rsidRDefault="000D487A" w:rsidP="0060082F">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2.5</w:t>
      </w:r>
      <w:r w:rsidRPr="0035048C">
        <w:rPr>
          <w:rFonts w:ascii="Times New Roman" w:hAnsi="Times New Roman" w:cs="Times New Roman"/>
          <w:b/>
          <w:bCs/>
          <w:sz w:val="24"/>
          <w:szCs w:val="24"/>
        </w:rPr>
        <w:tab/>
      </w:r>
      <w:r w:rsidR="003B17BB" w:rsidRPr="0035048C">
        <w:rPr>
          <w:rFonts w:ascii="Times New Roman" w:hAnsi="Times New Roman" w:cs="Times New Roman"/>
          <w:b/>
          <w:bCs/>
          <w:sz w:val="24"/>
          <w:szCs w:val="24"/>
        </w:rPr>
        <w:t>Trends and Patterns</w:t>
      </w:r>
    </w:p>
    <w:p w14:paraId="1823D46D" w14:textId="44B082CC" w:rsidR="003B17BB" w:rsidRPr="0035048C" w:rsidRDefault="00FD37CE" w:rsidP="0060082F">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2.5.1</w:t>
      </w:r>
      <w:r w:rsidRPr="0035048C">
        <w:rPr>
          <w:rFonts w:ascii="Times New Roman" w:hAnsi="Times New Roman" w:cs="Times New Roman"/>
          <w:b/>
          <w:bCs/>
          <w:sz w:val="24"/>
          <w:szCs w:val="24"/>
        </w:rPr>
        <w:tab/>
      </w:r>
      <w:r w:rsidR="003B17BB" w:rsidRPr="0035048C">
        <w:rPr>
          <w:rFonts w:ascii="Times New Roman" w:hAnsi="Times New Roman" w:cs="Times New Roman"/>
          <w:b/>
          <w:bCs/>
          <w:sz w:val="24"/>
          <w:szCs w:val="24"/>
        </w:rPr>
        <w:t>Trends:</w:t>
      </w:r>
    </w:p>
    <w:p w14:paraId="571EA901" w14:textId="68266949" w:rsidR="003B17BB" w:rsidRPr="0035048C" w:rsidRDefault="003B17B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Platform Dominance: Instagram, Facebook, and TikTok consistently emerge as the most influential platforms for product discovery, trust, and marketing effectiveness. These platforms' visual and interactive nature makes them particularly effective for engaging consumers.</w:t>
      </w:r>
    </w:p>
    <w:p w14:paraId="00852C76" w14:textId="78C39067" w:rsidR="003B17BB" w:rsidRPr="0035048C" w:rsidRDefault="003B17B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Technology and Infrastructure: Access to reliable internet infrastructure is a critical factor influencing social media engagement. Studies show that in areas with better infrastructure, social media usage is higher, leading to more significant impacts on consumer behavior.</w:t>
      </w:r>
    </w:p>
    <w:p w14:paraId="02CA0987" w14:textId="4E5C3944" w:rsidR="003B17BB" w:rsidRPr="0035048C" w:rsidRDefault="003B17B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Consumer Trust: Trust in social media recommendations varies by platform and demographic. Younger consumers and users of platforms like Instagram and Facebook tend to trust social media recommendations more, leading to increased purchasing behavior.</w:t>
      </w:r>
    </w:p>
    <w:p w14:paraId="4BBB8C9C" w14:textId="429695D7" w:rsidR="009C1FF9" w:rsidRPr="0035048C" w:rsidRDefault="003B17BB" w:rsidP="00FD37CE">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lastRenderedPageBreak/>
        <w:t>Local Business Utilization: Local businesses are increasingly using social media platforms like Facebook, WhatsApp, and Instagram for marketing and advertising, recognizing their effectiveness in reaching local consumers.</w:t>
      </w:r>
    </w:p>
    <w:p w14:paraId="3AE9E716" w14:textId="554E4874" w:rsidR="003B17BB" w:rsidRPr="0035048C" w:rsidRDefault="00FD37CE" w:rsidP="0060082F">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2.5.2</w:t>
      </w:r>
      <w:r w:rsidRPr="0035048C">
        <w:rPr>
          <w:rFonts w:ascii="Times New Roman" w:hAnsi="Times New Roman" w:cs="Times New Roman"/>
          <w:b/>
          <w:bCs/>
          <w:sz w:val="24"/>
          <w:szCs w:val="24"/>
        </w:rPr>
        <w:tab/>
      </w:r>
      <w:r w:rsidR="003B17BB" w:rsidRPr="0035048C">
        <w:rPr>
          <w:rFonts w:ascii="Times New Roman" w:hAnsi="Times New Roman" w:cs="Times New Roman"/>
          <w:b/>
          <w:bCs/>
          <w:sz w:val="24"/>
          <w:szCs w:val="24"/>
        </w:rPr>
        <w:t>Patterns:</w:t>
      </w:r>
    </w:p>
    <w:p w14:paraId="3A530272" w14:textId="01A841E3" w:rsidR="003B17BB" w:rsidRPr="0035048C" w:rsidRDefault="003B17B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Demographic Focus: Many studies</w:t>
      </w:r>
      <w:r w:rsidR="00542744" w:rsidRPr="0035048C">
        <w:rPr>
          <w:rFonts w:ascii="Times New Roman" w:hAnsi="Times New Roman" w:cs="Times New Roman"/>
          <w:sz w:val="24"/>
          <w:szCs w:val="24"/>
        </w:rPr>
        <w:t xml:space="preserve"> like</w:t>
      </w:r>
      <w:r w:rsidR="00715494" w:rsidRPr="0035048C">
        <w:rPr>
          <w:rFonts w:ascii="Times New Roman" w:hAnsi="Times New Roman" w:cs="Times New Roman"/>
          <w:sz w:val="24"/>
          <w:szCs w:val="24"/>
        </w:rPr>
        <w:t xml:space="preserve"> </w:t>
      </w:r>
      <w:r w:rsidR="007F5EED" w:rsidRPr="0035048C">
        <w:rPr>
          <w:rFonts w:ascii="Times New Roman" w:hAnsi="Times New Roman" w:cs="Times New Roman"/>
          <w:sz w:val="24"/>
          <w:szCs w:val="24"/>
        </w:rPr>
        <w:t xml:space="preserve">Natali &amp; </w:t>
      </w:r>
      <w:r w:rsidR="00A57434" w:rsidRPr="0035048C">
        <w:rPr>
          <w:rFonts w:ascii="Times New Roman" w:hAnsi="Times New Roman" w:cs="Times New Roman"/>
          <w:sz w:val="24"/>
          <w:szCs w:val="24"/>
        </w:rPr>
        <w:t>Sirait,</w:t>
      </w:r>
      <w:r w:rsidR="00715494" w:rsidRPr="0035048C">
        <w:rPr>
          <w:rFonts w:ascii="Times New Roman" w:hAnsi="Times New Roman" w:cs="Times New Roman"/>
          <w:sz w:val="24"/>
          <w:szCs w:val="24"/>
        </w:rPr>
        <w:t xml:space="preserve"> (202</w:t>
      </w:r>
      <w:r w:rsidR="00A57434" w:rsidRPr="0035048C">
        <w:rPr>
          <w:rFonts w:ascii="Times New Roman" w:hAnsi="Times New Roman" w:cs="Times New Roman"/>
          <w:sz w:val="24"/>
          <w:szCs w:val="24"/>
        </w:rPr>
        <w:t>4</w:t>
      </w:r>
      <w:r w:rsidR="00715494" w:rsidRPr="0035048C">
        <w:rPr>
          <w:rFonts w:ascii="Times New Roman" w:hAnsi="Times New Roman" w:cs="Times New Roman"/>
          <w:sz w:val="24"/>
          <w:szCs w:val="24"/>
        </w:rPr>
        <w:t>)</w:t>
      </w:r>
      <w:r w:rsidR="003976BB" w:rsidRPr="0035048C">
        <w:rPr>
          <w:rFonts w:ascii="Times New Roman" w:hAnsi="Times New Roman" w:cs="Times New Roman"/>
          <w:sz w:val="24"/>
          <w:szCs w:val="24"/>
        </w:rPr>
        <w:t>, Yan</w:t>
      </w:r>
      <w:r w:rsidR="00CA11B3" w:rsidRPr="0035048C">
        <w:rPr>
          <w:rFonts w:ascii="Times New Roman" w:hAnsi="Times New Roman" w:cs="Times New Roman"/>
          <w:sz w:val="24"/>
          <w:szCs w:val="24"/>
        </w:rPr>
        <w:t>g (2024)</w:t>
      </w:r>
      <w:r w:rsidR="001364DD" w:rsidRPr="0035048C">
        <w:rPr>
          <w:rFonts w:ascii="Times New Roman" w:hAnsi="Times New Roman" w:cs="Times New Roman"/>
          <w:sz w:val="24"/>
          <w:szCs w:val="24"/>
        </w:rPr>
        <w:t xml:space="preserve">, </w:t>
      </w:r>
      <w:r w:rsidR="0009483E" w:rsidRPr="0035048C">
        <w:rPr>
          <w:rFonts w:ascii="Times New Roman" w:hAnsi="Times New Roman" w:cs="Times New Roman"/>
          <w:sz w:val="24"/>
          <w:szCs w:val="24"/>
        </w:rPr>
        <w:t xml:space="preserve">and </w:t>
      </w:r>
      <w:r w:rsidR="00E271A6" w:rsidRPr="0035048C">
        <w:rPr>
          <w:rFonts w:ascii="Times New Roman" w:hAnsi="Times New Roman" w:cs="Times New Roman"/>
          <w:sz w:val="24"/>
          <w:szCs w:val="24"/>
        </w:rPr>
        <w:t xml:space="preserve">Tella </w:t>
      </w:r>
      <w:r w:rsidR="00E271A6" w:rsidRPr="0035048C">
        <w:rPr>
          <w:rFonts w:ascii="Times New Roman" w:hAnsi="Times New Roman" w:cs="Times New Roman"/>
          <w:i/>
          <w:iCs/>
          <w:sz w:val="24"/>
          <w:szCs w:val="24"/>
        </w:rPr>
        <w:t xml:space="preserve">et </w:t>
      </w:r>
      <w:r w:rsidR="00EC2496" w:rsidRPr="0035048C">
        <w:rPr>
          <w:rFonts w:ascii="Times New Roman" w:hAnsi="Times New Roman" w:cs="Times New Roman"/>
          <w:i/>
          <w:iCs/>
          <w:sz w:val="24"/>
          <w:szCs w:val="24"/>
        </w:rPr>
        <w:t>a</w:t>
      </w:r>
      <w:r w:rsidR="00EC2496" w:rsidRPr="0035048C">
        <w:rPr>
          <w:rFonts w:ascii="Times New Roman" w:hAnsi="Times New Roman" w:cs="Times New Roman"/>
          <w:sz w:val="24"/>
          <w:szCs w:val="24"/>
        </w:rPr>
        <w:t>l (</w:t>
      </w:r>
      <w:r w:rsidR="003E450F" w:rsidRPr="0035048C">
        <w:rPr>
          <w:rFonts w:ascii="Times New Roman" w:hAnsi="Times New Roman" w:cs="Times New Roman"/>
          <w:sz w:val="24"/>
          <w:szCs w:val="24"/>
        </w:rPr>
        <w:t>202</w:t>
      </w:r>
      <w:r w:rsidR="00EC2496" w:rsidRPr="0035048C">
        <w:rPr>
          <w:rFonts w:ascii="Times New Roman" w:hAnsi="Times New Roman" w:cs="Times New Roman"/>
          <w:sz w:val="24"/>
          <w:szCs w:val="24"/>
        </w:rPr>
        <w:t>1</w:t>
      </w:r>
      <w:r w:rsidR="003E450F" w:rsidRPr="0035048C">
        <w:rPr>
          <w:rFonts w:ascii="Times New Roman" w:hAnsi="Times New Roman" w:cs="Times New Roman"/>
          <w:sz w:val="24"/>
          <w:szCs w:val="24"/>
        </w:rPr>
        <w:t>)</w:t>
      </w:r>
      <w:r w:rsidRPr="0035048C">
        <w:rPr>
          <w:rFonts w:ascii="Times New Roman" w:hAnsi="Times New Roman" w:cs="Times New Roman"/>
          <w:sz w:val="24"/>
          <w:szCs w:val="24"/>
        </w:rPr>
        <w:t xml:space="preserve"> focus on younger demographics, indicating a need for more research on older age groups and diverse populations to understand broader consumer behavior patterns.</w:t>
      </w:r>
    </w:p>
    <w:p w14:paraId="44A52F9A" w14:textId="47D95FDB" w:rsidR="00004E45" w:rsidRPr="0035048C" w:rsidRDefault="003B17B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Geographic Limitations: Research </w:t>
      </w:r>
      <w:r w:rsidR="0034387D" w:rsidRPr="0035048C">
        <w:rPr>
          <w:rFonts w:ascii="Times New Roman" w:hAnsi="Times New Roman" w:cs="Times New Roman"/>
          <w:sz w:val="24"/>
          <w:szCs w:val="24"/>
        </w:rPr>
        <w:t xml:space="preserve">by </w:t>
      </w:r>
      <w:r w:rsidR="00D21A59" w:rsidRPr="0035048C">
        <w:rPr>
          <w:rFonts w:ascii="Times New Roman" w:hAnsi="Times New Roman" w:cs="Times New Roman"/>
          <w:sz w:val="24"/>
          <w:szCs w:val="24"/>
        </w:rPr>
        <w:t xml:space="preserve">Ma </w:t>
      </w:r>
      <w:r w:rsidR="00D21A59" w:rsidRPr="0035048C">
        <w:rPr>
          <w:rFonts w:ascii="Times New Roman" w:hAnsi="Times New Roman" w:cs="Times New Roman"/>
          <w:i/>
          <w:iCs/>
          <w:sz w:val="24"/>
          <w:szCs w:val="24"/>
        </w:rPr>
        <w:t>et al</w:t>
      </w:r>
      <w:r w:rsidR="00C01071" w:rsidRPr="0035048C">
        <w:rPr>
          <w:rFonts w:ascii="Times New Roman" w:hAnsi="Times New Roman" w:cs="Times New Roman"/>
          <w:sz w:val="24"/>
          <w:szCs w:val="24"/>
        </w:rPr>
        <w:t>,</w:t>
      </w:r>
      <w:r w:rsidR="003D1E4E" w:rsidRPr="0035048C">
        <w:rPr>
          <w:rFonts w:ascii="Times New Roman" w:hAnsi="Times New Roman" w:cs="Times New Roman"/>
          <w:sz w:val="24"/>
          <w:szCs w:val="24"/>
        </w:rPr>
        <w:t xml:space="preserve"> </w:t>
      </w:r>
      <w:r w:rsidR="00C75E6A" w:rsidRPr="0035048C">
        <w:rPr>
          <w:rFonts w:ascii="Times New Roman" w:hAnsi="Times New Roman" w:cs="Times New Roman"/>
          <w:sz w:val="24"/>
          <w:szCs w:val="24"/>
        </w:rPr>
        <w:t>Kehinde &amp; A</w:t>
      </w:r>
      <w:r w:rsidR="003D1E4E" w:rsidRPr="0035048C">
        <w:rPr>
          <w:rFonts w:ascii="Times New Roman" w:hAnsi="Times New Roman" w:cs="Times New Roman"/>
          <w:sz w:val="24"/>
          <w:szCs w:val="24"/>
        </w:rPr>
        <w:t>debayo</w:t>
      </w:r>
      <w:r w:rsidR="001D6D6D" w:rsidRPr="0035048C">
        <w:rPr>
          <w:rFonts w:ascii="Times New Roman" w:hAnsi="Times New Roman" w:cs="Times New Roman"/>
          <w:sz w:val="24"/>
          <w:szCs w:val="24"/>
        </w:rPr>
        <w:t xml:space="preserve"> (202</w:t>
      </w:r>
      <w:r w:rsidR="003D1E4E" w:rsidRPr="0035048C">
        <w:rPr>
          <w:rFonts w:ascii="Times New Roman" w:hAnsi="Times New Roman" w:cs="Times New Roman"/>
          <w:sz w:val="24"/>
          <w:szCs w:val="24"/>
        </w:rPr>
        <w:t>0</w:t>
      </w:r>
      <w:r w:rsidR="001D6D6D" w:rsidRPr="0035048C">
        <w:rPr>
          <w:rFonts w:ascii="Times New Roman" w:hAnsi="Times New Roman" w:cs="Times New Roman"/>
          <w:sz w:val="24"/>
          <w:szCs w:val="24"/>
        </w:rPr>
        <w:t>)</w:t>
      </w:r>
      <w:r w:rsidR="0034387D" w:rsidRPr="0035048C">
        <w:rPr>
          <w:rFonts w:ascii="Times New Roman" w:hAnsi="Times New Roman" w:cs="Times New Roman"/>
          <w:sz w:val="24"/>
          <w:szCs w:val="24"/>
        </w:rPr>
        <w:t>,</w:t>
      </w:r>
      <w:r w:rsidR="00B9229A" w:rsidRPr="0035048C">
        <w:rPr>
          <w:rFonts w:ascii="Times New Roman" w:hAnsi="Times New Roman" w:cs="Times New Roman"/>
          <w:sz w:val="24"/>
          <w:szCs w:val="24"/>
        </w:rPr>
        <w:t xml:space="preserve"> </w:t>
      </w:r>
      <w:r w:rsidR="0018409F" w:rsidRPr="0035048C">
        <w:rPr>
          <w:rFonts w:ascii="Times New Roman" w:hAnsi="Times New Roman" w:cs="Times New Roman"/>
          <w:sz w:val="24"/>
          <w:szCs w:val="24"/>
        </w:rPr>
        <w:t>Adetayo</w:t>
      </w:r>
      <w:r w:rsidR="00B9229A" w:rsidRPr="0035048C">
        <w:rPr>
          <w:rFonts w:ascii="Times New Roman" w:hAnsi="Times New Roman" w:cs="Times New Roman"/>
          <w:sz w:val="24"/>
          <w:szCs w:val="24"/>
        </w:rPr>
        <w:t xml:space="preserve"> et al. (202</w:t>
      </w:r>
      <w:r w:rsidR="0018409F" w:rsidRPr="0035048C">
        <w:rPr>
          <w:rFonts w:ascii="Times New Roman" w:hAnsi="Times New Roman" w:cs="Times New Roman"/>
          <w:sz w:val="24"/>
          <w:szCs w:val="24"/>
        </w:rPr>
        <w:t>0</w:t>
      </w:r>
      <w:r w:rsidR="00B9229A" w:rsidRPr="0035048C">
        <w:rPr>
          <w:rFonts w:ascii="Times New Roman" w:hAnsi="Times New Roman" w:cs="Times New Roman"/>
          <w:sz w:val="24"/>
          <w:szCs w:val="24"/>
        </w:rPr>
        <w:t>)</w:t>
      </w:r>
      <w:r w:rsidR="0046055B" w:rsidRPr="0035048C">
        <w:rPr>
          <w:rFonts w:ascii="Times New Roman" w:hAnsi="Times New Roman" w:cs="Times New Roman"/>
          <w:sz w:val="24"/>
          <w:szCs w:val="24"/>
        </w:rPr>
        <w:t>,</w:t>
      </w:r>
      <w:r w:rsidR="001D6D6D" w:rsidRPr="0035048C">
        <w:rPr>
          <w:rFonts w:ascii="Times New Roman" w:hAnsi="Times New Roman" w:cs="Times New Roman"/>
          <w:sz w:val="24"/>
          <w:szCs w:val="24"/>
        </w:rPr>
        <w:t xml:space="preserve"> </w:t>
      </w:r>
      <w:r w:rsidR="00AD468F" w:rsidRPr="0035048C">
        <w:rPr>
          <w:rFonts w:ascii="Times New Roman" w:hAnsi="Times New Roman" w:cs="Times New Roman"/>
          <w:sz w:val="24"/>
          <w:szCs w:val="24"/>
        </w:rPr>
        <w:t xml:space="preserve">and </w:t>
      </w:r>
      <w:r w:rsidR="00C36E23" w:rsidRPr="0035048C">
        <w:rPr>
          <w:rFonts w:ascii="Times New Roman" w:hAnsi="Times New Roman" w:cs="Times New Roman"/>
          <w:sz w:val="24"/>
          <w:szCs w:val="24"/>
        </w:rPr>
        <w:t>Dasuki</w:t>
      </w:r>
      <w:r w:rsidR="00F97D37" w:rsidRPr="0035048C">
        <w:rPr>
          <w:rFonts w:ascii="Times New Roman" w:hAnsi="Times New Roman" w:cs="Times New Roman"/>
          <w:sz w:val="24"/>
          <w:szCs w:val="24"/>
        </w:rPr>
        <w:t xml:space="preserve"> &amp; </w:t>
      </w:r>
      <w:r w:rsidR="00C36E23" w:rsidRPr="0035048C">
        <w:rPr>
          <w:rFonts w:ascii="Times New Roman" w:hAnsi="Times New Roman" w:cs="Times New Roman"/>
          <w:sz w:val="24"/>
          <w:szCs w:val="24"/>
        </w:rPr>
        <w:t>Chaki</w:t>
      </w:r>
      <w:r w:rsidR="00F97D37" w:rsidRPr="0035048C">
        <w:rPr>
          <w:rFonts w:ascii="Times New Roman" w:hAnsi="Times New Roman" w:cs="Times New Roman"/>
          <w:sz w:val="24"/>
          <w:szCs w:val="24"/>
        </w:rPr>
        <w:t xml:space="preserve"> (20</w:t>
      </w:r>
      <w:r w:rsidR="00F375BF" w:rsidRPr="0035048C">
        <w:rPr>
          <w:rFonts w:ascii="Times New Roman" w:hAnsi="Times New Roman" w:cs="Times New Roman"/>
          <w:sz w:val="24"/>
          <w:szCs w:val="24"/>
        </w:rPr>
        <w:t>19</w:t>
      </w:r>
      <w:r w:rsidR="00F97D37" w:rsidRPr="0035048C">
        <w:rPr>
          <w:rFonts w:ascii="Times New Roman" w:hAnsi="Times New Roman" w:cs="Times New Roman"/>
          <w:sz w:val="24"/>
          <w:szCs w:val="24"/>
        </w:rPr>
        <w:t>)</w:t>
      </w:r>
      <w:r w:rsidR="00AD468F" w:rsidRPr="0035048C">
        <w:rPr>
          <w:rFonts w:ascii="Times New Roman" w:hAnsi="Times New Roman" w:cs="Times New Roman"/>
          <w:sz w:val="24"/>
          <w:szCs w:val="24"/>
        </w:rPr>
        <w:t xml:space="preserve"> </w:t>
      </w:r>
      <w:r w:rsidRPr="0035048C">
        <w:rPr>
          <w:rFonts w:ascii="Times New Roman" w:hAnsi="Times New Roman" w:cs="Times New Roman"/>
          <w:sz w:val="24"/>
          <w:szCs w:val="24"/>
        </w:rPr>
        <w:t>concentrated in urban areas and developed countries, highlighting a gap in understanding how social media influences consumer behavior in rural areas and developing countries.</w:t>
      </w:r>
      <w:r w:rsidR="00004E45" w:rsidRPr="0035048C">
        <w:rPr>
          <w:rFonts w:ascii="Times New Roman" w:hAnsi="Times New Roman" w:cs="Times New Roman"/>
          <w:sz w:val="24"/>
          <w:szCs w:val="24"/>
        </w:rPr>
        <w:t xml:space="preserve"> </w:t>
      </w:r>
    </w:p>
    <w:p w14:paraId="77959A1A" w14:textId="6E93EF63" w:rsidR="003B17BB" w:rsidRPr="0035048C" w:rsidRDefault="002664C7"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 Consumer t</w:t>
      </w:r>
      <w:r w:rsidR="00004E45" w:rsidRPr="0035048C">
        <w:rPr>
          <w:rFonts w:ascii="Times New Roman" w:hAnsi="Times New Roman" w:cs="Times New Roman"/>
          <w:sz w:val="24"/>
          <w:szCs w:val="24"/>
        </w:rPr>
        <w:t>rust in social media recommendations varies significantly across platforms and demographic groups. Younger consumers, particularly those under 35, are more likely to trust product recommendations from influencers and brand collaborations on Instagram and TikTok.</w:t>
      </w:r>
      <w:r w:rsidR="000A7FC4" w:rsidRPr="0035048C">
        <w:rPr>
          <w:rFonts w:ascii="Times New Roman" w:hAnsi="Times New Roman" w:cs="Times New Roman"/>
          <w:sz w:val="24"/>
          <w:szCs w:val="24"/>
        </w:rPr>
        <w:t xml:space="preserve"> </w:t>
      </w:r>
      <w:r w:rsidR="003A17DB" w:rsidRPr="0035048C">
        <w:rPr>
          <w:rFonts w:ascii="Times New Roman" w:hAnsi="Times New Roman" w:cs="Times New Roman"/>
          <w:sz w:val="24"/>
          <w:szCs w:val="24"/>
        </w:rPr>
        <w:t>Abdul</w:t>
      </w:r>
      <w:r w:rsidR="00B8522A" w:rsidRPr="0035048C">
        <w:rPr>
          <w:rFonts w:ascii="Times New Roman" w:hAnsi="Times New Roman" w:cs="Times New Roman"/>
          <w:sz w:val="24"/>
          <w:szCs w:val="24"/>
        </w:rPr>
        <w:t>rahman &amp; Imouokhone</w:t>
      </w:r>
      <w:r w:rsidR="000A7FC4" w:rsidRPr="0035048C">
        <w:rPr>
          <w:rFonts w:ascii="Times New Roman" w:hAnsi="Times New Roman" w:cs="Times New Roman"/>
          <w:sz w:val="24"/>
          <w:szCs w:val="24"/>
        </w:rPr>
        <w:t xml:space="preserve"> (202</w:t>
      </w:r>
      <w:r w:rsidR="00B8522A" w:rsidRPr="0035048C">
        <w:rPr>
          <w:rFonts w:ascii="Times New Roman" w:hAnsi="Times New Roman" w:cs="Times New Roman"/>
          <w:sz w:val="24"/>
          <w:szCs w:val="24"/>
        </w:rPr>
        <w:t>1</w:t>
      </w:r>
      <w:r w:rsidR="000A7FC4" w:rsidRPr="0035048C">
        <w:rPr>
          <w:rFonts w:ascii="Times New Roman" w:hAnsi="Times New Roman" w:cs="Times New Roman"/>
          <w:sz w:val="24"/>
          <w:szCs w:val="24"/>
        </w:rPr>
        <w:t>)</w:t>
      </w:r>
      <w:r w:rsidR="00293EC2" w:rsidRPr="0035048C">
        <w:rPr>
          <w:rFonts w:ascii="Times New Roman" w:hAnsi="Times New Roman" w:cs="Times New Roman"/>
          <w:sz w:val="24"/>
          <w:szCs w:val="24"/>
        </w:rPr>
        <w:t xml:space="preserve">, </w:t>
      </w:r>
      <w:r w:rsidR="007337D4" w:rsidRPr="0035048C">
        <w:rPr>
          <w:rFonts w:ascii="Times New Roman" w:hAnsi="Times New Roman" w:cs="Times New Roman"/>
          <w:sz w:val="24"/>
          <w:szCs w:val="24"/>
        </w:rPr>
        <w:t>Haudi et al (2022</w:t>
      </w:r>
      <w:r w:rsidR="00037028" w:rsidRPr="0035048C">
        <w:rPr>
          <w:rFonts w:ascii="Times New Roman" w:hAnsi="Times New Roman" w:cs="Times New Roman"/>
          <w:sz w:val="24"/>
          <w:szCs w:val="24"/>
        </w:rPr>
        <w:t>), Ersoy</w:t>
      </w:r>
      <w:r w:rsidR="00C34A02" w:rsidRPr="0035048C">
        <w:rPr>
          <w:rFonts w:ascii="Times New Roman" w:hAnsi="Times New Roman" w:cs="Times New Roman"/>
          <w:sz w:val="24"/>
          <w:szCs w:val="24"/>
        </w:rPr>
        <w:t xml:space="preserve"> (2021)</w:t>
      </w:r>
      <w:r w:rsidR="00037028" w:rsidRPr="0035048C">
        <w:rPr>
          <w:rFonts w:ascii="Times New Roman" w:hAnsi="Times New Roman" w:cs="Times New Roman"/>
          <w:sz w:val="24"/>
          <w:szCs w:val="24"/>
        </w:rPr>
        <w:t>,</w:t>
      </w:r>
      <w:r w:rsidR="00B13D87" w:rsidRPr="0035048C">
        <w:rPr>
          <w:rFonts w:ascii="Times New Roman" w:hAnsi="Times New Roman" w:cs="Times New Roman"/>
          <w:sz w:val="24"/>
          <w:szCs w:val="24"/>
        </w:rPr>
        <w:t xml:space="preserve"> and Koohang (2020)</w:t>
      </w:r>
      <w:r w:rsidR="00037028" w:rsidRPr="0035048C">
        <w:rPr>
          <w:rFonts w:ascii="Times New Roman" w:hAnsi="Times New Roman" w:cs="Times New Roman"/>
          <w:sz w:val="24"/>
          <w:szCs w:val="24"/>
        </w:rPr>
        <w:t>.</w:t>
      </w:r>
      <w:r w:rsidR="00004E45" w:rsidRPr="0035048C">
        <w:rPr>
          <w:rFonts w:ascii="Times New Roman" w:hAnsi="Times New Roman" w:cs="Times New Roman"/>
          <w:sz w:val="24"/>
          <w:szCs w:val="24"/>
        </w:rPr>
        <w:t xml:space="preserve"> This increased trust translates into higher conversion rates, as these platforms enable users to see real-time reviews, tutorials, and testimonials.</w:t>
      </w:r>
      <w:r w:rsidR="00A36585" w:rsidRPr="0035048C">
        <w:rPr>
          <w:rFonts w:ascii="Times New Roman" w:hAnsi="Times New Roman" w:cs="Times New Roman"/>
          <w:sz w:val="24"/>
          <w:szCs w:val="24"/>
        </w:rPr>
        <w:t xml:space="preserve"> On the contrary, older demographics (aged 45 and above) showed less trust in social media recommendations, particularly from influencers, often preferring peer reviews or traditional advertising channels</w:t>
      </w:r>
      <w:r w:rsidR="008C2EE5" w:rsidRPr="0035048C">
        <w:rPr>
          <w:rFonts w:ascii="Times New Roman" w:hAnsi="Times New Roman" w:cs="Times New Roman"/>
          <w:sz w:val="24"/>
          <w:szCs w:val="24"/>
        </w:rPr>
        <w:t>.</w:t>
      </w:r>
    </w:p>
    <w:p w14:paraId="2E6938BF" w14:textId="6678A1AA" w:rsidR="003B17BB" w:rsidRPr="0035048C" w:rsidRDefault="003B17B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 A significant portion of the literature focuses on specific industries, such as fashion and cosmetics, suggesting the need for broader research across various sectors</w:t>
      </w:r>
      <w:r w:rsidR="00D83942" w:rsidRPr="0035048C">
        <w:rPr>
          <w:rFonts w:ascii="Times New Roman" w:hAnsi="Times New Roman" w:cs="Times New Roman"/>
          <w:sz w:val="24"/>
          <w:szCs w:val="24"/>
        </w:rPr>
        <w:t xml:space="preserve"> and </w:t>
      </w:r>
      <w:r w:rsidR="00B3502F" w:rsidRPr="0035048C">
        <w:rPr>
          <w:rFonts w:ascii="Times New Roman" w:hAnsi="Times New Roman" w:cs="Times New Roman"/>
          <w:sz w:val="24"/>
          <w:szCs w:val="24"/>
        </w:rPr>
        <w:t>remains</w:t>
      </w:r>
      <w:r w:rsidR="00336E45" w:rsidRPr="0035048C">
        <w:rPr>
          <w:rFonts w:ascii="Times New Roman" w:hAnsi="Times New Roman" w:cs="Times New Roman"/>
          <w:sz w:val="24"/>
          <w:szCs w:val="24"/>
        </w:rPr>
        <w:t xml:space="preserve"> </w:t>
      </w:r>
      <w:r w:rsidR="00B3502F" w:rsidRPr="0035048C">
        <w:rPr>
          <w:rFonts w:ascii="Times New Roman" w:hAnsi="Times New Roman" w:cs="Times New Roman"/>
          <w:sz w:val="24"/>
          <w:szCs w:val="24"/>
        </w:rPr>
        <w:t xml:space="preserve">unclear </w:t>
      </w:r>
      <w:r w:rsidR="000411A2" w:rsidRPr="0035048C">
        <w:rPr>
          <w:rFonts w:ascii="Times New Roman" w:hAnsi="Times New Roman" w:cs="Times New Roman"/>
          <w:sz w:val="24"/>
          <w:szCs w:val="24"/>
        </w:rPr>
        <w:t>on</w:t>
      </w:r>
      <w:r w:rsidR="00336E45" w:rsidRPr="0035048C">
        <w:rPr>
          <w:rFonts w:ascii="Times New Roman" w:hAnsi="Times New Roman" w:cs="Times New Roman"/>
          <w:sz w:val="24"/>
          <w:szCs w:val="24"/>
        </w:rPr>
        <w:t xml:space="preserve"> how social media impacts older demographics, smaller local businesses, and consumer trust by people who use these platforms for marketing and advertising. This study addresses these gaps by focusing on these underrepresented groups, providing a more robust understanding of how local businesses and older consumers engage with social media. The findings are expected to contribute to a more comprehensive understanding of consumer behavior across diverse segments, offering practical recommendations for both local businesses and policymakers to optimize their use of social media for economic growth</w:t>
      </w:r>
    </w:p>
    <w:p w14:paraId="36380BA5" w14:textId="54B3B651" w:rsidR="009C1FF9" w:rsidRPr="0035048C" w:rsidRDefault="00536BB4" w:rsidP="00FD2082">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In conclusion, the literature on social media and consumer behavior provides valuable insights into the role of digital platforms in influencing purchasing decisions, brand preferences, and product awareness. The methodologies and sample sizes used across various studies, including those based on Krejcie and Morgan's </w:t>
      </w:r>
      <w:r w:rsidR="00A86377" w:rsidRPr="0035048C">
        <w:rPr>
          <w:rFonts w:ascii="Times New Roman" w:hAnsi="Times New Roman" w:cs="Times New Roman"/>
          <w:sz w:val="24"/>
          <w:szCs w:val="24"/>
        </w:rPr>
        <w:t>table on sample</w:t>
      </w:r>
      <w:r w:rsidR="00A1651C" w:rsidRPr="0035048C">
        <w:rPr>
          <w:rFonts w:ascii="Times New Roman" w:hAnsi="Times New Roman" w:cs="Times New Roman"/>
          <w:sz w:val="24"/>
          <w:szCs w:val="24"/>
        </w:rPr>
        <w:t xml:space="preserve"> size</w:t>
      </w:r>
      <w:r w:rsidRPr="0035048C">
        <w:rPr>
          <w:rFonts w:ascii="Times New Roman" w:hAnsi="Times New Roman" w:cs="Times New Roman"/>
          <w:sz w:val="24"/>
          <w:szCs w:val="24"/>
        </w:rPr>
        <w:t xml:space="preserve">, </w:t>
      </w:r>
      <w:r w:rsidR="008F528E" w:rsidRPr="0035048C">
        <w:rPr>
          <w:rFonts w:ascii="Times New Roman" w:hAnsi="Times New Roman" w:cs="Times New Roman"/>
          <w:sz w:val="24"/>
          <w:szCs w:val="24"/>
        </w:rPr>
        <w:t>are</w:t>
      </w:r>
      <w:r w:rsidRPr="0035048C">
        <w:rPr>
          <w:rFonts w:ascii="Times New Roman" w:hAnsi="Times New Roman" w:cs="Times New Roman"/>
          <w:sz w:val="24"/>
          <w:szCs w:val="24"/>
        </w:rPr>
        <w:t xml:space="preserve"> generally adequate. However, </w:t>
      </w:r>
      <w:r w:rsidRPr="0035048C">
        <w:rPr>
          <w:rFonts w:ascii="Times New Roman" w:hAnsi="Times New Roman" w:cs="Times New Roman"/>
          <w:sz w:val="24"/>
          <w:szCs w:val="24"/>
        </w:rPr>
        <w:lastRenderedPageBreak/>
        <w:t>these findings cannot be generalized due to the limited focus on specific demographics, particularly younger consumers, and large-scale businesses.</w:t>
      </w:r>
    </w:p>
    <w:p w14:paraId="2DCF0E93" w14:textId="75C6E318" w:rsidR="00B21B2F" w:rsidRPr="0035048C" w:rsidRDefault="00FD2082" w:rsidP="0060082F">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3.0</w:t>
      </w:r>
      <w:r w:rsidRPr="0035048C">
        <w:rPr>
          <w:rFonts w:ascii="Times New Roman" w:hAnsi="Times New Roman" w:cs="Times New Roman"/>
          <w:b/>
          <w:bCs/>
          <w:sz w:val="24"/>
          <w:szCs w:val="24"/>
        </w:rPr>
        <w:tab/>
      </w:r>
      <w:r w:rsidR="00B21B2F" w:rsidRPr="0035048C">
        <w:rPr>
          <w:rFonts w:ascii="Times New Roman" w:hAnsi="Times New Roman" w:cs="Times New Roman"/>
          <w:b/>
          <w:bCs/>
          <w:sz w:val="24"/>
          <w:szCs w:val="24"/>
        </w:rPr>
        <w:t>Methodology</w:t>
      </w:r>
    </w:p>
    <w:p w14:paraId="0E324D10" w14:textId="25A5555E" w:rsidR="00DD48B1" w:rsidRPr="0035048C" w:rsidRDefault="00FD2082" w:rsidP="0060082F">
      <w:pPr>
        <w:spacing w:after="0" w:line="360" w:lineRule="auto"/>
        <w:jc w:val="both"/>
        <w:rPr>
          <w:rFonts w:ascii="Times New Roman" w:hAnsi="Times New Roman" w:cs="Times New Roman"/>
          <w:b/>
          <w:sz w:val="24"/>
          <w:szCs w:val="24"/>
        </w:rPr>
      </w:pPr>
      <w:r w:rsidRPr="0035048C">
        <w:rPr>
          <w:rFonts w:ascii="Times New Roman" w:hAnsi="Times New Roman" w:cs="Times New Roman"/>
          <w:b/>
          <w:sz w:val="24"/>
          <w:szCs w:val="24"/>
        </w:rPr>
        <w:t>3.1</w:t>
      </w:r>
      <w:r w:rsidRPr="0035048C">
        <w:rPr>
          <w:rFonts w:ascii="Times New Roman" w:hAnsi="Times New Roman" w:cs="Times New Roman"/>
          <w:b/>
          <w:sz w:val="24"/>
          <w:szCs w:val="24"/>
        </w:rPr>
        <w:tab/>
      </w:r>
      <w:r w:rsidR="00DD48B1" w:rsidRPr="0035048C">
        <w:rPr>
          <w:rFonts w:ascii="Times New Roman" w:hAnsi="Times New Roman" w:cs="Times New Roman"/>
          <w:b/>
          <w:sz w:val="24"/>
          <w:szCs w:val="24"/>
        </w:rPr>
        <w:t xml:space="preserve">Introduction  </w:t>
      </w:r>
    </w:p>
    <w:p w14:paraId="62024075" w14:textId="013CF732" w:rsidR="00DD48B1" w:rsidRPr="0035048C" w:rsidRDefault="00DD48B1"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The methodology employed in this study is designed to systematically examine the influence of social media</w:t>
      </w:r>
      <w:r w:rsidR="00621BF4">
        <w:rPr>
          <w:rFonts w:ascii="Times New Roman" w:hAnsi="Times New Roman" w:cs="Times New Roman"/>
          <w:sz w:val="24"/>
          <w:szCs w:val="24"/>
        </w:rPr>
        <w:t xml:space="preserve"> platforms</w:t>
      </w:r>
      <w:r w:rsidRPr="0035048C">
        <w:rPr>
          <w:rFonts w:ascii="Times New Roman" w:hAnsi="Times New Roman" w:cs="Times New Roman"/>
          <w:sz w:val="24"/>
          <w:szCs w:val="24"/>
        </w:rPr>
        <w:t xml:space="preserve"> on consumer behavior. To achieve this, a structured approach to data collection and analysis was adopted, focusing on both primary and secondary data sources. Stratified sampling was used to ensure a representative sample, while a structured questionnaire served as the primary instrument for gathering data. The research also utilized reliable statistical tools to analyze the collected data, including SPSS, to ensure the validity and reliability of the findings. This methodological framework provides a robust foundation for addressing the research questions and testing the study's hypotheses.</w:t>
      </w:r>
    </w:p>
    <w:p w14:paraId="2EE882C3" w14:textId="77777777" w:rsidR="00C13E9D" w:rsidRDefault="00FD2082" w:rsidP="00C13E9D">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3.2</w:t>
      </w:r>
      <w:r w:rsidRPr="0035048C">
        <w:rPr>
          <w:rFonts w:ascii="Times New Roman" w:hAnsi="Times New Roman" w:cs="Times New Roman"/>
          <w:b/>
          <w:bCs/>
          <w:sz w:val="24"/>
          <w:szCs w:val="24"/>
        </w:rPr>
        <w:tab/>
      </w:r>
      <w:r w:rsidR="00D2019F" w:rsidRPr="0035048C">
        <w:rPr>
          <w:rFonts w:ascii="Times New Roman" w:hAnsi="Times New Roman" w:cs="Times New Roman"/>
          <w:b/>
          <w:bCs/>
          <w:sz w:val="24"/>
          <w:szCs w:val="24"/>
        </w:rPr>
        <w:t>Background of the study area</w:t>
      </w:r>
    </w:p>
    <w:p w14:paraId="5C9CBC00" w14:textId="1E1BECB6" w:rsidR="007F2D2D" w:rsidRPr="009E769F" w:rsidRDefault="007F2D2D" w:rsidP="00C13E9D">
      <w:pPr>
        <w:spacing w:after="0" w:line="360" w:lineRule="auto"/>
        <w:jc w:val="both"/>
        <w:rPr>
          <w:rFonts w:ascii="Times New Roman" w:hAnsi="Times New Roman" w:cs="Times New Roman"/>
          <w:b/>
          <w:bCs/>
          <w:sz w:val="24"/>
          <w:szCs w:val="24"/>
        </w:rPr>
      </w:pPr>
      <w:r w:rsidRPr="009E769F">
        <w:rPr>
          <w:rFonts w:ascii="Times New Roman" w:eastAsia="Times New Roman" w:hAnsi="Times New Roman" w:cs="Times New Roman"/>
          <w:kern w:val="0"/>
          <w:sz w:val="24"/>
          <w:szCs w:val="24"/>
          <w:lang w:val="en-GB" w:eastAsia="en-GB"/>
          <w14:ligatures w14:val="none"/>
        </w:rPr>
        <w:t xml:space="preserve">Gwagwalada Area Council, located in the Federal Capital Territory (FCT) of Nigeria, is one of the six area councils established to ensure administrative decentralization and equitable development within the territory. Created in 1984, Gwagwalada has grown to become a vital hub for economic, educational, and social activities, playing host to institutions such as the University of Abuja and </w:t>
      </w:r>
      <w:r>
        <w:rPr>
          <w:rFonts w:ascii="Times New Roman" w:eastAsia="Times New Roman" w:hAnsi="Times New Roman" w:cs="Times New Roman"/>
          <w:kern w:val="0"/>
          <w:sz w:val="24"/>
          <w:szCs w:val="24"/>
          <w:lang w:val="en-GB" w:eastAsia="en-GB"/>
          <w14:ligatures w14:val="none"/>
        </w:rPr>
        <w:t>several</w:t>
      </w:r>
      <w:r w:rsidRPr="009E769F">
        <w:rPr>
          <w:rFonts w:ascii="Times New Roman" w:eastAsia="Times New Roman" w:hAnsi="Times New Roman" w:cs="Times New Roman"/>
          <w:kern w:val="0"/>
          <w:sz w:val="24"/>
          <w:szCs w:val="24"/>
          <w:lang w:val="en-GB" w:eastAsia="en-GB"/>
          <w14:ligatures w14:val="none"/>
        </w:rPr>
        <w:t xml:space="preserve"> government and private establishments. Strategically situated along the Abuja-Lokoja highway, the area serves as a transit point and commercial </w:t>
      </w:r>
      <w:r w:rsidR="007A4151" w:rsidRPr="009E769F">
        <w:rPr>
          <w:rFonts w:ascii="Times New Roman" w:eastAsia="Times New Roman" w:hAnsi="Times New Roman" w:cs="Times New Roman"/>
          <w:kern w:val="0"/>
          <w:sz w:val="24"/>
          <w:szCs w:val="24"/>
          <w:lang w:val="en-GB" w:eastAsia="en-GB"/>
          <w14:ligatures w14:val="none"/>
        </w:rPr>
        <w:t>centre</w:t>
      </w:r>
      <w:r w:rsidRPr="009E769F">
        <w:rPr>
          <w:rFonts w:ascii="Times New Roman" w:eastAsia="Times New Roman" w:hAnsi="Times New Roman" w:cs="Times New Roman"/>
          <w:kern w:val="0"/>
          <w:sz w:val="24"/>
          <w:szCs w:val="24"/>
          <w:lang w:val="en-GB" w:eastAsia="en-GB"/>
          <w14:ligatures w14:val="none"/>
        </w:rPr>
        <w:t>, attracting a diverse population from across Nigeria. Its historical significance lies in its role as a melting pot of cultures, where residents from various ethnic backgrounds coexist, fostering a vibrant and dynamic social landscape.</w:t>
      </w:r>
    </w:p>
    <w:p w14:paraId="03E54038" w14:textId="12F803C6" w:rsidR="007F2D2D" w:rsidRPr="009E769F" w:rsidRDefault="007F2D2D" w:rsidP="007F2D2D">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9E769F">
        <w:rPr>
          <w:rFonts w:ascii="Times New Roman" w:eastAsia="Times New Roman" w:hAnsi="Times New Roman" w:cs="Times New Roman"/>
          <w:kern w:val="0"/>
          <w:sz w:val="24"/>
          <w:szCs w:val="24"/>
          <w:lang w:val="en-GB" w:eastAsia="en-GB"/>
          <w14:ligatures w14:val="none"/>
        </w:rPr>
        <w:t>The population of Gwagwalada Area Council is estimated to be over 3</w:t>
      </w:r>
      <w:r>
        <w:rPr>
          <w:rFonts w:ascii="Times New Roman" w:eastAsia="Times New Roman" w:hAnsi="Times New Roman" w:cs="Times New Roman"/>
          <w:kern w:val="0"/>
          <w:sz w:val="24"/>
          <w:szCs w:val="24"/>
          <w:lang w:val="en-GB" w:eastAsia="en-GB"/>
          <w14:ligatures w14:val="none"/>
        </w:rPr>
        <w:t>46</w:t>
      </w:r>
      <w:r w:rsidRPr="009E769F">
        <w:rPr>
          <w:rFonts w:ascii="Times New Roman" w:eastAsia="Times New Roman" w:hAnsi="Times New Roman" w:cs="Times New Roman"/>
          <w:kern w:val="0"/>
          <w:sz w:val="24"/>
          <w:szCs w:val="24"/>
          <w:lang w:val="en-GB" w:eastAsia="en-GB"/>
          <w14:ligatures w14:val="none"/>
        </w:rPr>
        <w:t xml:space="preserve">,000 </w:t>
      </w:r>
      <w:r>
        <w:rPr>
          <w:rFonts w:ascii="Times New Roman" w:eastAsia="Times New Roman" w:hAnsi="Times New Roman" w:cs="Times New Roman"/>
          <w:kern w:val="0"/>
          <w:sz w:val="24"/>
          <w:szCs w:val="24"/>
          <w:lang w:val="en-GB" w:eastAsia="en-GB"/>
          <w14:ligatures w14:val="none"/>
        </w:rPr>
        <w:t>people based</w:t>
      </w:r>
      <w:r w:rsidRPr="006C25D8">
        <w:rPr>
          <w:rFonts w:ascii="Times New Roman" w:eastAsia="Times New Roman" w:hAnsi="Times New Roman" w:cs="Times New Roman"/>
          <w:kern w:val="0"/>
          <w:sz w:val="24"/>
          <w:szCs w:val="24"/>
          <w:lang w:eastAsia="en-GB"/>
          <w14:ligatures w14:val="none"/>
        </w:rPr>
        <w:t xml:space="preserve"> on projections for 2022</w:t>
      </w:r>
      <w:r w:rsidRPr="009E769F">
        <w:rPr>
          <w:rFonts w:ascii="Times New Roman" w:eastAsia="Times New Roman" w:hAnsi="Times New Roman" w:cs="Times New Roman"/>
          <w:kern w:val="0"/>
          <w:sz w:val="24"/>
          <w:szCs w:val="24"/>
          <w:lang w:val="en-GB" w:eastAsia="en-GB"/>
          <w14:ligatures w14:val="none"/>
        </w:rPr>
        <w:t>, comprising urban and semi-urban communities. The council is subdivided into 10 wards: Gwagwalada Central, Dobi, Gwako, Ikwa, Kutunku, Paiko, Quarters, Zuba, Tungan Maje, and Ibwa. These wards form the administrative and political units through which governance and development initiatives are implemented. The residents, a mix of indigenes and migrants, engage in various activities ranging from agriculture to commerce, with a significant portion of the population being youths</w:t>
      </w:r>
      <w:r w:rsidR="00DD7076">
        <w:rPr>
          <w:rFonts w:ascii="Times New Roman" w:eastAsia="Times New Roman" w:hAnsi="Times New Roman" w:cs="Times New Roman"/>
          <w:kern w:val="0"/>
          <w:sz w:val="24"/>
          <w:szCs w:val="24"/>
          <w:lang w:val="en-GB" w:eastAsia="en-GB"/>
          <w14:ligatures w14:val="none"/>
        </w:rPr>
        <w:t>, academicians</w:t>
      </w:r>
      <w:r w:rsidR="00B63E8D">
        <w:rPr>
          <w:rFonts w:ascii="Times New Roman" w:eastAsia="Times New Roman" w:hAnsi="Times New Roman" w:cs="Times New Roman"/>
          <w:kern w:val="0"/>
          <w:sz w:val="24"/>
          <w:szCs w:val="24"/>
          <w:lang w:val="en-GB" w:eastAsia="en-GB"/>
          <w14:ligatures w14:val="none"/>
        </w:rPr>
        <w:t>,</w:t>
      </w:r>
      <w:r w:rsidR="00DD7076">
        <w:rPr>
          <w:rFonts w:ascii="Times New Roman" w:eastAsia="Times New Roman" w:hAnsi="Times New Roman" w:cs="Times New Roman"/>
          <w:kern w:val="0"/>
          <w:sz w:val="24"/>
          <w:szCs w:val="24"/>
          <w:lang w:val="en-GB" w:eastAsia="en-GB"/>
          <w14:ligatures w14:val="none"/>
        </w:rPr>
        <w:t xml:space="preserve"> </w:t>
      </w:r>
      <w:r w:rsidR="00B63E8D">
        <w:rPr>
          <w:rFonts w:ascii="Times New Roman" w:eastAsia="Times New Roman" w:hAnsi="Times New Roman" w:cs="Times New Roman"/>
          <w:kern w:val="0"/>
          <w:sz w:val="24"/>
          <w:szCs w:val="24"/>
          <w:lang w:val="en-GB" w:eastAsia="en-GB"/>
          <w14:ligatures w14:val="none"/>
        </w:rPr>
        <w:t>and professionals</w:t>
      </w:r>
      <w:r w:rsidRPr="009E769F">
        <w:rPr>
          <w:rFonts w:ascii="Times New Roman" w:eastAsia="Times New Roman" w:hAnsi="Times New Roman" w:cs="Times New Roman"/>
          <w:kern w:val="0"/>
          <w:sz w:val="24"/>
          <w:szCs w:val="24"/>
          <w:lang w:val="en-GB" w:eastAsia="en-GB"/>
          <w14:ligatures w14:val="none"/>
        </w:rPr>
        <w:t xml:space="preserve"> who are active users of social media platforms. This demographic composition makes Gwagwalada an ideal location for studying the influence of social media</w:t>
      </w:r>
      <w:r w:rsidR="00B66393">
        <w:rPr>
          <w:rFonts w:ascii="Times New Roman" w:eastAsia="Times New Roman" w:hAnsi="Times New Roman" w:cs="Times New Roman"/>
          <w:kern w:val="0"/>
          <w:sz w:val="24"/>
          <w:szCs w:val="24"/>
          <w:lang w:val="en-GB" w:eastAsia="en-GB"/>
          <w14:ligatures w14:val="none"/>
        </w:rPr>
        <w:t xml:space="preserve"> platforms</w:t>
      </w:r>
      <w:r w:rsidRPr="009E769F">
        <w:rPr>
          <w:rFonts w:ascii="Times New Roman" w:eastAsia="Times New Roman" w:hAnsi="Times New Roman" w:cs="Times New Roman"/>
          <w:kern w:val="0"/>
          <w:sz w:val="24"/>
          <w:szCs w:val="24"/>
          <w:lang w:val="en-GB" w:eastAsia="en-GB"/>
          <w14:ligatures w14:val="none"/>
        </w:rPr>
        <w:t xml:space="preserve"> on consumer behavior, providing insights into how digital engagement impacts purchasing decisions and marketing strategies.</w:t>
      </w:r>
    </w:p>
    <w:p w14:paraId="0653A935" w14:textId="39190C67" w:rsidR="00D1373A" w:rsidRPr="00664B92" w:rsidRDefault="00D1373A" w:rsidP="007F2D2D">
      <w:pPr>
        <w:spacing w:after="0" w:line="360" w:lineRule="auto"/>
        <w:jc w:val="both"/>
        <w:rPr>
          <w:rFonts w:ascii="Times New Roman" w:hAnsi="Times New Roman" w:cs="Times New Roman"/>
          <w:b/>
          <w:bCs/>
          <w:sz w:val="24"/>
          <w:szCs w:val="24"/>
        </w:rPr>
      </w:pPr>
    </w:p>
    <w:p w14:paraId="0252B291" w14:textId="40DA1E64" w:rsidR="002A21B2" w:rsidRPr="0035048C" w:rsidRDefault="00FD2082" w:rsidP="0060082F">
      <w:pPr>
        <w:spacing w:after="0" w:line="360" w:lineRule="auto"/>
        <w:jc w:val="both"/>
        <w:rPr>
          <w:rFonts w:ascii="Times New Roman" w:hAnsi="Times New Roman" w:cs="Times New Roman"/>
          <w:b/>
          <w:sz w:val="24"/>
          <w:szCs w:val="24"/>
        </w:rPr>
      </w:pPr>
      <w:r w:rsidRPr="0035048C">
        <w:rPr>
          <w:rFonts w:ascii="Times New Roman" w:hAnsi="Times New Roman" w:cs="Times New Roman"/>
          <w:b/>
          <w:sz w:val="24"/>
          <w:szCs w:val="24"/>
        </w:rPr>
        <w:t>3.3</w:t>
      </w:r>
      <w:r w:rsidRPr="0035048C">
        <w:rPr>
          <w:rFonts w:ascii="Times New Roman" w:hAnsi="Times New Roman" w:cs="Times New Roman"/>
          <w:b/>
          <w:sz w:val="24"/>
          <w:szCs w:val="24"/>
        </w:rPr>
        <w:tab/>
      </w:r>
      <w:r w:rsidR="002A21B2" w:rsidRPr="0035048C">
        <w:rPr>
          <w:rFonts w:ascii="Times New Roman" w:hAnsi="Times New Roman" w:cs="Times New Roman"/>
          <w:b/>
          <w:sz w:val="24"/>
          <w:szCs w:val="24"/>
        </w:rPr>
        <w:t>Sample Size Determination</w:t>
      </w:r>
    </w:p>
    <w:p w14:paraId="39990D83" w14:textId="77777777" w:rsidR="002A21B2" w:rsidRPr="0035048C" w:rsidRDefault="002A21B2" w:rsidP="0060082F">
      <w:pPr>
        <w:spacing w:after="0" w:line="360" w:lineRule="auto"/>
        <w:jc w:val="both"/>
        <w:rPr>
          <w:rFonts w:ascii="Times New Roman" w:hAnsi="Times New Roman" w:cs="Times New Roman"/>
          <w:sz w:val="24"/>
          <w:szCs w:val="24"/>
        </w:rPr>
      </w:pPr>
      <w:r w:rsidRPr="0035048C">
        <w:rPr>
          <w:rFonts w:ascii="Times New Roman" w:hAnsi="Times New Roman" w:cs="Times New Roman"/>
          <w:sz w:val="24"/>
          <w:szCs w:val="24"/>
        </w:rPr>
        <w:lastRenderedPageBreak/>
        <w:t xml:space="preserve">Taro Yamane (1967) formula: </w:t>
      </w:r>
    </w:p>
    <w:p w14:paraId="3FA83435" w14:textId="25F4761B" w:rsidR="002A21B2" w:rsidRPr="0035048C" w:rsidRDefault="002A21B2" w:rsidP="003A173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m:oMathPara>
    </w:p>
    <w:p w14:paraId="32E7A906" w14:textId="77777777" w:rsidR="002A21B2" w:rsidRPr="0035048C" w:rsidRDefault="002A21B2"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Where </w:t>
      </w:r>
      <w:r w:rsidRPr="0035048C">
        <w:rPr>
          <w:rFonts w:ascii="Times New Roman" w:hAnsi="Times New Roman" w:cs="Times New Roman"/>
          <w:sz w:val="24"/>
          <w:szCs w:val="24"/>
        </w:rPr>
        <w:tab/>
        <w:t>n</w:t>
      </w:r>
      <w:r w:rsidRPr="0035048C">
        <w:rPr>
          <w:rFonts w:ascii="Times New Roman" w:hAnsi="Times New Roman" w:cs="Times New Roman"/>
          <w:sz w:val="24"/>
          <w:szCs w:val="24"/>
        </w:rPr>
        <w:tab/>
        <w:t xml:space="preserve">=         Desired sample size </w:t>
      </w:r>
    </w:p>
    <w:p w14:paraId="7C4C27DD" w14:textId="77777777" w:rsidR="002A21B2" w:rsidRPr="0035048C" w:rsidRDefault="002A21B2"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ab/>
      </w:r>
      <w:r w:rsidRPr="0035048C">
        <w:rPr>
          <w:rFonts w:ascii="Times New Roman" w:hAnsi="Times New Roman" w:cs="Times New Roman"/>
          <w:sz w:val="24"/>
          <w:szCs w:val="24"/>
        </w:rPr>
        <w:tab/>
        <w:t>N</w:t>
      </w:r>
      <w:r w:rsidRPr="0035048C">
        <w:rPr>
          <w:rFonts w:ascii="Times New Roman" w:hAnsi="Times New Roman" w:cs="Times New Roman"/>
          <w:sz w:val="24"/>
          <w:szCs w:val="24"/>
        </w:rPr>
        <w:tab/>
        <w:t>=</w:t>
      </w:r>
      <w:r w:rsidRPr="0035048C">
        <w:rPr>
          <w:rFonts w:ascii="Times New Roman" w:hAnsi="Times New Roman" w:cs="Times New Roman"/>
          <w:sz w:val="24"/>
          <w:szCs w:val="24"/>
        </w:rPr>
        <w:tab/>
        <w:t xml:space="preserve">Population of the study </w:t>
      </w:r>
    </w:p>
    <w:p w14:paraId="10A23D94" w14:textId="75919B9A" w:rsidR="002A21B2" w:rsidRPr="0035048C" w:rsidRDefault="002A21B2"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ab/>
      </w:r>
      <w:r w:rsidRPr="0035048C">
        <w:rPr>
          <w:rFonts w:ascii="Times New Roman" w:hAnsi="Times New Roman" w:cs="Times New Roman"/>
          <w:sz w:val="24"/>
          <w:szCs w:val="24"/>
        </w:rPr>
        <w:tab/>
        <w:t>e</w:t>
      </w:r>
      <w:r w:rsidRPr="0035048C">
        <w:rPr>
          <w:rFonts w:ascii="Times New Roman" w:hAnsi="Times New Roman" w:cs="Times New Roman"/>
          <w:sz w:val="24"/>
          <w:szCs w:val="24"/>
        </w:rPr>
        <w:tab/>
        <w:t>=</w:t>
      </w:r>
      <w:r w:rsidRPr="0035048C">
        <w:rPr>
          <w:rFonts w:ascii="Times New Roman" w:hAnsi="Times New Roman" w:cs="Times New Roman"/>
          <w:sz w:val="24"/>
          <w:szCs w:val="24"/>
        </w:rPr>
        <w:tab/>
      </w:r>
      <w:r w:rsidR="00E644EE">
        <w:rPr>
          <w:rFonts w:ascii="Times New Roman" w:hAnsi="Times New Roman" w:cs="Times New Roman"/>
          <w:sz w:val="24"/>
          <w:szCs w:val="24"/>
        </w:rPr>
        <w:t>margin of</w:t>
      </w:r>
      <w:r w:rsidRPr="0035048C">
        <w:rPr>
          <w:rFonts w:ascii="Times New Roman" w:hAnsi="Times New Roman" w:cs="Times New Roman"/>
          <w:sz w:val="24"/>
          <w:szCs w:val="24"/>
        </w:rPr>
        <w:t xml:space="preserve"> error (</w:t>
      </w:r>
      <w:r w:rsidR="008508B9">
        <w:rPr>
          <w:rFonts w:ascii="Times New Roman" w:hAnsi="Times New Roman" w:cs="Times New Roman"/>
          <w:sz w:val="24"/>
          <w:szCs w:val="24"/>
        </w:rPr>
        <w:t xml:space="preserve">commonly set at </w:t>
      </w:r>
      <w:r w:rsidRPr="0035048C">
        <w:rPr>
          <w:rFonts w:ascii="Times New Roman" w:hAnsi="Times New Roman" w:cs="Times New Roman"/>
          <w:sz w:val="24"/>
          <w:szCs w:val="24"/>
        </w:rPr>
        <w:t>0.05</w:t>
      </w:r>
      <w:r w:rsidR="00133A91">
        <w:rPr>
          <w:rFonts w:ascii="Times New Roman" w:hAnsi="Times New Roman" w:cs="Times New Roman"/>
          <w:sz w:val="24"/>
          <w:szCs w:val="24"/>
        </w:rPr>
        <w:t xml:space="preserve"> for a 95% confidence leve</w:t>
      </w:r>
      <w:r w:rsidR="00FC4597">
        <w:rPr>
          <w:rFonts w:ascii="Times New Roman" w:hAnsi="Times New Roman" w:cs="Times New Roman"/>
          <w:sz w:val="24"/>
          <w:szCs w:val="24"/>
        </w:rPr>
        <w:t>l</w:t>
      </w:r>
      <w:r w:rsidRPr="0035048C">
        <w:rPr>
          <w:rFonts w:ascii="Times New Roman" w:hAnsi="Times New Roman" w:cs="Times New Roman"/>
          <w:sz w:val="24"/>
          <w:szCs w:val="24"/>
        </w:rPr>
        <w:t>)</w:t>
      </w:r>
    </w:p>
    <w:p w14:paraId="3B2106A5" w14:textId="77777777" w:rsidR="002A21B2" w:rsidRPr="0035048C" w:rsidRDefault="002A21B2" w:rsidP="003A1733">
      <w:pPr>
        <w:spacing w:line="360" w:lineRule="auto"/>
        <w:jc w:val="both"/>
        <w:rPr>
          <w:rFonts w:ascii="Times New Roman" w:hAnsi="Times New Roman" w:cs="Times New Roman"/>
          <w:sz w:val="24"/>
          <w:szCs w:val="24"/>
        </w:rPr>
      </w:pPr>
    </w:p>
    <w:p w14:paraId="546382CD" w14:textId="575243A9" w:rsidR="002A21B2" w:rsidRPr="0035048C" w:rsidRDefault="002A21B2" w:rsidP="003A1733">
      <w:pPr>
        <w:spacing w:line="360" w:lineRule="auto"/>
        <w:jc w:val="both"/>
        <w:rPr>
          <w:rFonts w:ascii="Times New Roman" w:hAnsi="Times New Roman" w:cs="Times New Roman"/>
          <w:sz w:val="24"/>
          <w:szCs w:val="24"/>
        </w:rPr>
      </w:pPr>
      <m:oMath>
        <m: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346,000</m:t>
            </m:r>
          </m:num>
          <m:den>
            <m:r>
              <w:rPr>
                <w:rFonts w:ascii="Cambria Math" w:hAnsi="Cambria Math" w:cs="Times New Roman"/>
                <w:sz w:val="24"/>
                <w:szCs w:val="24"/>
              </w:rPr>
              <m:t>1+346,000(</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w:r w:rsidRPr="0035048C">
        <w:rPr>
          <w:rFonts w:ascii="Times New Roman" w:hAnsi="Times New Roman" w:cs="Times New Roman"/>
          <w:sz w:val="24"/>
          <w:szCs w:val="24"/>
        </w:rPr>
        <w:t xml:space="preserve"> =  </w:t>
      </w:r>
      <m:oMath>
        <m:f>
          <m:fPr>
            <m:ctrlPr>
              <w:rPr>
                <w:rFonts w:ascii="Cambria Math" w:hAnsi="Cambria Math" w:cs="Times New Roman"/>
                <w:sz w:val="24"/>
                <w:szCs w:val="24"/>
              </w:rPr>
            </m:ctrlPr>
          </m:fPr>
          <m:num>
            <m:r>
              <w:rPr>
                <w:rFonts w:ascii="Cambria Math" w:hAnsi="Cambria Math" w:cs="Times New Roman"/>
                <w:sz w:val="24"/>
                <w:szCs w:val="24"/>
              </w:rPr>
              <m:t>346,000</m:t>
            </m:r>
          </m:num>
          <m:den>
            <m:r>
              <w:rPr>
                <w:rFonts w:ascii="Cambria Math" w:hAnsi="Cambria Math" w:cs="Times New Roman"/>
                <w:sz w:val="24"/>
                <w:szCs w:val="24"/>
              </w:rPr>
              <m:t>1+346,000(</m:t>
            </m:r>
            <m:sSup>
              <m:sSupPr>
                <m:ctrlPr>
                  <w:rPr>
                    <w:rFonts w:ascii="Cambria Math" w:hAnsi="Cambria Math" w:cs="Times New Roman"/>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den>
        </m:f>
        <m:r>
          <w:rPr>
            <w:rFonts w:ascii="Cambria Math" w:hAnsi="Cambria Math" w:cs="Times New Roman"/>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346,000</m:t>
            </m:r>
          </m:num>
          <m:den>
            <m:r>
              <w:rPr>
                <w:rFonts w:ascii="Cambria Math" w:hAnsi="Cambria Math" w:cs="Times New Roman"/>
                <w:sz w:val="24"/>
                <w:szCs w:val="24"/>
              </w:rPr>
              <m:t>866</m:t>
            </m:r>
          </m:den>
        </m:f>
        <m:r>
          <w:rPr>
            <w:rFonts w:ascii="Cambria Math" w:hAnsi="Cambria Math" w:cs="Times New Roman"/>
            <w:sz w:val="24"/>
            <w:szCs w:val="24"/>
          </w:rPr>
          <m:t>= 399.54</m:t>
        </m:r>
      </m:oMath>
      <w:r w:rsidRPr="0035048C">
        <w:rPr>
          <w:rFonts w:ascii="Times New Roman" w:hAnsi="Times New Roman" w:cs="Times New Roman"/>
          <w:sz w:val="24"/>
          <w:szCs w:val="24"/>
        </w:rPr>
        <w:t xml:space="preserve"> </w:t>
      </w:r>
      <w:r w:rsidR="00754E5B">
        <w:rPr>
          <w:rFonts w:ascii="Times New Roman" w:hAnsi="Times New Roman" w:cs="Times New Roman"/>
          <w:sz w:val="24"/>
          <w:szCs w:val="24"/>
        </w:rPr>
        <w:t xml:space="preserve">                                  </w:t>
      </w:r>
    </w:p>
    <w:p w14:paraId="6DA3C174" w14:textId="674D9AA7" w:rsidR="004D444D" w:rsidRDefault="00925FAE" w:rsidP="0060082F">
      <w:pPr>
        <w:spacing w:after="0" w:line="360" w:lineRule="auto"/>
        <w:jc w:val="both"/>
        <w:rPr>
          <w:rFonts w:ascii="Times New Roman" w:hAnsi="Times New Roman" w:cs="Times New Roman"/>
          <w:b/>
          <w:bCs/>
          <w:sz w:val="24"/>
          <w:szCs w:val="24"/>
        </w:rPr>
      </w:pPr>
      <w:r>
        <w:t xml:space="preserve">Rounding up, the sample size needed is approximately </w:t>
      </w:r>
      <w:r>
        <w:rPr>
          <w:rStyle w:val="Strong"/>
        </w:rPr>
        <w:t>400</w:t>
      </w:r>
      <w:r>
        <w:t xml:space="preserve"> respondents.</w:t>
      </w:r>
    </w:p>
    <w:p w14:paraId="11B92C61" w14:textId="77777777" w:rsidR="00925FAE" w:rsidRDefault="00925FAE" w:rsidP="0060082F">
      <w:pPr>
        <w:spacing w:after="0" w:line="360" w:lineRule="auto"/>
        <w:jc w:val="both"/>
        <w:rPr>
          <w:rFonts w:ascii="Times New Roman" w:hAnsi="Times New Roman" w:cs="Times New Roman"/>
          <w:b/>
          <w:bCs/>
          <w:sz w:val="24"/>
          <w:szCs w:val="24"/>
        </w:rPr>
      </w:pPr>
    </w:p>
    <w:p w14:paraId="199AA44B" w14:textId="75853117" w:rsidR="003D6A1B" w:rsidRPr="0035048C" w:rsidRDefault="00FD2082" w:rsidP="0060082F">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3.4</w:t>
      </w:r>
      <w:r w:rsidRPr="0035048C">
        <w:rPr>
          <w:rFonts w:ascii="Times New Roman" w:hAnsi="Times New Roman" w:cs="Times New Roman"/>
          <w:b/>
          <w:bCs/>
          <w:sz w:val="24"/>
          <w:szCs w:val="24"/>
        </w:rPr>
        <w:tab/>
      </w:r>
      <w:r w:rsidR="003D6A1B" w:rsidRPr="0035048C">
        <w:rPr>
          <w:rFonts w:ascii="Times New Roman" w:hAnsi="Times New Roman" w:cs="Times New Roman"/>
          <w:b/>
          <w:bCs/>
          <w:sz w:val="24"/>
          <w:szCs w:val="24"/>
        </w:rPr>
        <w:t>Sampling Technique and Method of Data Collection</w:t>
      </w:r>
    </w:p>
    <w:p w14:paraId="5C9D7EA7" w14:textId="0889200B" w:rsidR="003D6A1B" w:rsidRPr="0035048C" w:rsidRDefault="003D6A1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This study employed stratified sampling to ensure that the sample represented various subgroups within the population. Stratified sampling is a probability sampling method in which the population is divided into distinct strata, and a random sample is drawn from each stratum. This technique is particularly useful when studying diverse groups, ensuring that all relevant demographics are adequately represented (Creswell, 2014). Data </w:t>
      </w:r>
      <w:r w:rsidR="00274DC6" w:rsidRPr="0035048C">
        <w:rPr>
          <w:rFonts w:ascii="Times New Roman" w:hAnsi="Times New Roman" w:cs="Times New Roman"/>
          <w:sz w:val="24"/>
          <w:szCs w:val="24"/>
        </w:rPr>
        <w:t>was</w:t>
      </w:r>
      <w:r w:rsidRPr="0035048C">
        <w:rPr>
          <w:rFonts w:ascii="Times New Roman" w:hAnsi="Times New Roman" w:cs="Times New Roman"/>
          <w:sz w:val="24"/>
          <w:szCs w:val="24"/>
        </w:rPr>
        <w:t xml:space="preserve"> collected from both primary and secondary sources. The primary data </w:t>
      </w:r>
      <w:r w:rsidR="00274DC6" w:rsidRPr="0035048C">
        <w:rPr>
          <w:rFonts w:ascii="Times New Roman" w:hAnsi="Times New Roman" w:cs="Times New Roman"/>
          <w:sz w:val="24"/>
          <w:szCs w:val="24"/>
        </w:rPr>
        <w:t>was</w:t>
      </w:r>
      <w:r w:rsidRPr="0035048C">
        <w:rPr>
          <w:rFonts w:ascii="Times New Roman" w:hAnsi="Times New Roman" w:cs="Times New Roman"/>
          <w:sz w:val="24"/>
          <w:szCs w:val="24"/>
        </w:rPr>
        <w:t xml:space="preserve"> obtained through the distribution of a structured questionnaire, while secondary data </w:t>
      </w:r>
      <w:r w:rsidR="00D05271" w:rsidRPr="0035048C">
        <w:rPr>
          <w:rFonts w:ascii="Times New Roman" w:hAnsi="Times New Roman" w:cs="Times New Roman"/>
          <w:sz w:val="24"/>
          <w:szCs w:val="24"/>
        </w:rPr>
        <w:t>was</w:t>
      </w:r>
      <w:r w:rsidRPr="0035048C">
        <w:rPr>
          <w:rFonts w:ascii="Times New Roman" w:hAnsi="Times New Roman" w:cs="Times New Roman"/>
          <w:sz w:val="24"/>
          <w:szCs w:val="24"/>
        </w:rPr>
        <w:t xml:space="preserve"> sourced from relevant journal articles, textbooks, and online materials that provided additional context for the study.</w:t>
      </w:r>
    </w:p>
    <w:p w14:paraId="173DD5FD" w14:textId="6A0B0877" w:rsidR="003D6A1B" w:rsidRPr="0035048C" w:rsidRDefault="003D6A1B" w:rsidP="0060082F">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 xml:space="preserve"> </w:t>
      </w:r>
      <w:r w:rsidR="00FD2082" w:rsidRPr="0035048C">
        <w:rPr>
          <w:rFonts w:ascii="Times New Roman" w:hAnsi="Times New Roman" w:cs="Times New Roman"/>
          <w:b/>
          <w:bCs/>
          <w:sz w:val="24"/>
          <w:szCs w:val="24"/>
        </w:rPr>
        <w:t>3.5</w:t>
      </w:r>
      <w:r w:rsidR="00FD2082" w:rsidRPr="0035048C">
        <w:rPr>
          <w:rFonts w:ascii="Times New Roman" w:hAnsi="Times New Roman" w:cs="Times New Roman"/>
          <w:b/>
          <w:bCs/>
          <w:sz w:val="24"/>
          <w:szCs w:val="24"/>
        </w:rPr>
        <w:tab/>
      </w:r>
      <w:r w:rsidRPr="0035048C">
        <w:rPr>
          <w:rFonts w:ascii="Times New Roman" w:hAnsi="Times New Roman" w:cs="Times New Roman"/>
          <w:b/>
          <w:bCs/>
          <w:sz w:val="24"/>
          <w:szCs w:val="24"/>
        </w:rPr>
        <w:t>Research Instrument Description</w:t>
      </w:r>
    </w:p>
    <w:p w14:paraId="500FF3D8" w14:textId="20ED355F" w:rsidR="003D6A1B" w:rsidRPr="0035048C" w:rsidRDefault="003D6A1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The primary research instrument used was a structured questionnaire designed to capture detailed responses from participants. The questionnaire was divided into two sections. Section</w:t>
      </w:r>
      <w:r w:rsidRPr="0035048C">
        <w:rPr>
          <w:rFonts w:ascii="Times New Roman" w:hAnsi="Times New Roman" w:cs="Times New Roman"/>
          <w:b/>
          <w:bCs/>
          <w:sz w:val="24"/>
          <w:szCs w:val="24"/>
        </w:rPr>
        <w:t xml:space="preserve"> A</w:t>
      </w:r>
      <w:r w:rsidRPr="0035048C">
        <w:rPr>
          <w:rFonts w:ascii="Times New Roman" w:hAnsi="Times New Roman" w:cs="Times New Roman"/>
          <w:sz w:val="24"/>
          <w:szCs w:val="24"/>
        </w:rPr>
        <w:t xml:space="preserve"> focused on the demographic profile of the respondents, including </w:t>
      </w:r>
      <w:r w:rsidR="00CA7C94">
        <w:rPr>
          <w:rFonts w:ascii="Times New Roman" w:hAnsi="Times New Roman" w:cs="Times New Roman"/>
          <w:sz w:val="24"/>
          <w:szCs w:val="24"/>
        </w:rPr>
        <w:t>six</w:t>
      </w:r>
      <w:r w:rsidRPr="0035048C">
        <w:rPr>
          <w:rFonts w:ascii="Times New Roman" w:hAnsi="Times New Roman" w:cs="Times New Roman"/>
          <w:sz w:val="24"/>
          <w:szCs w:val="24"/>
        </w:rPr>
        <w:t xml:space="preserve"> demographic options. Section </w:t>
      </w:r>
      <w:r w:rsidRPr="0035048C">
        <w:rPr>
          <w:rFonts w:ascii="Times New Roman" w:hAnsi="Times New Roman" w:cs="Times New Roman"/>
          <w:b/>
          <w:bCs/>
          <w:sz w:val="24"/>
          <w:szCs w:val="24"/>
        </w:rPr>
        <w:t>B</w:t>
      </w:r>
      <w:r w:rsidRPr="0035048C">
        <w:rPr>
          <w:rFonts w:ascii="Times New Roman" w:hAnsi="Times New Roman" w:cs="Times New Roman"/>
          <w:sz w:val="24"/>
          <w:szCs w:val="24"/>
        </w:rPr>
        <w:t xml:space="preserve"> consisted of four research questions with five items each, resulting in a total of 2</w:t>
      </w:r>
      <w:r w:rsidR="0069443D" w:rsidRPr="0035048C">
        <w:rPr>
          <w:rFonts w:ascii="Times New Roman" w:hAnsi="Times New Roman" w:cs="Times New Roman"/>
          <w:sz w:val="24"/>
          <w:szCs w:val="24"/>
        </w:rPr>
        <w:t>6</w:t>
      </w:r>
      <w:r w:rsidRPr="0035048C">
        <w:rPr>
          <w:rFonts w:ascii="Times New Roman" w:hAnsi="Times New Roman" w:cs="Times New Roman"/>
          <w:sz w:val="24"/>
          <w:szCs w:val="24"/>
        </w:rPr>
        <w:t xml:space="preserve"> items. The responses were measured using a five-point Likert scale, ranging from Strongly Agree (5) to Strongly Disagree (1), with the following codes:</w:t>
      </w:r>
    </w:p>
    <w:p w14:paraId="0F0A84DB" w14:textId="77777777" w:rsidR="003D6A1B" w:rsidRPr="0035048C" w:rsidRDefault="003D6A1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Strongly Agree (5)</w:t>
      </w:r>
    </w:p>
    <w:p w14:paraId="219781CE" w14:textId="77777777" w:rsidR="003D6A1B" w:rsidRPr="0035048C" w:rsidRDefault="003D6A1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Agree (4)</w:t>
      </w:r>
    </w:p>
    <w:p w14:paraId="4C5B70CF" w14:textId="77777777" w:rsidR="003D6A1B" w:rsidRPr="0035048C" w:rsidRDefault="003D6A1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Undecided (3)</w:t>
      </w:r>
    </w:p>
    <w:p w14:paraId="6B039F25" w14:textId="77777777" w:rsidR="003D6A1B" w:rsidRPr="0035048C" w:rsidRDefault="003D6A1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lastRenderedPageBreak/>
        <w:t>Disagree (2)</w:t>
      </w:r>
    </w:p>
    <w:p w14:paraId="04FD4881" w14:textId="77777777" w:rsidR="003D6A1B" w:rsidRPr="0035048C" w:rsidRDefault="003D6A1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Strongly Disagree (1)</w:t>
      </w:r>
    </w:p>
    <w:p w14:paraId="57571243" w14:textId="1D20C7C0" w:rsidR="003D6A1B" w:rsidRPr="0035048C" w:rsidRDefault="003D6A1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The reliability of the research instrument was tested using Cronbach’s Alpha, a widely used measure of internal consistency (Tavakol &amp; Dennick, 2011). Face validity was employed to confirm that the questionnaire effectively measured the intended concepts.</w:t>
      </w:r>
    </w:p>
    <w:p w14:paraId="42646616" w14:textId="054A1683" w:rsidR="003D6A1B" w:rsidRPr="0035048C" w:rsidRDefault="003D6A1B" w:rsidP="0060082F">
      <w:pPr>
        <w:spacing w:after="0" w:line="360" w:lineRule="auto"/>
        <w:jc w:val="both"/>
        <w:rPr>
          <w:rFonts w:ascii="Times New Roman" w:hAnsi="Times New Roman" w:cs="Times New Roman"/>
          <w:b/>
          <w:bCs/>
          <w:sz w:val="24"/>
          <w:szCs w:val="24"/>
        </w:rPr>
      </w:pPr>
      <w:r w:rsidRPr="0035048C">
        <w:rPr>
          <w:rFonts w:ascii="Times New Roman" w:hAnsi="Times New Roman" w:cs="Times New Roman"/>
          <w:sz w:val="24"/>
          <w:szCs w:val="24"/>
        </w:rPr>
        <w:t xml:space="preserve"> </w:t>
      </w:r>
      <w:r w:rsidR="00FD2082" w:rsidRPr="0035048C">
        <w:rPr>
          <w:rFonts w:ascii="Times New Roman" w:hAnsi="Times New Roman" w:cs="Times New Roman"/>
          <w:b/>
          <w:sz w:val="24"/>
          <w:szCs w:val="24"/>
        </w:rPr>
        <w:t>3.6</w:t>
      </w:r>
      <w:r w:rsidR="00FD2082" w:rsidRPr="0035048C">
        <w:rPr>
          <w:rFonts w:ascii="Times New Roman" w:hAnsi="Times New Roman" w:cs="Times New Roman"/>
          <w:b/>
          <w:sz w:val="24"/>
          <w:szCs w:val="24"/>
        </w:rPr>
        <w:tab/>
      </w:r>
      <w:r w:rsidRPr="0035048C">
        <w:rPr>
          <w:rFonts w:ascii="Times New Roman" w:hAnsi="Times New Roman" w:cs="Times New Roman"/>
          <w:b/>
          <w:bCs/>
          <w:sz w:val="24"/>
          <w:szCs w:val="24"/>
        </w:rPr>
        <w:t>Method of Data Analysis</w:t>
      </w:r>
    </w:p>
    <w:p w14:paraId="30A458CD" w14:textId="19000E1E" w:rsidR="003D6A1B" w:rsidRPr="0035048C" w:rsidRDefault="003D6A1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The data collected from the questionnaire were analyzed using SPSS version 26.0. Several statistical techniques were employed to test the study's hypotheses and explore the relationships between variables. These techniques included:</w:t>
      </w:r>
    </w:p>
    <w:p w14:paraId="2BEF7C9A" w14:textId="77777777" w:rsidR="003D6A1B" w:rsidRPr="0035048C" w:rsidRDefault="003D6A1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Descriptive Statistics: Used to summarize and describe the basic features of the data.</w:t>
      </w:r>
    </w:p>
    <w:p w14:paraId="1D8BE867" w14:textId="77777777" w:rsidR="003D6A1B" w:rsidRPr="0035048C" w:rsidRDefault="003D6A1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Pearson Correlation Coefficient: Employed to measure the strength and direction of the relationship between variables.</w:t>
      </w:r>
    </w:p>
    <w:p w14:paraId="1F84DFA8" w14:textId="54BAE5B9" w:rsidR="00D33361" w:rsidRPr="0035048C" w:rsidRDefault="003D6A1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Multiple Regression Analysis: Applied to determine the predictive power of independent variables on the dependent variable, and to test the study's hypotheses. The decision rule was to reject the null hypothesis (H0) if the p-value was less than 0.05, otherwise, the null hypothesis could not be rejected.</w:t>
      </w:r>
      <w:r w:rsidR="00815512" w:rsidRPr="0035048C">
        <w:rPr>
          <w:rFonts w:ascii="Times New Roman" w:hAnsi="Times New Roman" w:cs="Times New Roman"/>
          <w:sz w:val="24"/>
          <w:szCs w:val="24"/>
        </w:rPr>
        <w:t xml:space="preserve"> </w:t>
      </w:r>
      <w:r w:rsidR="00D33361" w:rsidRPr="0035048C">
        <w:rPr>
          <w:rFonts w:ascii="Times New Roman" w:hAnsi="Times New Roman" w:cs="Times New Roman"/>
          <w:sz w:val="24"/>
          <w:szCs w:val="24"/>
        </w:rPr>
        <w:t>Five (5) points linker scale was adopted where the mean of the linker scale will show the position of the respondent. The scales are; Strongly Agree (SA): 5 points, agree (A): 4 points, Neutral (N): 3 Points, disagree (D): 2 points, and Strongly Disagree (SD): 1 point.</w:t>
      </w:r>
    </w:p>
    <w:p w14:paraId="4784F81D" w14:textId="739CFCAC" w:rsidR="00D33361" w:rsidRPr="0035048C" w:rsidRDefault="00D33361" w:rsidP="003A173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Mean= </m:t>
          </m:r>
          <m:f>
            <m:fPr>
              <m:ctrlPr>
                <w:rPr>
                  <w:rFonts w:ascii="Cambria Math" w:hAnsi="Cambria Math" w:cs="Times New Roman"/>
                  <w:sz w:val="24"/>
                  <w:szCs w:val="24"/>
                </w:rPr>
              </m:ctrlPr>
            </m:fPr>
            <m:num>
              <m:r>
                <w:rPr>
                  <w:rFonts w:ascii="Cambria Math" w:hAnsi="Cambria Math" w:cs="Times New Roman"/>
                  <w:sz w:val="24"/>
                  <w:szCs w:val="24"/>
                </w:rPr>
                <m:t>ΣXi</m:t>
              </m:r>
            </m:num>
            <m:den>
              <m:r>
                <w:rPr>
                  <w:rFonts w:ascii="Cambria Math" w:hAnsi="Cambria Math" w:cs="Times New Roman"/>
                  <w:sz w:val="24"/>
                  <w:szCs w:val="24"/>
                </w:rPr>
                <m:t>n</m:t>
              </m:r>
            </m:den>
          </m:f>
          <m:r>
            <w:rPr>
              <w:rFonts w:ascii="Cambria Math" w:hAnsi="Cambria Math" w:cs="Times New Roman"/>
              <w:sz w:val="24"/>
              <w:szCs w:val="24"/>
            </w:rPr>
            <m:t xml:space="preserve">   i=1,2,3, …, n</m:t>
          </m:r>
        </m:oMath>
      </m:oMathPara>
    </w:p>
    <w:p w14:paraId="532F4055" w14:textId="77777777" w:rsidR="00D33361" w:rsidRPr="0035048C" w:rsidRDefault="00D33361" w:rsidP="003A1733">
      <w:pPr>
        <w:spacing w:line="360" w:lineRule="auto"/>
        <w:jc w:val="both"/>
        <w:rPr>
          <w:rFonts w:ascii="Times New Roman" w:hAnsi="Times New Roman" w:cs="Times New Roman"/>
          <w:sz w:val="24"/>
          <w:szCs w:val="24"/>
        </w:rPr>
      </w:pPr>
    </w:p>
    <w:p w14:paraId="56C3E7E0" w14:textId="5709B486" w:rsidR="00D33361" w:rsidRPr="0035048C" w:rsidRDefault="00D33361" w:rsidP="003A1733">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Mean= </m:t>
          </m:r>
          <m:f>
            <m:fPr>
              <m:ctrlPr>
                <w:rPr>
                  <w:rFonts w:ascii="Cambria Math" w:hAnsi="Cambria Math" w:cs="Times New Roman"/>
                  <w:sz w:val="24"/>
                  <w:szCs w:val="24"/>
                </w:rPr>
              </m:ctrlPr>
            </m:fPr>
            <m:num>
              <m:r>
                <w:rPr>
                  <w:rFonts w:ascii="Cambria Math" w:hAnsi="Cambria Math" w:cs="Times New Roman"/>
                  <w:sz w:val="24"/>
                  <w:szCs w:val="24"/>
                </w:rPr>
                <m:t>5+4+3+2+1</m:t>
              </m:r>
            </m:num>
            <m:den>
              <m:r>
                <w:rPr>
                  <w:rFonts w:ascii="Cambria Math" w:hAnsi="Cambria Math" w:cs="Times New Roman"/>
                  <w:sz w:val="24"/>
                  <w:szCs w:val="24"/>
                </w:rPr>
                <m:t>5</m:t>
              </m:r>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15</m:t>
              </m:r>
            </m:num>
            <m:den>
              <m:r>
                <w:rPr>
                  <w:rFonts w:ascii="Cambria Math" w:hAnsi="Cambria Math" w:cs="Times New Roman"/>
                  <w:sz w:val="24"/>
                  <w:szCs w:val="24"/>
                </w:rPr>
                <m:t>5</m:t>
              </m:r>
            </m:den>
          </m:f>
          <m:r>
            <w:rPr>
              <w:rFonts w:ascii="Cambria Math" w:hAnsi="Cambria Math" w:cs="Times New Roman"/>
              <w:sz w:val="24"/>
              <w:szCs w:val="24"/>
            </w:rPr>
            <m:t>=3</m:t>
          </m:r>
        </m:oMath>
      </m:oMathPara>
    </w:p>
    <w:p w14:paraId="34A364E7" w14:textId="49E1B854" w:rsidR="00D33361" w:rsidRPr="0035048C" w:rsidRDefault="00D33361"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The mean of </w:t>
      </w:r>
      <w:r w:rsidR="00C6737A" w:rsidRPr="0035048C">
        <w:rPr>
          <w:rFonts w:ascii="Times New Roman" w:hAnsi="Times New Roman" w:cs="Times New Roman"/>
          <w:sz w:val="24"/>
          <w:szCs w:val="24"/>
        </w:rPr>
        <w:t>2.99 and</w:t>
      </w:r>
      <w:r w:rsidRPr="0035048C">
        <w:rPr>
          <w:rFonts w:ascii="Times New Roman" w:hAnsi="Times New Roman" w:cs="Times New Roman"/>
          <w:sz w:val="24"/>
          <w:szCs w:val="24"/>
        </w:rPr>
        <w:t xml:space="preserve"> below shows disagree</w:t>
      </w:r>
      <w:r w:rsidR="000C6D3B" w:rsidRPr="0035048C">
        <w:rPr>
          <w:rFonts w:ascii="Times New Roman" w:hAnsi="Times New Roman" w:cs="Times New Roman"/>
          <w:sz w:val="24"/>
          <w:szCs w:val="24"/>
        </w:rPr>
        <w:t>ment</w:t>
      </w:r>
      <w:r w:rsidRPr="0035048C">
        <w:rPr>
          <w:rFonts w:ascii="Times New Roman" w:hAnsi="Times New Roman" w:cs="Times New Roman"/>
          <w:sz w:val="24"/>
          <w:szCs w:val="24"/>
        </w:rPr>
        <w:t xml:space="preserve"> while that above 3 shows agreement to the question</w:t>
      </w:r>
      <w:r w:rsidR="00FD2082" w:rsidRPr="0035048C">
        <w:rPr>
          <w:rFonts w:ascii="Times New Roman" w:hAnsi="Times New Roman" w:cs="Times New Roman"/>
          <w:sz w:val="24"/>
          <w:szCs w:val="24"/>
        </w:rPr>
        <w:t>.</w:t>
      </w:r>
    </w:p>
    <w:p w14:paraId="4918F990" w14:textId="77777777" w:rsidR="006249E1" w:rsidRPr="0035048C" w:rsidRDefault="00FD2082" w:rsidP="00FD2082">
      <w:pPr>
        <w:pStyle w:val="ListParagraph"/>
        <w:numPr>
          <w:ilvl w:val="1"/>
          <w:numId w:val="7"/>
        </w:numPr>
        <w:spacing w:after="0" w:line="360" w:lineRule="auto"/>
        <w:ind w:left="720"/>
        <w:jc w:val="both"/>
        <w:rPr>
          <w:rFonts w:ascii="Times New Roman" w:hAnsi="Times New Roman" w:cs="Times New Roman"/>
          <w:b/>
          <w:sz w:val="24"/>
          <w:szCs w:val="24"/>
        </w:rPr>
      </w:pPr>
      <w:r w:rsidRPr="0035048C">
        <w:rPr>
          <w:rFonts w:ascii="Times New Roman" w:hAnsi="Times New Roman" w:cs="Times New Roman"/>
          <w:b/>
          <w:sz w:val="24"/>
          <w:szCs w:val="24"/>
        </w:rPr>
        <w:t>Presentation of Data and Analysis</w:t>
      </w:r>
    </w:p>
    <w:p w14:paraId="118064FC" w14:textId="01C43703" w:rsidR="009E4082" w:rsidRPr="0035048C" w:rsidRDefault="000C6D3B" w:rsidP="009E4082">
      <w:pPr>
        <w:spacing w:after="0" w:line="360" w:lineRule="auto"/>
        <w:jc w:val="both"/>
        <w:rPr>
          <w:rFonts w:ascii="Times New Roman" w:hAnsi="Times New Roman" w:cs="Times New Roman"/>
          <w:b/>
          <w:sz w:val="24"/>
          <w:szCs w:val="24"/>
        </w:rPr>
      </w:pPr>
      <w:r w:rsidRPr="0035048C">
        <w:rPr>
          <w:rFonts w:ascii="Times New Roman" w:hAnsi="Times New Roman" w:cs="Times New Roman"/>
          <w:b/>
          <w:sz w:val="24"/>
          <w:szCs w:val="24"/>
        </w:rPr>
        <w:t xml:space="preserve">4.1        </w:t>
      </w:r>
      <w:r w:rsidR="009E4082" w:rsidRPr="0035048C">
        <w:rPr>
          <w:rFonts w:ascii="Times New Roman" w:hAnsi="Times New Roman" w:cs="Times New Roman"/>
          <w:b/>
          <w:sz w:val="24"/>
          <w:szCs w:val="24"/>
        </w:rPr>
        <w:t>Introduction</w:t>
      </w:r>
    </w:p>
    <w:p w14:paraId="3B622991" w14:textId="3BAEE491" w:rsidR="009E4082" w:rsidRPr="0035048C" w:rsidRDefault="009E4082" w:rsidP="009E4082">
      <w:pPr>
        <w:pStyle w:val="ListParagraph"/>
        <w:spacing w:after="0" w:line="360" w:lineRule="auto"/>
        <w:jc w:val="both"/>
        <w:rPr>
          <w:rFonts w:ascii="Times New Roman" w:hAnsi="Times New Roman" w:cs="Times New Roman"/>
          <w:bCs/>
          <w:sz w:val="24"/>
          <w:szCs w:val="24"/>
        </w:rPr>
      </w:pPr>
      <w:r w:rsidRPr="0035048C">
        <w:rPr>
          <w:rFonts w:ascii="Times New Roman" w:hAnsi="Times New Roman" w:cs="Times New Roman"/>
          <w:bCs/>
          <w:sz w:val="24"/>
          <w:szCs w:val="24"/>
        </w:rPr>
        <w:t>The presentation and analysis of data in this study focus on understanding the influence of social media platforms on consumer behavior in</w:t>
      </w:r>
      <w:r w:rsidR="005402C4">
        <w:rPr>
          <w:rFonts w:ascii="Times New Roman" w:hAnsi="Times New Roman" w:cs="Times New Roman"/>
          <w:bCs/>
          <w:sz w:val="24"/>
          <w:szCs w:val="24"/>
        </w:rPr>
        <w:t xml:space="preserve"> </w:t>
      </w:r>
      <w:r w:rsidRPr="0035048C">
        <w:rPr>
          <w:rFonts w:ascii="Times New Roman" w:hAnsi="Times New Roman" w:cs="Times New Roman"/>
          <w:bCs/>
          <w:sz w:val="24"/>
          <w:szCs w:val="24"/>
        </w:rPr>
        <w:t xml:space="preserve">Gwagwalada Area Council. </w:t>
      </w:r>
      <w:r w:rsidRPr="0035048C">
        <w:rPr>
          <w:rFonts w:ascii="Times New Roman" w:hAnsi="Times New Roman" w:cs="Times New Roman"/>
          <w:bCs/>
          <w:sz w:val="24"/>
          <w:szCs w:val="24"/>
        </w:rPr>
        <w:lastRenderedPageBreak/>
        <w:t xml:space="preserve">Specifically, the analysis addresses the most influential platforms for discovering new products, the impact of technology and internet accessibility on social media engagement, the role of consumer trust in social media recommendations on purchasing decisions, and the ways local businesses utilize social media for marketing and advertising. Through the examination of these factors, the data will test the hypotheses formulated to determine whether social media significantly influences consumer behavior, technology accessibility affects engagement, trust in social media impacts purchasing decisions, and </w:t>
      </w:r>
      <w:r w:rsidR="000C6D3B" w:rsidRPr="0035048C">
        <w:rPr>
          <w:rFonts w:ascii="Times New Roman" w:hAnsi="Times New Roman" w:cs="Times New Roman"/>
          <w:bCs/>
          <w:sz w:val="24"/>
          <w:szCs w:val="24"/>
        </w:rPr>
        <w:t>whether </w:t>
      </w:r>
      <w:r w:rsidRPr="0035048C">
        <w:rPr>
          <w:rFonts w:ascii="Times New Roman" w:hAnsi="Times New Roman" w:cs="Times New Roman"/>
          <w:bCs/>
          <w:sz w:val="24"/>
          <w:szCs w:val="24"/>
        </w:rPr>
        <w:t>local businesses effectively leverage social media for marketing.</w:t>
      </w:r>
    </w:p>
    <w:p w14:paraId="21F4662E" w14:textId="77777777" w:rsidR="0035048C" w:rsidRPr="0035048C" w:rsidRDefault="0035048C" w:rsidP="005D7A4F">
      <w:pPr>
        <w:spacing w:after="0" w:line="360" w:lineRule="auto"/>
        <w:jc w:val="both"/>
        <w:rPr>
          <w:rFonts w:ascii="Times New Roman" w:hAnsi="Times New Roman" w:cs="Times New Roman"/>
          <w:b/>
          <w:bCs/>
          <w:sz w:val="24"/>
          <w:szCs w:val="24"/>
        </w:rPr>
      </w:pPr>
    </w:p>
    <w:p w14:paraId="5898E271" w14:textId="667B26AD" w:rsidR="00FD2082" w:rsidRPr="0035048C" w:rsidRDefault="00FD2082" w:rsidP="005D7A4F">
      <w:pPr>
        <w:spacing w:after="0" w:line="360" w:lineRule="auto"/>
        <w:jc w:val="both"/>
        <w:rPr>
          <w:rFonts w:ascii="Times New Roman" w:hAnsi="Times New Roman" w:cs="Times New Roman"/>
          <w:b/>
          <w:sz w:val="24"/>
          <w:szCs w:val="24"/>
        </w:rPr>
      </w:pPr>
      <w:r w:rsidRPr="0035048C">
        <w:rPr>
          <w:rFonts w:ascii="Times New Roman" w:hAnsi="Times New Roman" w:cs="Times New Roman"/>
          <w:b/>
          <w:bCs/>
          <w:sz w:val="24"/>
          <w:szCs w:val="24"/>
        </w:rPr>
        <w:t>Reliability</w:t>
      </w:r>
    </w:p>
    <w:tbl>
      <w:tblPr>
        <w:tblStyle w:val="TableGrid"/>
        <w:tblW w:w="2707" w:type="dxa"/>
        <w:jc w:val="center"/>
        <w:tblLayout w:type="fixed"/>
        <w:tblLook w:val="0000" w:firstRow="0" w:lastRow="0" w:firstColumn="0" w:lastColumn="0" w:noHBand="0" w:noVBand="0"/>
      </w:tblPr>
      <w:tblGrid>
        <w:gridCol w:w="1520"/>
        <w:gridCol w:w="1187"/>
      </w:tblGrid>
      <w:tr w:rsidR="0035048C" w:rsidRPr="0035048C" w14:paraId="4AE496E1" w14:textId="77777777" w:rsidTr="00FD2082">
        <w:trPr>
          <w:jc w:val="center"/>
        </w:trPr>
        <w:tc>
          <w:tcPr>
            <w:tcW w:w="2707" w:type="dxa"/>
            <w:gridSpan w:val="2"/>
          </w:tcPr>
          <w:p w14:paraId="074A5D29" w14:textId="00B2B582" w:rsidR="00FD2082" w:rsidRPr="0035048C" w:rsidRDefault="00FD2082" w:rsidP="00B05830">
            <w:pPr>
              <w:spacing w:line="276" w:lineRule="auto"/>
              <w:ind w:right="60"/>
              <w:jc w:val="both"/>
              <w:rPr>
                <w:rFonts w:ascii="Times New Roman" w:hAnsi="Times New Roman" w:cs="Times New Roman"/>
                <w:b/>
                <w:bCs/>
                <w:sz w:val="24"/>
                <w:szCs w:val="24"/>
              </w:rPr>
            </w:pPr>
            <w:r w:rsidRPr="0035048C">
              <w:rPr>
                <w:rFonts w:ascii="Times New Roman" w:hAnsi="Times New Roman" w:cs="Times New Roman"/>
                <w:b/>
                <w:bCs/>
                <w:sz w:val="24"/>
                <w:szCs w:val="24"/>
              </w:rPr>
              <w:t>Table 1</w:t>
            </w:r>
          </w:p>
        </w:tc>
      </w:tr>
      <w:tr w:rsidR="0035048C" w:rsidRPr="0035048C" w14:paraId="6CBF6011" w14:textId="77777777" w:rsidTr="00FD2082">
        <w:trPr>
          <w:jc w:val="center"/>
        </w:trPr>
        <w:tc>
          <w:tcPr>
            <w:tcW w:w="2707" w:type="dxa"/>
            <w:gridSpan w:val="2"/>
          </w:tcPr>
          <w:p w14:paraId="7C33DD57" w14:textId="77777777" w:rsidR="00FD2082" w:rsidRPr="0035048C" w:rsidRDefault="00FD2082" w:rsidP="00B05830">
            <w:pPr>
              <w:spacing w:line="276" w:lineRule="auto"/>
              <w:ind w:right="60"/>
              <w:jc w:val="both"/>
              <w:rPr>
                <w:rFonts w:ascii="Times New Roman" w:hAnsi="Times New Roman" w:cs="Times New Roman"/>
                <w:sz w:val="24"/>
                <w:szCs w:val="24"/>
              </w:rPr>
            </w:pPr>
            <w:r w:rsidRPr="0035048C">
              <w:rPr>
                <w:rFonts w:ascii="Times New Roman" w:hAnsi="Times New Roman" w:cs="Times New Roman"/>
                <w:b/>
                <w:bCs/>
                <w:sz w:val="24"/>
                <w:szCs w:val="24"/>
              </w:rPr>
              <w:t>Reliability Statistics</w:t>
            </w:r>
          </w:p>
        </w:tc>
      </w:tr>
      <w:tr w:rsidR="0035048C" w:rsidRPr="0035048C" w14:paraId="2AFEE568" w14:textId="77777777" w:rsidTr="00FD2082">
        <w:trPr>
          <w:jc w:val="center"/>
        </w:trPr>
        <w:tc>
          <w:tcPr>
            <w:tcW w:w="1520" w:type="dxa"/>
          </w:tcPr>
          <w:p w14:paraId="04D569FC" w14:textId="77777777"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Cronbach's Alpha</w:t>
            </w:r>
          </w:p>
        </w:tc>
        <w:tc>
          <w:tcPr>
            <w:tcW w:w="1187" w:type="dxa"/>
          </w:tcPr>
          <w:p w14:paraId="0A4F9B21" w14:textId="77777777"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N of Items</w:t>
            </w:r>
          </w:p>
        </w:tc>
      </w:tr>
      <w:tr w:rsidR="0035048C" w:rsidRPr="0035048C" w14:paraId="574F012B" w14:textId="77777777" w:rsidTr="00FD2082">
        <w:trPr>
          <w:jc w:val="center"/>
        </w:trPr>
        <w:tc>
          <w:tcPr>
            <w:tcW w:w="1520" w:type="dxa"/>
          </w:tcPr>
          <w:p w14:paraId="0FB384E6" w14:textId="0437B143"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.7</w:t>
            </w:r>
            <w:r w:rsidR="00C57457">
              <w:rPr>
                <w:rFonts w:ascii="Times New Roman" w:hAnsi="Times New Roman" w:cs="Times New Roman"/>
                <w:sz w:val="24"/>
                <w:szCs w:val="24"/>
              </w:rPr>
              <w:t>54</w:t>
            </w:r>
          </w:p>
        </w:tc>
        <w:tc>
          <w:tcPr>
            <w:tcW w:w="1187" w:type="dxa"/>
          </w:tcPr>
          <w:p w14:paraId="74FE3548" w14:textId="3751E74C" w:rsidR="00FD2082" w:rsidRPr="0035048C" w:rsidRDefault="00C57457"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20</w:t>
            </w:r>
          </w:p>
        </w:tc>
      </w:tr>
    </w:tbl>
    <w:p w14:paraId="0CECABC3" w14:textId="77777777" w:rsidR="00FD2082" w:rsidRPr="0035048C" w:rsidRDefault="00FD2082" w:rsidP="00FD2082">
      <w:pPr>
        <w:spacing w:after="240" w:line="360" w:lineRule="auto"/>
        <w:jc w:val="both"/>
        <w:rPr>
          <w:rFonts w:ascii="Times New Roman" w:hAnsi="Times New Roman" w:cs="Times New Roman"/>
          <w:sz w:val="2"/>
          <w:szCs w:val="24"/>
        </w:rPr>
      </w:pPr>
    </w:p>
    <w:p w14:paraId="6E8602D9" w14:textId="72A1ECA0" w:rsidR="00FD2082" w:rsidRPr="0035048C" w:rsidRDefault="00FD2082" w:rsidP="00FD2082">
      <w:pPr>
        <w:spacing w:after="240"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In Table 1 above, </w:t>
      </w:r>
      <w:r w:rsidR="00751E45" w:rsidRPr="0035048C">
        <w:rPr>
          <w:rFonts w:ascii="Times New Roman" w:hAnsi="Times New Roman" w:cs="Times New Roman"/>
          <w:sz w:val="24"/>
          <w:szCs w:val="24"/>
        </w:rPr>
        <w:t>Cronbach’s</w:t>
      </w:r>
      <w:r w:rsidRPr="0035048C">
        <w:rPr>
          <w:rFonts w:ascii="Times New Roman" w:hAnsi="Times New Roman" w:cs="Times New Roman"/>
          <w:sz w:val="24"/>
          <w:szCs w:val="24"/>
        </w:rPr>
        <w:t xml:space="preserve"> Alpha of 0.7</w:t>
      </w:r>
      <w:r w:rsidR="005402C4">
        <w:rPr>
          <w:rFonts w:ascii="Times New Roman" w:hAnsi="Times New Roman" w:cs="Times New Roman"/>
          <w:sz w:val="24"/>
          <w:szCs w:val="24"/>
        </w:rPr>
        <w:t>54</w:t>
      </w:r>
      <w:r w:rsidRPr="0035048C">
        <w:rPr>
          <w:rFonts w:ascii="Times New Roman" w:hAnsi="Times New Roman" w:cs="Times New Roman"/>
          <w:sz w:val="24"/>
          <w:szCs w:val="24"/>
        </w:rPr>
        <w:t xml:space="preserve"> indicates that the items in the survey have acceptable reliability, meaning that the responses to the questions are consistent. This suggests that the respondents understood the questions similarly and responded reliably.</w:t>
      </w:r>
    </w:p>
    <w:p w14:paraId="70BC4CF7" w14:textId="6030AE32" w:rsidR="00391DA5" w:rsidRPr="0035048C" w:rsidRDefault="00391DA5" w:rsidP="00391DA5">
      <w:pPr>
        <w:spacing w:after="0" w:line="360" w:lineRule="auto"/>
        <w:jc w:val="both"/>
        <w:rPr>
          <w:rFonts w:ascii="Times New Roman" w:hAnsi="Times New Roman" w:cs="Times New Roman"/>
          <w:b/>
          <w:sz w:val="24"/>
          <w:szCs w:val="24"/>
        </w:rPr>
      </w:pPr>
      <w:r w:rsidRPr="0035048C">
        <w:rPr>
          <w:rFonts w:ascii="Times New Roman" w:hAnsi="Times New Roman" w:cs="Times New Roman"/>
          <w:b/>
          <w:sz w:val="24"/>
          <w:szCs w:val="24"/>
        </w:rPr>
        <w:t>Table 2</w:t>
      </w:r>
    </w:p>
    <w:tbl>
      <w:tblPr>
        <w:tblStyle w:val="TableGrid"/>
        <w:tblW w:w="9198" w:type="dxa"/>
        <w:tblLayout w:type="fixed"/>
        <w:tblLook w:val="0000" w:firstRow="0" w:lastRow="0" w:firstColumn="0" w:lastColumn="0" w:noHBand="0" w:noVBand="0"/>
      </w:tblPr>
      <w:tblGrid>
        <w:gridCol w:w="3978"/>
        <w:gridCol w:w="990"/>
        <w:gridCol w:w="900"/>
        <w:gridCol w:w="1440"/>
        <w:gridCol w:w="1890"/>
      </w:tblGrid>
      <w:tr w:rsidR="0035048C" w:rsidRPr="0035048C" w14:paraId="6CC87EE6" w14:textId="24E7E93A" w:rsidTr="00CA5F00">
        <w:tc>
          <w:tcPr>
            <w:tcW w:w="9198" w:type="dxa"/>
            <w:gridSpan w:val="5"/>
          </w:tcPr>
          <w:p w14:paraId="262822B7" w14:textId="77777777" w:rsidR="00CA5F00" w:rsidRPr="0035048C" w:rsidRDefault="00CA5F00" w:rsidP="00B05830">
            <w:pPr>
              <w:ind w:right="60"/>
              <w:jc w:val="both"/>
              <w:rPr>
                <w:rFonts w:ascii="Times New Roman" w:hAnsi="Times New Roman" w:cs="Times New Roman"/>
                <w:sz w:val="24"/>
                <w:szCs w:val="24"/>
              </w:rPr>
            </w:pPr>
            <w:r w:rsidRPr="0035048C">
              <w:rPr>
                <w:rFonts w:ascii="Times New Roman" w:hAnsi="Times New Roman" w:cs="Times New Roman"/>
                <w:b/>
                <w:bCs/>
                <w:sz w:val="24"/>
                <w:szCs w:val="24"/>
              </w:rPr>
              <w:t>Descriptive Statistics</w:t>
            </w:r>
          </w:p>
        </w:tc>
      </w:tr>
      <w:tr w:rsidR="0035048C" w:rsidRPr="0035048C" w14:paraId="49B92842" w14:textId="2B270000" w:rsidTr="00CA5F00">
        <w:tc>
          <w:tcPr>
            <w:tcW w:w="3978" w:type="dxa"/>
          </w:tcPr>
          <w:p w14:paraId="62B93523" w14:textId="77777777" w:rsidR="00CA5F00" w:rsidRPr="0035048C" w:rsidRDefault="00CA5F00" w:rsidP="00391DA5">
            <w:pPr>
              <w:jc w:val="center"/>
              <w:rPr>
                <w:rFonts w:ascii="Times New Roman" w:hAnsi="Times New Roman" w:cs="Times New Roman"/>
                <w:sz w:val="24"/>
                <w:szCs w:val="24"/>
              </w:rPr>
            </w:pPr>
          </w:p>
        </w:tc>
        <w:tc>
          <w:tcPr>
            <w:tcW w:w="990" w:type="dxa"/>
          </w:tcPr>
          <w:p w14:paraId="76387C05" w14:textId="77777777" w:rsidR="00CA5F00" w:rsidRPr="0035048C" w:rsidRDefault="00CA5F00" w:rsidP="00391DA5">
            <w:pPr>
              <w:ind w:left="60" w:right="60"/>
              <w:jc w:val="center"/>
              <w:rPr>
                <w:rFonts w:ascii="Times New Roman" w:hAnsi="Times New Roman" w:cs="Times New Roman"/>
                <w:sz w:val="24"/>
                <w:szCs w:val="24"/>
              </w:rPr>
            </w:pPr>
            <w:r w:rsidRPr="0035048C">
              <w:rPr>
                <w:rFonts w:ascii="Times New Roman" w:hAnsi="Times New Roman" w:cs="Times New Roman"/>
                <w:sz w:val="24"/>
                <w:szCs w:val="24"/>
              </w:rPr>
              <w:t>N</w:t>
            </w:r>
          </w:p>
        </w:tc>
        <w:tc>
          <w:tcPr>
            <w:tcW w:w="900" w:type="dxa"/>
          </w:tcPr>
          <w:p w14:paraId="106808B9" w14:textId="77777777" w:rsidR="00CA5F00" w:rsidRPr="0035048C" w:rsidRDefault="00CA5F00" w:rsidP="00391DA5">
            <w:pPr>
              <w:ind w:left="60" w:right="60"/>
              <w:jc w:val="center"/>
              <w:rPr>
                <w:rFonts w:ascii="Times New Roman" w:hAnsi="Times New Roman" w:cs="Times New Roman"/>
                <w:sz w:val="24"/>
                <w:szCs w:val="24"/>
              </w:rPr>
            </w:pPr>
            <w:r w:rsidRPr="0035048C">
              <w:rPr>
                <w:rFonts w:ascii="Times New Roman" w:hAnsi="Times New Roman" w:cs="Times New Roman"/>
                <w:sz w:val="24"/>
                <w:szCs w:val="24"/>
              </w:rPr>
              <w:t>Mean</w:t>
            </w:r>
          </w:p>
        </w:tc>
        <w:tc>
          <w:tcPr>
            <w:tcW w:w="1440" w:type="dxa"/>
          </w:tcPr>
          <w:p w14:paraId="23D8A831" w14:textId="77777777" w:rsidR="00CA5F00" w:rsidRPr="0035048C" w:rsidRDefault="00CA5F00" w:rsidP="00391DA5">
            <w:pPr>
              <w:ind w:left="60" w:right="60"/>
              <w:jc w:val="center"/>
              <w:rPr>
                <w:rFonts w:ascii="Times New Roman" w:hAnsi="Times New Roman" w:cs="Times New Roman"/>
                <w:sz w:val="24"/>
                <w:szCs w:val="24"/>
              </w:rPr>
            </w:pPr>
            <w:r w:rsidRPr="0035048C">
              <w:rPr>
                <w:rFonts w:ascii="Times New Roman" w:hAnsi="Times New Roman" w:cs="Times New Roman"/>
                <w:sz w:val="24"/>
                <w:szCs w:val="24"/>
              </w:rPr>
              <w:t>Variance</w:t>
            </w:r>
          </w:p>
        </w:tc>
        <w:tc>
          <w:tcPr>
            <w:tcW w:w="1890" w:type="dxa"/>
          </w:tcPr>
          <w:p w14:paraId="1237D3FF" w14:textId="50C5445C" w:rsidR="00CA5F00" w:rsidRPr="0035048C" w:rsidRDefault="00CA5F00" w:rsidP="00391DA5">
            <w:pPr>
              <w:ind w:left="60" w:right="60"/>
              <w:jc w:val="center"/>
              <w:rPr>
                <w:rFonts w:ascii="Times New Roman" w:hAnsi="Times New Roman" w:cs="Times New Roman"/>
                <w:sz w:val="24"/>
                <w:szCs w:val="24"/>
              </w:rPr>
            </w:pPr>
            <w:r w:rsidRPr="0035048C">
              <w:rPr>
                <w:rFonts w:ascii="Times New Roman" w:hAnsi="Times New Roman" w:cs="Times New Roman"/>
                <w:sz w:val="24"/>
                <w:szCs w:val="24"/>
              </w:rPr>
              <w:t>Std. Deviation</w:t>
            </w:r>
          </w:p>
        </w:tc>
      </w:tr>
      <w:tr w:rsidR="00400F5E" w:rsidRPr="0035048C" w14:paraId="4B03DED5" w14:textId="77777777" w:rsidTr="00CA5F00">
        <w:tc>
          <w:tcPr>
            <w:tcW w:w="3978" w:type="dxa"/>
          </w:tcPr>
          <w:p w14:paraId="099C532B" w14:textId="1B3D7E04" w:rsidR="00400F5E" w:rsidRPr="0035048C" w:rsidRDefault="00EA4022" w:rsidP="00EA4022">
            <w:pPr>
              <w:rPr>
                <w:rFonts w:ascii="Times New Roman" w:hAnsi="Times New Roman" w:cs="Times New Roman"/>
                <w:sz w:val="24"/>
                <w:szCs w:val="24"/>
              </w:rPr>
            </w:pPr>
            <w:r>
              <w:rPr>
                <w:rFonts w:ascii="Times New Roman" w:hAnsi="Times New Roman" w:cs="Times New Roman"/>
                <w:sz w:val="24"/>
                <w:szCs w:val="24"/>
              </w:rPr>
              <w:t xml:space="preserve">  Gender</w:t>
            </w:r>
          </w:p>
        </w:tc>
        <w:tc>
          <w:tcPr>
            <w:tcW w:w="990" w:type="dxa"/>
          </w:tcPr>
          <w:p w14:paraId="4D2F3CD0" w14:textId="16534232" w:rsidR="00400F5E" w:rsidRPr="0035048C" w:rsidRDefault="00EA4022" w:rsidP="00EA4022">
            <w:pPr>
              <w:ind w:right="60"/>
              <w:rPr>
                <w:rFonts w:ascii="Times New Roman" w:hAnsi="Times New Roman" w:cs="Times New Roman"/>
                <w:sz w:val="24"/>
                <w:szCs w:val="24"/>
              </w:rPr>
            </w:pPr>
            <w:r>
              <w:rPr>
                <w:rFonts w:ascii="Times New Roman" w:hAnsi="Times New Roman" w:cs="Times New Roman"/>
                <w:sz w:val="24"/>
                <w:szCs w:val="24"/>
              </w:rPr>
              <w:t xml:space="preserve"> 400</w:t>
            </w:r>
          </w:p>
        </w:tc>
        <w:tc>
          <w:tcPr>
            <w:tcW w:w="900" w:type="dxa"/>
          </w:tcPr>
          <w:p w14:paraId="283CC723" w14:textId="2957FFE6" w:rsidR="00400F5E" w:rsidRPr="0035048C" w:rsidRDefault="009211DB" w:rsidP="009211DB">
            <w:pPr>
              <w:ind w:left="60" w:right="60"/>
              <w:rPr>
                <w:rFonts w:ascii="Times New Roman" w:hAnsi="Times New Roman" w:cs="Times New Roman"/>
                <w:sz w:val="24"/>
                <w:szCs w:val="24"/>
              </w:rPr>
            </w:pPr>
            <w:r>
              <w:rPr>
                <w:rFonts w:ascii="Times New Roman" w:hAnsi="Times New Roman" w:cs="Times New Roman"/>
                <w:sz w:val="24"/>
                <w:szCs w:val="24"/>
              </w:rPr>
              <w:t>1.45</w:t>
            </w:r>
          </w:p>
        </w:tc>
        <w:tc>
          <w:tcPr>
            <w:tcW w:w="1440" w:type="dxa"/>
          </w:tcPr>
          <w:p w14:paraId="3EB05FCF" w14:textId="0495D874" w:rsidR="00400F5E" w:rsidRPr="0035048C" w:rsidRDefault="009211DB" w:rsidP="009211DB">
            <w:pPr>
              <w:ind w:left="60" w:right="60"/>
              <w:rPr>
                <w:rFonts w:ascii="Times New Roman" w:hAnsi="Times New Roman" w:cs="Times New Roman"/>
                <w:sz w:val="24"/>
                <w:szCs w:val="24"/>
              </w:rPr>
            </w:pPr>
            <w:r>
              <w:rPr>
                <w:rFonts w:ascii="Times New Roman" w:hAnsi="Times New Roman" w:cs="Times New Roman"/>
                <w:sz w:val="24"/>
                <w:szCs w:val="24"/>
              </w:rPr>
              <w:t>.248</w:t>
            </w:r>
          </w:p>
        </w:tc>
        <w:tc>
          <w:tcPr>
            <w:tcW w:w="1890" w:type="dxa"/>
          </w:tcPr>
          <w:p w14:paraId="0F5856BA" w14:textId="4B3E2BF5" w:rsidR="00400F5E" w:rsidRPr="0035048C" w:rsidRDefault="00D2712F" w:rsidP="00D2712F">
            <w:pPr>
              <w:ind w:left="60" w:right="60"/>
              <w:rPr>
                <w:rFonts w:ascii="Times New Roman" w:hAnsi="Times New Roman" w:cs="Times New Roman"/>
                <w:sz w:val="24"/>
                <w:szCs w:val="24"/>
              </w:rPr>
            </w:pPr>
            <w:r>
              <w:rPr>
                <w:rFonts w:ascii="Times New Roman" w:hAnsi="Times New Roman" w:cs="Times New Roman"/>
                <w:sz w:val="24"/>
                <w:szCs w:val="24"/>
              </w:rPr>
              <w:t>.498</w:t>
            </w:r>
          </w:p>
        </w:tc>
      </w:tr>
      <w:tr w:rsidR="0035048C" w:rsidRPr="0035048C" w14:paraId="69CA82DC" w14:textId="02CCA8DE" w:rsidTr="00CA5F00">
        <w:tc>
          <w:tcPr>
            <w:tcW w:w="3978" w:type="dxa"/>
          </w:tcPr>
          <w:p w14:paraId="5F4A4F41" w14:textId="77777777" w:rsidR="00CA5F00" w:rsidRPr="0035048C" w:rsidRDefault="00CA5F00" w:rsidP="00B05830">
            <w:pPr>
              <w:ind w:left="60" w:right="60"/>
              <w:jc w:val="both"/>
              <w:rPr>
                <w:rFonts w:ascii="Times New Roman" w:hAnsi="Times New Roman" w:cs="Times New Roman"/>
                <w:sz w:val="24"/>
                <w:szCs w:val="24"/>
              </w:rPr>
            </w:pPr>
            <w:r w:rsidRPr="0035048C">
              <w:rPr>
                <w:rFonts w:ascii="Times New Roman" w:hAnsi="Times New Roman" w:cs="Times New Roman"/>
                <w:sz w:val="24"/>
                <w:szCs w:val="24"/>
              </w:rPr>
              <w:t>Age</w:t>
            </w:r>
          </w:p>
        </w:tc>
        <w:tc>
          <w:tcPr>
            <w:tcW w:w="990" w:type="dxa"/>
          </w:tcPr>
          <w:p w14:paraId="40CF644E" w14:textId="559E31DF" w:rsidR="00CA5F00" w:rsidRPr="0035048C" w:rsidRDefault="00435D9F" w:rsidP="00B05830">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900" w:type="dxa"/>
          </w:tcPr>
          <w:p w14:paraId="4BD865D2" w14:textId="718BC841" w:rsidR="00CA5F00" w:rsidRPr="0035048C" w:rsidRDefault="00D2712F" w:rsidP="00B05830">
            <w:pPr>
              <w:ind w:left="60" w:right="60"/>
              <w:jc w:val="both"/>
              <w:rPr>
                <w:rFonts w:ascii="Times New Roman" w:hAnsi="Times New Roman" w:cs="Times New Roman"/>
                <w:sz w:val="24"/>
                <w:szCs w:val="24"/>
              </w:rPr>
            </w:pPr>
            <w:r>
              <w:rPr>
                <w:rFonts w:ascii="Times New Roman" w:hAnsi="Times New Roman" w:cs="Times New Roman"/>
                <w:sz w:val="24"/>
                <w:szCs w:val="24"/>
              </w:rPr>
              <w:t>4</w:t>
            </w:r>
            <w:r w:rsidR="00CA5F00" w:rsidRPr="0035048C">
              <w:rPr>
                <w:rFonts w:ascii="Times New Roman" w:hAnsi="Times New Roman" w:cs="Times New Roman"/>
                <w:sz w:val="24"/>
                <w:szCs w:val="24"/>
              </w:rPr>
              <w:t>.</w:t>
            </w:r>
            <w:r>
              <w:rPr>
                <w:rFonts w:ascii="Times New Roman" w:hAnsi="Times New Roman" w:cs="Times New Roman"/>
                <w:sz w:val="24"/>
                <w:szCs w:val="24"/>
              </w:rPr>
              <w:t>03</w:t>
            </w:r>
          </w:p>
        </w:tc>
        <w:tc>
          <w:tcPr>
            <w:tcW w:w="1440" w:type="dxa"/>
          </w:tcPr>
          <w:p w14:paraId="38993D1E" w14:textId="6063FD05" w:rsidR="00CA5F00" w:rsidRPr="0035048C" w:rsidRDefault="00CA5F00" w:rsidP="00B05830">
            <w:pPr>
              <w:ind w:left="60" w:right="60"/>
              <w:jc w:val="both"/>
              <w:rPr>
                <w:rFonts w:ascii="Times New Roman" w:hAnsi="Times New Roman" w:cs="Times New Roman"/>
                <w:sz w:val="24"/>
                <w:szCs w:val="24"/>
              </w:rPr>
            </w:pPr>
            <w:r w:rsidRPr="0035048C">
              <w:rPr>
                <w:rFonts w:ascii="Times New Roman" w:hAnsi="Times New Roman" w:cs="Times New Roman"/>
                <w:sz w:val="24"/>
                <w:szCs w:val="24"/>
              </w:rPr>
              <w:t>1.30</w:t>
            </w:r>
            <w:r w:rsidR="00D2712F">
              <w:rPr>
                <w:rFonts w:ascii="Times New Roman" w:hAnsi="Times New Roman" w:cs="Times New Roman"/>
                <w:sz w:val="24"/>
                <w:szCs w:val="24"/>
              </w:rPr>
              <w:t>0</w:t>
            </w:r>
          </w:p>
        </w:tc>
        <w:tc>
          <w:tcPr>
            <w:tcW w:w="1890" w:type="dxa"/>
          </w:tcPr>
          <w:p w14:paraId="00770E37" w14:textId="282F4426" w:rsidR="00CA5F00" w:rsidRPr="0035048C" w:rsidRDefault="00CA5F00" w:rsidP="00B05830">
            <w:pPr>
              <w:ind w:left="60" w:right="60"/>
              <w:jc w:val="both"/>
              <w:rPr>
                <w:rFonts w:ascii="Times New Roman" w:hAnsi="Times New Roman" w:cs="Times New Roman"/>
                <w:sz w:val="24"/>
                <w:szCs w:val="24"/>
              </w:rPr>
            </w:pPr>
            <w:r w:rsidRPr="0035048C">
              <w:rPr>
                <w:rFonts w:ascii="Times New Roman" w:hAnsi="Times New Roman" w:cs="Times New Roman"/>
                <w:sz w:val="24"/>
                <w:szCs w:val="24"/>
              </w:rPr>
              <w:t>1.14</w:t>
            </w:r>
            <w:r w:rsidR="006C1A96">
              <w:rPr>
                <w:rFonts w:ascii="Times New Roman" w:hAnsi="Times New Roman" w:cs="Times New Roman"/>
                <w:sz w:val="24"/>
                <w:szCs w:val="24"/>
              </w:rPr>
              <w:t>0</w:t>
            </w:r>
          </w:p>
        </w:tc>
      </w:tr>
      <w:tr w:rsidR="0035048C" w:rsidRPr="0035048C" w14:paraId="3F044B41" w14:textId="726904FC" w:rsidTr="00CA5F00">
        <w:tc>
          <w:tcPr>
            <w:tcW w:w="3978" w:type="dxa"/>
          </w:tcPr>
          <w:p w14:paraId="190B1F65" w14:textId="77777777" w:rsidR="00CA5F00" w:rsidRPr="0035048C" w:rsidRDefault="00CA5F00" w:rsidP="00B05830">
            <w:pPr>
              <w:ind w:left="60" w:right="60"/>
              <w:jc w:val="both"/>
              <w:rPr>
                <w:rFonts w:ascii="Times New Roman" w:hAnsi="Times New Roman" w:cs="Times New Roman"/>
                <w:sz w:val="24"/>
                <w:szCs w:val="24"/>
              </w:rPr>
            </w:pPr>
            <w:r w:rsidRPr="0035048C">
              <w:rPr>
                <w:rFonts w:ascii="Times New Roman" w:hAnsi="Times New Roman" w:cs="Times New Roman"/>
                <w:sz w:val="24"/>
                <w:szCs w:val="24"/>
              </w:rPr>
              <w:t>Qualification</w:t>
            </w:r>
          </w:p>
        </w:tc>
        <w:tc>
          <w:tcPr>
            <w:tcW w:w="990" w:type="dxa"/>
          </w:tcPr>
          <w:p w14:paraId="5AC027A1" w14:textId="424D4794" w:rsidR="00CA5F00" w:rsidRPr="0035048C" w:rsidRDefault="00435D9F" w:rsidP="00B05830">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900" w:type="dxa"/>
          </w:tcPr>
          <w:p w14:paraId="6E90C892" w14:textId="4F3B070F" w:rsidR="00CA5F00" w:rsidRPr="0035048C" w:rsidRDefault="00CA5F00" w:rsidP="00B05830">
            <w:pPr>
              <w:ind w:left="60" w:right="60"/>
              <w:jc w:val="both"/>
              <w:rPr>
                <w:rFonts w:ascii="Times New Roman" w:hAnsi="Times New Roman" w:cs="Times New Roman"/>
                <w:sz w:val="24"/>
                <w:szCs w:val="24"/>
              </w:rPr>
            </w:pPr>
            <w:r w:rsidRPr="0035048C">
              <w:rPr>
                <w:rFonts w:ascii="Times New Roman" w:hAnsi="Times New Roman" w:cs="Times New Roman"/>
                <w:sz w:val="24"/>
                <w:szCs w:val="24"/>
              </w:rPr>
              <w:t>4.</w:t>
            </w:r>
            <w:r w:rsidR="006C1A96">
              <w:rPr>
                <w:rFonts w:ascii="Times New Roman" w:hAnsi="Times New Roman" w:cs="Times New Roman"/>
                <w:sz w:val="24"/>
                <w:szCs w:val="24"/>
              </w:rPr>
              <w:t>80</w:t>
            </w:r>
          </w:p>
        </w:tc>
        <w:tc>
          <w:tcPr>
            <w:tcW w:w="1440" w:type="dxa"/>
          </w:tcPr>
          <w:p w14:paraId="0F0146C2" w14:textId="22122718" w:rsidR="00CA5F00" w:rsidRPr="0035048C" w:rsidRDefault="00CA5F00" w:rsidP="00B05830">
            <w:pPr>
              <w:ind w:left="60" w:right="60"/>
              <w:jc w:val="both"/>
              <w:rPr>
                <w:rFonts w:ascii="Times New Roman" w:hAnsi="Times New Roman" w:cs="Times New Roman"/>
                <w:sz w:val="24"/>
                <w:szCs w:val="24"/>
              </w:rPr>
            </w:pPr>
            <w:r w:rsidRPr="0035048C">
              <w:rPr>
                <w:rFonts w:ascii="Times New Roman" w:hAnsi="Times New Roman" w:cs="Times New Roman"/>
                <w:sz w:val="24"/>
                <w:szCs w:val="24"/>
              </w:rPr>
              <w:t>.7</w:t>
            </w:r>
            <w:r w:rsidR="006C1A96">
              <w:rPr>
                <w:rFonts w:ascii="Times New Roman" w:hAnsi="Times New Roman" w:cs="Times New Roman"/>
                <w:sz w:val="24"/>
                <w:szCs w:val="24"/>
              </w:rPr>
              <w:t>12</w:t>
            </w:r>
          </w:p>
        </w:tc>
        <w:tc>
          <w:tcPr>
            <w:tcW w:w="1890" w:type="dxa"/>
          </w:tcPr>
          <w:p w14:paraId="41F12071" w14:textId="432C0752" w:rsidR="00CA5F00" w:rsidRPr="0035048C" w:rsidRDefault="00CA5F00" w:rsidP="00B05830">
            <w:pPr>
              <w:ind w:left="60" w:right="60"/>
              <w:jc w:val="both"/>
              <w:rPr>
                <w:rFonts w:ascii="Times New Roman" w:hAnsi="Times New Roman" w:cs="Times New Roman"/>
                <w:sz w:val="24"/>
                <w:szCs w:val="24"/>
              </w:rPr>
            </w:pPr>
            <w:r w:rsidRPr="0035048C">
              <w:rPr>
                <w:rFonts w:ascii="Times New Roman" w:hAnsi="Times New Roman" w:cs="Times New Roman"/>
                <w:sz w:val="24"/>
                <w:szCs w:val="24"/>
              </w:rPr>
              <w:t>.8</w:t>
            </w:r>
            <w:r w:rsidR="006C1A96">
              <w:rPr>
                <w:rFonts w:ascii="Times New Roman" w:hAnsi="Times New Roman" w:cs="Times New Roman"/>
                <w:sz w:val="24"/>
                <w:szCs w:val="24"/>
              </w:rPr>
              <w:t>44</w:t>
            </w:r>
          </w:p>
        </w:tc>
      </w:tr>
      <w:tr w:rsidR="0035048C" w:rsidRPr="0035048C" w14:paraId="540670E8" w14:textId="5C5C2E76" w:rsidTr="00CA5F00">
        <w:tc>
          <w:tcPr>
            <w:tcW w:w="3978" w:type="dxa"/>
          </w:tcPr>
          <w:p w14:paraId="2A647A63" w14:textId="77777777" w:rsidR="00CA5F00" w:rsidRPr="0035048C" w:rsidRDefault="00CA5F00" w:rsidP="00B05830">
            <w:pPr>
              <w:ind w:left="60" w:right="60"/>
              <w:jc w:val="both"/>
              <w:rPr>
                <w:rFonts w:ascii="Times New Roman" w:hAnsi="Times New Roman" w:cs="Times New Roman"/>
                <w:sz w:val="24"/>
                <w:szCs w:val="24"/>
              </w:rPr>
            </w:pPr>
            <w:r w:rsidRPr="0035048C">
              <w:rPr>
                <w:rFonts w:ascii="Times New Roman" w:hAnsi="Times New Roman" w:cs="Times New Roman"/>
                <w:sz w:val="24"/>
                <w:szCs w:val="24"/>
              </w:rPr>
              <w:t>Employment Status</w:t>
            </w:r>
          </w:p>
        </w:tc>
        <w:tc>
          <w:tcPr>
            <w:tcW w:w="990" w:type="dxa"/>
          </w:tcPr>
          <w:p w14:paraId="6BB7FFB4" w14:textId="010D8B68" w:rsidR="00CA5F00" w:rsidRPr="0035048C" w:rsidRDefault="00435D9F" w:rsidP="00B05830">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900" w:type="dxa"/>
          </w:tcPr>
          <w:p w14:paraId="7A9F6EF1" w14:textId="33284992" w:rsidR="00CA5F00" w:rsidRPr="0035048C" w:rsidRDefault="00CA5F00" w:rsidP="00B05830">
            <w:pPr>
              <w:ind w:left="60" w:right="60"/>
              <w:jc w:val="both"/>
              <w:rPr>
                <w:rFonts w:ascii="Times New Roman" w:hAnsi="Times New Roman" w:cs="Times New Roman"/>
                <w:sz w:val="24"/>
                <w:szCs w:val="24"/>
              </w:rPr>
            </w:pPr>
            <w:r w:rsidRPr="0035048C">
              <w:rPr>
                <w:rFonts w:ascii="Times New Roman" w:hAnsi="Times New Roman" w:cs="Times New Roman"/>
                <w:sz w:val="24"/>
                <w:szCs w:val="24"/>
              </w:rPr>
              <w:t>4.0</w:t>
            </w:r>
            <w:r w:rsidR="009A579B">
              <w:rPr>
                <w:rFonts w:ascii="Times New Roman" w:hAnsi="Times New Roman" w:cs="Times New Roman"/>
                <w:sz w:val="24"/>
                <w:szCs w:val="24"/>
              </w:rPr>
              <w:t>4</w:t>
            </w:r>
          </w:p>
        </w:tc>
        <w:tc>
          <w:tcPr>
            <w:tcW w:w="1440" w:type="dxa"/>
          </w:tcPr>
          <w:p w14:paraId="54DD9769" w14:textId="6C32EE18" w:rsidR="00CA5F00" w:rsidRPr="0035048C" w:rsidRDefault="00CA5F00" w:rsidP="00B05830">
            <w:pPr>
              <w:ind w:left="60" w:right="60"/>
              <w:jc w:val="both"/>
              <w:rPr>
                <w:rFonts w:ascii="Times New Roman" w:hAnsi="Times New Roman" w:cs="Times New Roman"/>
                <w:sz w:val="24"/>
                <w:szCs w:val="24"/>
              </w:rPr>
            </w:pPr>
            <w:r w:rsidRPr="0035048C">
              <w:rPr>
                <w:rFonts w:ascii="Times New Roman" w:hAnsi="Times New Roman" w:cs="Times New Roman"/>
                <w:sz w:val="24"/>
                <w:szCs w:val="24"/>
              </w:rPr>
              <w:t>1.1</w:t>
            </w:r>
            <w:r w:rsidR="008B6E14">
              <w:rPr>
                <w:rFonts w:ascii="Times New Roman" w:hAnsi="Times New Roman" w:cs="Times New Roman"/>
                <w:sz w:val="24"/>
                <w:szCs w:val="24"/>
              </w:rPr>
              <w:t>19</w:t>
            </w:r>
          </w:p>
        </w:tc>
        <w:tc>
          <w:tcPr>
            <w:tcW w:w="1890" w:type="dxa"/>
          </w:tcPr>
          <w:p w14:paraId="576F51D0" w14:textId="5D791CB3" w:rsidR="00CA5F00" w:rsidRPr="0035048C" w:rsidRDefault="00CA5F00" w:rsidP="00B05830">
            <w:pPr>
              <w:ind w:left="60" w:right="60"/>
              <w:jc w:val="both"/>
              <w:rPr>
                <w:rFonts w:ascii="Times New Roman" w:hAnsi="Times New Roman" w:cs="Times New Roman"/>
                <w:sz w:val="24"/>
                <w:szCs w:val="24"/>
              </w:rPr>
            </w:pPr>
            <w:r w:rsidRPr="0035048C">
              <w:rPr>
                <w:rFonts w:ascii="Times New Roman" w:hAnsi="Times New Roman" w:cs="Times New Roman"/>
                <w:sz w:val="24"/>
                <w:szCs w:val="24"/>
              </w:rPr>
              <w:t>1.0</w:t>
            </w:r>
            <w:r w:rsidR="008B6E14">
              <w:rPr>
                <w:rFonts w:ascii="Times New Roman" w:hAnsi="Times New Roman" w:cs="Times New Roman"/>
                <w:sz w:val="24"/>
                <w:szCs w:val="24"/>
              </w:rPr>
              <w:t>58</w:t>
            </w:r>
          </w:p>
        </w:tc>
      </w:tr>
      <w:tr w:rsidR="0035048C" w:rsidRPr="0035048C" w14:paraId="68AB8D1C" w14:textId="64A27672" w:rsidTr="00CA5F00">
        <w:tc>
          <w:tcPr>
            <w:tcW w:w="3978" w:type="dxa"/>
          </w:tcPr>
          <w:p w14:paraId="1626655A" w14:textId="5BED60F8" w:rsidR="00CA5F00" w:rsidRPr="0035048C" w:rsidRDefault="00CA5F00" w:rsidP="00B05830">
            <w:pPr>
              <w:ind w:left="60" w:right="60"/>
              <w:jc w:val="both"/>
              <w:rPr>
                <w:rFonts w:ascii="Times New Roman" w:hAnsi="Times New Roman" w:cs="Times New Roman"/>
                <w:sz w:val="24"/>
                <w:szCs w:val="24"/>
              </w:rPr>
            </w:pPr>
            <w:r w:rsidRPr="0035048C">
              <w:rPr>
                <w:rFonts w:ascii="Times New Roman" w:hAnsi="Times New Roman" w:cs="Times New Roman"/>
                <w:sz w:val="24"/>
                <w:szCs w:val="24"/>
              </w:rPr>
              <w:t>Monthly Hous</w:t>
            </w:r>
            <w:r w:rsidR="00751E45" w:rsidRPr="0035048C">
              <w:rPr>
                <w:rFonts w:ascii="Times New Roman" w:hAnsi="Times New Roman" w:cs="Times New Roman"/>
                <w:sz w:val="24"/>
                <w:szCs w:val="24"/>
              </w:rPr>
              <w:t>e</w:t>
            </w:r>
            <w:r w:rsidRPr="0035048C">
              <w:rPr>
                <w:rFonts w:ascii="Times New Roman" w:hAnsi="Times New Roman" w:cs="Times New Roman"/>
                <w:sz w:val="24"/>
                <w:szCs w:val="24"/>
              </w:rPr>
              <w:t>hold Income</w:t>
            </w:r>
          </w:p>
        </w:tc>
        <w:tc>
          <w:tcPr>
            <w:tcW w:w="990" w:type="dxa"/>
          </w:tcPr>
          <w:p w14:paraId="5A0AE4D7" w14:textId="5F7D91EA" w:rsidR="00CA5F00" w:rsidRPr="0035048C" w:rsidRDefault="00435D9F" w:rsidP="00B05830">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900" w:type="dxa"/>
          </w:tcPr>
          <w:p w14:paraId="612D5B65" w14:textId="0E7AE778" w:rsidR="00CA5F00" w:rsidRPr="0035048C" w:rsidRDefault="00CA5F00" w:rsidP="00B05830">
            <w:pPr>
              <w:ind w:left="60" w:right="60"/>
              <w:jc w:val="both"/>
              <w:rPr>
                <w:rFonts w:ascii="Times New Roman" w:hAnsi="Times New Roman" w:cs="Times New Roman"/>
                <w:sz w:val="24"/>
                <w:szCs w:val="24"/>
              </w:rPr>
            </w:pPr>
            <w:r w:rsidRPr="0035048C">
              <w:rPr>
                <w:rFonts w:ascii="Times New Roman" w:hAnsi="Times New Roman" w:cs="Times New Roman"/>
                <w:sz w:val="24"/>
                <w:szCs w:val="24"/>
              </w:rPr>
              <w:t>4.3</w:t>
            </w:r>
            <w:r w:rsidR="008B6E14">
              <w:rPr>
                <w:rFonts w:ascii="Times New Roman" w:hAnsi="Times New Roman" w:cs="Times New Roman"/>
                <w:sz w:val="24"/>
                <w:szCs w:val="24"/>
              </w:rPr>
              <w:t>3</w:t>
            </w:r>
          </w:p>
        </w:tc>
        <w:tc>
          <w:tcPr>
            <w:tcW w:w="1440" w:type="dxa"/>
          </w:tcPr>
          <w:p w14:paraId="4A458928" w14:textId="78EB82AE" w:rsidR="00CA5F00" w:rsidRPr="0035048C" w:rsidRDefault="00CA5F00" w:rsidP="00B05830">
            <w:pPr>
              <w:ind w:left="60" w:right="60"/>
              <w:jc w:val="both"/>
              <w:rPr>
                <w:rFonts w:ascii="Times New Roman" w:hAnsi="Times New Roman" w:cs="Times New Roman"/>
                <w:sz w:val="24"/>
                <w:szCs w:val="24"/>
              </w:rPr>
            </w:pPr>
            <w:r w:rsidRPr="0035048C">
              <w:rPr>
                <w:rFonts w:ascii="Times New Roman" w:hAnsi="Times New Roman" w:cs="Times New Roman"/>
                <w:sz w:val="24"/>
                <w:szCs w:val="24"/>
              </w:rPr>
              <w:t>.32</w:t>
            </w:r>
            <w:r w:rsidR="008B6E14">
              <w:rPr>
                <w:rFonts w:ascii="Times New Roman" w:hAnsi="Times New Roman" w:cs="Times New Roman"/>
                <w:sz w:val="24"/>
                <w:szCs w:val="24"/>
              </w:rPr>
              <w:t>8</w:t>
            </w:r>
          </w:p>
        </w:tc>
        <w:tc>
          <w:tcPr>
            <w:tcW w:w="1890" w:type="dxa"/>
          </w:tcPr>
          <w:p w14:paraId="47A6E41B" w14:textId="0E96266A" w:rsidR="00CA5F00" w:rsidRPr="0035048C" w:rsidRDefault="00CA5F00" w:rsidP="00B05830">
            <w:pPr>
              <w:ind w:left="60" w:right="60"/>
              <w:jc w:val="both"/>
              <w:rPr>
                <w:rFonts w:ascii="Times New Roman" w:hAnsi="Times New Roman" w:cs="Times New Roman"/>
                <w:sz w:val="24"/>
                <w:szCs w:val="24"/>
              </w:rPr>
            </w:pPr>
            <w:r w:rsidRPr="0035048C">
              <w:rPr>
                <w:rFonts w:ascii="Times New Roman" w:hAnsi="Times New Roman" w:cs="Times New Roman"/>
                <w:sz w:val="24"/>
                <w:szCs w:val="24"/>
              </w:rPr>
              <w:t>.5</w:t>
            </w:r>
            <w:r w:rsidR="008B6E14">
              <w:rPr>
                <w:rFonts w:ascii="Times New Roman" w:hAnsi="Times New Roman" w:cs="Times New Roman"/>
                <w:sz w:val="24"/>
                <w:szCs w:val="24"/>
              </w:rPr>
              <w:t>73</w:t>
            </w:r>
          </w:p>
        </w:tc>
      </w:tr>
      <w:tr w:rsidR="0035048C" w:rsidRPr="0035048C" w14:paraId="138D6039" w14:textId="6889C0D7" w:rsidTr="00CA5F00">
        <w:tc>
          <w:tcPr>
            <w:tcW w:w="3978" w:type="dxa"/>
          </w:tcPr>
          <w:p w14:paraId="18515340" w14:textId="77777777" w:rsidR="00CA5F00" w:rsidRPr="0035048C" w:rsidRDefault="00CA5F00" w:rsidP="00B05830">
            <w:pPr>
              <w:ind w:left="60" w:right="60"/>
              <w:jc w:val="both"/>
              <w:rPr>
                <w:rFonts w:ascii="Times New Roman" w:hAnsi="Times New Roman" w:cs="Times New Roman"/>
                <w:sz w:val="24"/>
                <w:szCs w:val="24"/>
              </w:rPr>
            </w:pPr>
            <w:r w:rsidRPr="0035048C">
              <w:rPr>
                <w:rFonts w:ascii="Times New Roman" w:hAnsi="Times New Roman" w:cs="Times New Roman"/>
                <w:sz w:val="24"/>
                <w:szCs w:val="24"/>
              </w:rPr>
              <w:t>Marital Status</w:t>
            </w:r>
          </w:p>
        </w:tc>
        <w:tc>
          <w:tcPr>
            <w:tcW w:w="990" w:type="dxa"/>
          </w:tcPr>
          <w:p w14:paraId="02F37D32" w14:textId="32F0B49A" w:rsidR="00CA5F00" w:rsidRPr="0035048C" w:rsidRDefault="00435D9F" w:rsidP="00B05830">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900" w:type="dxa"/>
          </w:tcPr>
          <w:p w14:paraId="02B1CA43" w14:textId="77777777" w:rsidR="00CA5F00" w:rsidRPr="0035048C" w:rsidRDefault="00CA5F00" w:rsidP="00B05830">
            <w:pPr>
              <w:ind w:left="60" w:right="60"/>
              <w:jc w:val="both"/>
              <w:rPr>
                <w:rFonts w:ascii="Times New Roman" w:hAnsi="Times New Roman" w:cs="Times New Roman"/>
                <w:sz w:val="24"/>
                <w:szCs w:val="24"/>
              </w:rPr>
            </w:pPr>
            <w:r w:rsidRPr="0035048C">
              <w:rPr>
                <w:rFonts w:ascii="Times New Roman" w:hAnsi="Times New Roman" w:cs="Times New Roman"/>
                <w:sz w:val="24"/>
                <w:szCs w:val="24"/>
              </w:rPr>
              <w:t>3.25</w:t>
            </w:r>
          </w:p>
        </w:tc>
        <w:tc>
          <w:tcPr>
            <w:tcW w:w="1440" w:type="dxa"/>
          </w:tcPr>
          <w:p w14:paraId="6A3BCF52" w14:textId="7515331E" w:rsidR="00CA5F00" w:rsidRPr="0035048C" w:rsidRDefault="00CA5F00" w:rsidP="00B05830">
            <w:pPr>
              <w:ind w:left="60" w:right="60"/>
              <w:jc w:val="both"/>
              <w:rPr>
                <w:rFonts w:ascii="Times New Roman" w:hAnsi="Times New Roman" w:cs="Times New Roman"/>
                <w:sz w:val="24"/>
                <w:szCs w:val="24"/>
              </w:rPr>
            </w:pPr>
            <w:r w:rsidRPr="0035048C">
              <w:rPr>
                <w:rFonts w:ascii="Times New Roman" w:hAnsi="Times New Roman" w:cs="Times New Roman"/>
                <w:sz w:val="24"/>
                <w:szCs w:val="24"/>
              </w:rPr>
              <w:t>1.</w:t>
            </w:r>
            <w:r w:rsidR="00C87538">
              <w:rPr>
                <w:rFonts w:ascii="Times New Roman" w:hAnsi="Times New Roman" w:cs="Times New Roman"/>
                <w:sz w:val="24"/>
                <w:szCs w:val="24"/>
              </w:rPr>
              <w:t>089</w:t>
            </w:r>
          </w:p>
        </w:tc>
        <w:tc>
          <w:tcPr>
            <w:tcW w:w="1890" w:type="dxa"/>
          </w:tcPr>
          <w:p w14:paraId="07B7DA91" w14:textId="5DEDB247" w:rsidR="00CA5F00" w:rsidRPr="0035048C" w:rsidRDefault="00CA5F00" w:rsidP="00B05830">
            <w:pPr>
              <w:ind w:left="60" w:right="60"/>
              <w:jc w:val="both"/>
              <w:rPr>
                <w:rFonts w:ascii="Times New Roman" w:hAnsi="Times New Roman" w:cs="Times New Roman"/>
                <w:sz w:val="24"/>
                <w:szCs w:val="24"/>
              </w:rPr>
            </w:pPr>
            <w:r w:rsidRPr="0035048C">
              <w:rPr>
                <w:rFonts w:ascii="Times New Roman" w:hAnsi="Times New Roman" w:cs="Times New Roman"/>
                <w:sz w:val="24"/>
                <w:szCs w:val="24"/>
              </w:rPr>
              <w:t>1.</w:t>
            </w:r>
            <w:r w:rsidR="00C87538">
              <w:rPr>
                <w:rFonts w:ascii="Times New Roman" w:hAnsi="Times New Roman" w:cs="Times New Roman"/>
                <w:sz w:val="24"/>
                <w:szCs w:val="24"/>
              </w:rPr>
              <w:t>044</w:t>
            </w:r>
          </w:p>
        </w:tc>
      </w:tr>
    </w:tbl>
    <w:p w14:paraId="46979F63" w14:textId="2237CD20" w:rsidR="00391DA5" w:rsidRPr="0035048C" w:rsidRDefault="00391DA5" w:rsidP="00391DA5">
      <w:pPr>
        <w:spacing w:line="360" w:lineRule="auto"/>
        <w:jc w:val="both"/>
        <w:rPr>
          <w:rFonts w:ascii="Times New Roman" w:hAnsi="Times New Roman" w:cs="Times New Roman"/>
          <w:b/>
          <w:i/>
          <w:sz w:val="24"/>
          <w:szCs w:val="24"/>
        </w:rPr>
      </w:pPr>
      <w:r w:rsidRPr="0035048C">
        <w:rPr>
          <w:rFonts w:ascii="Times New Roman" w:hAnsi="Times New Roman" w:cs="Times New Roman"/>
          <w:b/>
          <w:i/>
          <w:sz w:val="24"/>
          <w:szCs w:val="24"/>
        </w:rPr>
        <w:t>Source: Survey, 2024</w:t>
      </w:r>
    </w:p>
    <w:p w14:paraId="23B715AF" w14:textId="7DB1C3CF" w:rsidR="00FD2082" w:rsidRPr="0035048C" w:rsidRDefault="00FD2082" w:rsidP="00FD2082">
      <w:pPr>
        <w:spacing w:after="240" w:line="360" w:lineRule="auto"/>
        <w:jc w:val="both"/>
        <w:rPr>
          <w:rFonts w:ascii="Times New Roman" w:hAnsi="Times New Roman" w:cs="Times New Roman"/>
          <w:sz w:val="24"/>
          <w:szCs w:val="24"/>
        </w:rPr>
      </w:pPr>
      <w:r w:rsidRPr="0035048C">
        <w:rPr>
          <w:rFonts w:ascii="Times New Roman" w:hAnsi="Times New Roman" w:cs="Times New Roman"/>
          <w:sz w:val="24"/>
          <w:szCs w:val="24"/>
        </w:rPr>
        <w:t>Table 2 above is the</w:t>
      </w:r>
      <w:r w:rsidR="00141EE2" w:rsidRPr="00141EE2">
        <w:rPr>
          <w:rFonts w:ascii="Times New Roman" w:hAnsi="Times New Roman" w:cs="Times New Roman"/>
          <w:sz w:val="24"/>
          <w:szCs w:val="24"/>
        </w:rPr>
        <w:t xml:space="preserve"> descriptive analysis of the demographic characteristics of respondents in Gwagwalada Area Council</w:t>
      </w:r>
      <w:r w:rsidR="00DD7DC2">
        <w:rPr>
          <w:rFonts w:ascii="Times New Roman" w:hAnsi="Times New Roman" w:cs="Times New Roman"/>
          <w:sz w:val="24"/>
          <w:szCs w:val="24"/>
        </w:rPr>
        <w:t xml:space="preserve"> which</w:t>
      </w:r>
      <w:r w:rsidR="00141EE2" w:rsidRPr="00141EE2">
        <w:rPr>
          <w:rFonts w:ascii="Times New Roman" w:hAnsi="Times New Roman" w:cs="Times New Roman"/>
          <w:sz w:val="24"/>
          <w:szCs w:val="24"/>
        </w:rPr>
        <w:t xml:space="preserve"> reveals key patterns relevant to understanding social media usage and consumer behavior. The gender distribution shows minimal variability, suggesting balanced representation. Age and income display moderate to high variability, indicating diverse socio-economic participation, </w:t>
      </w:r>
      <w:r w:rsidR="008610CC">
        <w:rPr>
          <w:rFonts w:ascii="Times New Roman" w:hAnsi="Times New Roman" w:cs="Times New Roman"/>
          <w:sz w:val="24"/>
          <w:szCs w:val="24"/>
        </w:rPr>
        <w:t>supporting the findings' generalizability</w:t>
      </w:r>
      <w:r w:rsidR="00141EE2" w:rsidRPr="00141EE2">
        <w:rPr>
          <w:rFonts w:ascii="Times New Roman" w:hAnsi="Times New Roman" w:cs="Times New Roman"/>
          <w:sz w:val="24"/>
          <w:szCs w:val="24"/>
        </w:rPr>
        <w:t>. Most respondents are well-educated, as reflected by the high mean</w:t>
      </w:r>
      <w:r w:rsidR="0019332C">
        <w:rPr>
          <w:rFonts w:ascii="Times New Roman" w:hAnsi="Times New Roman" w:cs="Times New Roman"/>
          <w:sz w:val="24"/>
          <w:szCs w:val="24"/>
        </w:rPr>
        <w:t xml:space="preserve"> o</w:t>
      </w:r>
      <w:r w:rsidR="00A17922">
        <w:rPr>
          <w:rFonts w:ascii="Times New Roman" w:hAnsi="Times New Roman" w:cs="Times New Roman"/>
          <w:sz w:val="24"/>
          <w:szCs w:val="24"/>
        </w:rPr>
        <w:t>f 4.80</w:t>
      </w:r>
      <w:r w:rsidR="00141EE2" w:rsidRPr="00141EE2">
        <w:rPr>
          <w:rFonts w:ascii="Times New Roman" w:hAnsi="Times New Roman" w:cs="Times New Roman"/>
          <w:sz w:val="24"/>
          <w:szCs w:val="24"/>
        </w:rPr>
        <w:t xml:space="preserve"> for qualifications, and a </w:t>
      </w:r>
      <w:r w:rsidR="00141EE2" w:rsidRPr="00141EE2">
        <w:rPr>
          <w:rFonts w:ascii="Times New Roman" w:hAnsi="Times New Roman" w:cs="Times New Roman"/>
          <w:sz w:val="24"/>
          <w:szCs w:val="24"/>
        </w:rPr>
        <w:lastRenderedPageBreak/>
        <w:t xml:space="preserve">majority are employed, which </w:t>
      </w:r>
      <w:r w:rsidR="00AC139E">
        <w:rPr>
          <w:rFonts w:ascii="Times New Roman" w:hAnsi="Times New Roman" w:cs="Times New Roman"/>
          <w:sz w:val="24"/>
          <w:szCs w:val="24"/>
        </w:rPr>
        <w:t>influences</w:t>
      </w:r>
      <w:r w:rsidR="00141EE2" w:rsidRPr="00141EE2">
        <w:rPr>
          <w:rFonts w:ascii="Times New Roman" w:hAnsi="Times New Roman" w:cs="Times New Roman"/>
          <w:sz w:val="24"/>
          <w:szCs w:val="24"/>
        </w:rPr>
        <w:t xml:space="preserve"> purchasing decisions and engagement with social media. The diversity in marital status further highlights varying household structures and their potential impact on consumer behavior. These insights suggest that the study effectively captures a broad demographic spectrum, enhancing the reliability of its conclusions on how social media influences consumer purchasing decisions.</w:t>
      </w:r>
    </w:p>
    <w:p w14:paraId="41C79BB0" w14:textId="77777777" w:rsidR="00FD2082" w:rsidRPr="0035048C" w:rsidRDefault="00FD2082" w:rsidP="003F7986">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Bio Data of Respondents</w:t>
      </w:r>
    </w:p>
    <w:tbl>
      <w:tblPr>
        <w:tblStyle w:val="TableGrid"/>
        <w:tblW w:w="8748" w:type="dxa"/>
        <w:tblLayout w:type="fixed"/>
        <w:tblLook w:val="0000" w:firstRow="0" w:lastRow="0" w:firstColumn="0" w:lastColumn="0" w:noHBand="0" w:noVBand="0"/>
      </w:tblPr>
      <w:tblGrid>
        <w:gridCol w:w="918"/>
        <w:gridCol w:w="990"/>
        <w:gridCol w:w="1440"/>
        <w:gridCol w:w="1260"/>
        <w:gridCol w:w="1710"/>
        <w:gridCol w:w="2430"/>
      </w:tblGrid>
      <w:tr w:rsidR="0035048C" w:rsidRPr="0035048C" w14:paraId="7224F62E" w14:textId="77777777" w:rsidTr="00391DA5">
        <w:tc>
          <w:tcPr>
            <w:tcW w:w="8748" w:type="dxa"/>
            <w:gridSpan w:val="6"/>
          </w:tcPr>
          <w:p w14:paraId="21AC82DC" w14:textId="62C79704" w:rsidR="00FD2082" w:rsidRPr="0035048C" w:rsidRDefault="00391DA5" w:rsidP="001956C5">
            <w:pPr>
              <w:ind w:left="60" w:right="60"/>
              <w:jc w:val="both"/>
              <w:rPr>
                <w:rFonts w:ascii="Times New Roman" w:hAnsi="Times New Roman" w:cs="Times New Roman"/>
                <w:sz w:val="24"/>
                <w:szCs w:val="24"/>
              </w:rPr>
            </w:pPr>
            <w:r w:rsidRPr="0035048C">
              <w:rPr>
                <w:rFonts w:ascii="Times New Roman" w:hAnsi="Times New Roman" w:cs="Times New Roman"/>
                <w:b/>
                <w:bCs/>
                <w:sz w:val="24"/>
                <w:szCs w:val="24"/>
              </w:rPr>
              <w:t xml:space="preserve">Table 3: </w:t>
            </w:r>
            <w:r w:rsidR="00FD2082" w:rsidRPr="0035048C">
              <w:rPr>
                <w:rFonts w:ascii="Times New Roman" w:hAnsi="Times New Roman" w:cs="Times New Roman"/>
                <w:b/>
                <w:bCs/>
                <w:sz w:val="24"/>
                <w:szCs w:val="24"/>
              </w:rPr>
              <w:t>Gender</w:t>
            </w:r>
          </w:p>
        </w:tc>
      </w:tr>
      <w:tr w:rsidR="0035048C" w:rsidRPr="0035048C" w14:paraId="73F671CD" w14:textId="77777777" w:rsidTr="00391DA5">
        <w:tc>
          <w:tcPr>
            <w:tcW w:w="1908" w:type="dxa"/>
            <w:gridSpan w:val="2"/>
          </w:tcPr>
          <w:p w14:paraId="0F052EC3" w14:textId="77777777" w:rsidR="00FD2082" w:rsidRPr="0035048C" w:rsidRDefault="00FD2082" w:rsidP="001956C5">
            <w:pPr>
              <w:jc w:val="both"/>
              <w:rPr>
                <w:rFonts w:ascii="Times New Roman" w:hAnsi="Times New Roman" w:cs="Times New Roman"/>
                <w:sz w:val="24"/>
                <w:szCs w:val="24"/>
              </w:rPr>
            </w:pPr>
          </w:p>
        </w:tc>
        <w:tc>
          <w:tcPr>
            <w:tcW w:w="1440" w:type="dxa"/>
          </w:tcPr>
          <w:p w14:paraId="54DF9F78" w14:textId="77777777"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Frequency</w:t>
            </w:r>
          </w:p>
        </w:tc>
        <w:tc>
          <w:tcPr>
            <w:tcW w:w="1260" w:type="dxa"/>
          </w:tcPr>
          <w:p w14:paraId="21F59404" w14:textId="77777777"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Percent</w:t>
            </w:r>
          </w:p>
        </w:tc>
        <w:tc>
          <w:tcPr>
            <w:tcW w:w="1710" w:type="dxa"/>
          </w:tcPr>
          <w:p w14:paraId="653C13A0" w14:textId="77777777"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Valid Percent</w:t>
            </w:r>
          </w:p>
        </w:tc>
        <w:tc>
          <w:tcPr>
            <w:tcW w:w="2430" w:type="dxa"/>
          </w:tcPr>
          <w:p w14:paraId="4CC9C77A" w14:textId="77777777"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Cumulative Percent</w:t>
            </w:r>
          </w:p>
        </w:tc>
      </w:tr>
      <w:tr w:rsidR="0035048C" w:rsidRPr="0035048C" w14:paraId="3C22AA01" w14:textId="77777777" w:rsidTr="003F7986">
        <w:trPr>
          <w:trHeight w:val="440"/>
        </w:trPr>
        <w:tc>
          <w:tcPr>
            <w:tcW w:w="918" w:type="dxa"/>
            <w:vMerge w:val="restart"/>
          </w:tcPr>
          <w:p w14:paraId="5078C78C" w14:textId="77777777"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Valid</w:t>
            </w:r>
          </w:p>
        </w:tc>
        <w:tc>
          <w:tcPr>
            <w:tcW w:w="990" w:type="dxa"/>
          </w:tcPr>
          <w:p w14:paraId="448C2C49" w14:textId="77777777"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male</w:t>
            </w:r>
          </w:p>
        </w:tc>
        <w:tc>
          <w:tcPr>
            <w:tcW w:w="1440" w:type="dxa"/>
          </w:tcPr>
          <w:p w14:paraId="508BD1F9" w14:textId="6FF09DF2" w:rsidR="00FD2082" w:rsidRPr="0035048C" w:rsidRDefault="00BF59A5" w:rsidP="001956C5">
            <w:pPr>
              <w:ind w:left="60" w:right="60"/>
              <w:jc w:val="both"/>
              <w:rPr>
                <w:rFonts w:ascii="Times New Roman" w:hAnsi="Times New Roman" w:cs="Times New Roman"/>
                <w:sz w:val="24"/>
                <w:szCs w:val="24"/>
              </w:rPr>
            </w:pPr>
            <w:r>
              <w:rPr>
                <w:rFonts w:ascii="Times New Roman" w:hAnsi="Times New Roman" w:cs="Times New Roman"/>
                <w:sz w:val="24"/>
                <w:szCs w:val="24"/>
              </w:rPr>
              <w:t>222</w:t>
            </w:r>
          </w:p>
        </w:tc>
        <w:tc>
          <w:tcPr>
            <w:tcW w:w="1260" w:type="dxa"/>
          </w:tcPr>
          <w:p w14:paraId="1F03150D" w14:textId="39763AA7"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5</w:t>
            </w:r>
            <w:r w:rsidR="009B1AA2">
              <w:rPr>
                <w:rFonts w:ascii="Times New Roman" w:hAnsi="Times New Roman" w:cs="Times New Roman"/>
                <w:sz w:val="24"/>
                <w:szCs w:val="24"/>
              </w:rPr>
              <w:t>5</w:t>
            </w:r>
            <w:r w:rsidRPr="0035048C">
              <w:rPr>
                <w:rFonts w:ascii="Times New Roman" w:hAnsi="Times New Roman" w:cs="Times New Roman"/>
                <w:sz w:val="24"/>
                <w:szCs w:val="24"/>
              </w:rPr>
              <w:t>.</w:t>
            </w:r>
            <w:r w:rsidR="009B1AA2">
              <w:rPr>
                <w:rFonts w:ascii="Times New Roman" w:hAnsi="Times New Roman" w:cs="Times New Roman"/>
                <w:sz w:val="24"/>
                <w:szCs w:val="24"/>
              </w:rPr>
              <w:t>5</w:t>
            </w:r>
          </w:p>
        </w:tc>
        <w:tc>
          <w:tcPr>
            <w:tcW w:w="1710" w:type="dxa"/>
          </w:tcPr>
          <w:p w14:paraId="544B5429" w14:textId="5BE4DDE0"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5</w:t>
            </w:r>
            <w:r w:rsidR="00BC2EE8">
              <w:rPr>
                <w:rFonts w:ascii="Times New Roman" w:hAnsi="Times New Roman" w:cs="Times New Roman"/>
                <w:sz w:val="24"/>
                <w:szCs w:val="24"/>
              </w:rPr>
              <w:t>5</w:t>
            </w:r>
            <w:r w:rsidRPr="0035048C">
              <w:rPr>
                <w:rFonts w:ascii="Times New Roman" w:hAnsi="Times New Roman" w:cs="Times New Roman"/>
                <w:sz w:val="24"/>
                <w:szCs w:val="24"/>
              </w:rPr>
              <w:t>.</w:t>
            </w:r>
            <w:r w:rsidR="00BC2EE8">
              <w:rPr>
                <w:rFonts w:ascii="Times New Roman" w:hAnsi="Times New Roman" w:cs="Times New Roman"/>
                <w:sz w:val="24"/>
                <w:szCs w:val="24"/>
              </w:rPr>
              <w:t>5</w:t>
            </w:r>
          </w:p>
        </w:tc>
        <w:tc>
          <w:tcPr>
            <w:tcW w:w="2430" w:type="dxa"/>
          </w:tcPr>
          <w:p w14:paraId="68E88AD3" w14:textId="62B7094A"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5</w:t>
            </w:r>
            <w:r w:rsidR="00BC2EE8">
              <w:rPr>
                <w:rFonts w:ascii="Times New Roman" w:hAnsi="Times New Roman" w:cs="Times New Roman"/>
                <w:sz w:val="24"/>
                <w:szCs w:val="24"/>
              </w:rPr>
              <w:t>5</w:t>
            </w:r>
            <w:r w:rsidRPr="0035048C">
              <w:rPr>
                <w:rFonts w:ascii="Times New Roman" w:hAnsi="Times New Roman" w:cs="Times New Roman"/>
                <w:sz w:val="24"/>
                <w:szCs w:val="24"/>
              </w:rPr>
              <w:t>.</w:t>
            </w:r>
            <w:r w:rsidR="00BB17BA">
              <w:rPr>
                <w:rFonts w:ascii="Times New Roman" w:hAnsi="Times New Roman" w:cs="Times New Roman"/>
                <w:sz w:val="24"/>
                <w:szCs w:val="24"/>
              </w:rPr>
              <w:t>5</w:t>
            </w:r>
          </w:p>
        </w:tc>
      </w:tr>
      <w:tr w:rsidR="0035048C" w:rsidRPr="0035048C" w14:paraId="06B348EC" w14:textId="77777777" w:rsidTr="00391DA5">
        <w:tc>
          <w:tcPr>
            <w:tcW w:w="918" w:type="dxa"/>
            <w:vMerge/>
          </w:tcPr>
          <w:p w14:paraId="18E0AAAD" w14:textId="77777777" w:rsidR="00FD2082" w:rsidRPr="0035048C" w:rsidRDefault="00FD2082" w:rsidP="001956C5">
            <w:pPr>
              <w:jc w:val="both"/>
              <w:rPr>
                <w:rFonts w:ascii="Times New Roman" w:hAnsi="Times New Roman" w:cs="Times New Roman"/>
                <w:sz w:val="24"/>
                <w:szCs w:val="24"/>
              </w:rPr>
            </w:pPr>
          </w:p>
        </w:tc>
        <w:tc>
          <w:tcPr>
            <w:tcW w:w="990" w:type="dxa"/>
          </w:tcPr>
          <w:p w14:paraId="7E007F2B" w14:textId="77777777"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female</w:t>
            </w:r>
          </w:p>
        </w:tc>
        <w:tc>
          <w:tcPr>
            <w:tcW w:w="1440" w:type="dxa"/>
          </w:tcPr>
          <w:p w14:paraId="741B8A08" w14:textId="0B250FC0" w:rsidR="00FD2082" w:rsidRPr="0035048C" w:rsidRDefault="00BF59A5" w:rsidP="001956C5">
            <w:pPr>
              <w:ind w:left="60" w:right="60"/>
              <w:jc w:val="both"/>
              <w:rPr>
                <w:rFonts w:ascii="Times New Roman" w:hAnsi="Times New Roman" w:cs="Times New Roman"/>
                <w:sz w:val="24"/>
                <w:szCs w:val="24"/>
              </w:rPr>
            </w:pPr>
            <w:r>
              <w:rPr>
                <w:rFonts w:ascii="Times New Roman" w:hAnsi="Times New Roman" w:cs="Times New Roman"/>
                <w:sz w:val="24"/>
                <w:szCs w:val="24"/>
              </w:rPr>
              <w:t>178</w:t>
            </w:r>
          </w:p>
        </w:tc>
        <w:tc>
          <w:tcPr>
            <w:tcW w:w="1260" w:type="dxa"/>
          </w:tcPr>
          <w:p w14:paraId="5F8B4705" w14:textId="503B0A49"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4</w:t>
            </w:r>
            <w:r w:rsidR="00BC2EE8">
              <w:rPr>
                <w:rFonts w:ascii="Times New Roman" w:hAnsi="Times New Roman" w:cs="Times New Roman"/>
                <w:sz w:val="24"/>
                <w:szCs w:val="24"/>
              </w:rPr>
              <w:t>5</w:t>
            </w:r>
            <w:r w:rsidRPr="0035048C">
              <w:rPr>
                <w:rFonts w:ascii="Times New Roman" w:hAnsi="Times New Roman" w:cs="Times New Roman"/>
                <w:sz w:val="24"/>
                <w:szCs w:val="24"/>
              </w:rPr>
              <w:t>.</w:t>
            </w:r>
            <w:r w:rsidR="00BC2EE8">
              <w:rPr>
                <w:rFonts w:ascii="Times New Roman" w:hAnsi="Times New Roman" w:cs="Times New Roman"/>
                <w:sz w:val="24"/>
                <w:szCs w:val="24"/>
              </w:rPr>
              <w:t>5</w:t>
            </w:r>
          </w:p>
        </w:tc>
        <w:tc>
          <w:tcPr>
            <w:tcW w:w="1710" w:type="dxa"/>
          </w:tcPr>
          <w:p w14:paraId="7D307D3A" w14:textId="31198E0F"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4</w:t>
            </w:r>
            <w:r w:rsidR="00BC2EE8">
              <w:rPr>
                <w:rFonts w:ascii="Times New Roman" w:hAnsi="Times New Roman" w:cs="Times New Roman"/>
                <w:sz w:val="24"/>
                <w:szCs w:val="24"/>
              </w:rPr>
              <w:t>5</w:t>
            </w:r>
            <w:r w:rsidRPr="0035048C">
              <w:rPr>
                <w:rFonts w:ascii="Times New Roman" w:hAnsi="Times New Roman" w:cs="Times New Roman"/>
                <w:sz w:val="24"/>
                <w:szCs w:val="24"/>
              </w:rPr>
              <w:t>.</w:t>
            </w:r>
            <w:r w:rsidR="00BC2EE8">
              <w:rPr>
                <w:rFonts w:ascii="Times New Roman" w:hAnsi="Times New Roman" w:cs="Times New Roman"/>
                <w:sz w:val="24"/>
                <w:szCs w:val="24"/>
              </w:rPr>
              <w:t>5</w:t>
            </w:r>
          </w:p>
        </w:tc>
        <w:tc>
          <w:tcPr>
            <w:tcW w:w="2430" w:type="dxa"/>
          </w:tcPr>
          <w:p w14:paraId="48412849" w14:textId="3CD8F952" w:rsidR="00FD2082" w:rsidRPr="0035048C" w:rsidRDefault="009B1AA2" w:rsidP="001956C5">
            <w:pPr>
              <w:ind w:left="60" w:right="60"/>
              <w:jc w:val="both"/>
              <w:rPr>
                <w:rFonts w:ascii="Times New Roman" w:hAnsi="Times New Roman" w:cs="Times New Roman"/>
                <w:sz w:val="24"/>
                <w:szCs w:val="24"/>
              </w:rPr>
            </w:pPr>
            <w:r>
              <w:rPr>
                <w:rFonts w:ascii="Times New Roman" w:hAnsi="Times New Roman" w:cs="Times New Roman"/>
                <w:sz w:val="24"/>
                <w:szCs w:val="24"/>
              </w:rPr>
              <w:t>4</w:t>
            </w:r>
            <w:r w:rsidR="00FD2082" w:rsidRPr="0035048C">
              <w:rPr>
                <w:rFonts w:ascii="Times New Roman" w:hAnsi="Times New Roman" w:cs="Times New Roman"/>
                <w:sz w:val="24"/>
                <w:szCs w:val="24"/>
              </w:rPr>
              <w:t>00.0</w:t>
            </w:r>
          </w:p>
        </w:tc>
      </w:tr>
      <w:tr w:rsidR="0035048C" w:rsidRPr="0035048C" w14:paraId="355936B8" w14:textId="77777777" w:rsidTr="003F7986">
        <w:trPr>
          <w:trHeight w:val="368"/>
        </w:trPr>
        <w:tc>
          <w:tcPr>
            <w:tcW w:w="918" w:type="dxa"/>
            <w:vMerge/>
          </w:tcPr>
          <w:p w14:paraId="27013564" w14:textId="77777777" w:rsidR="00FD2082" w:rsidRPr="0035048C" w:rsidRDefault="00FD2082" w:rsidP="001956C5">
            <w:pPr>
              <w:jc w:val="both"/>
              <w:rPr>
                <w:rFonts w:ascii="Times New Roman" w:hAnsi="Times New Roman" w:cs="Times New Roman"/>
                <w:sz w:val="24"/>
                <w:szCs w:val="24"/>
              </w:rPr>
            </w:pPr>
          </w:p>
        </w:tc>
        <w:tc>
          <w:tcPr>
            <w:tcW w:w="990" w:type="dxa"/>
          </w:tcPr>
          <w:p w14:paraId="746A04E2" w14:textId="77777777"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Total</w:t>
            </w:r>
          </w:p>
        </w:tc>
        <w:tc>
          <w:tcPr>
            <w:tcW w:w="1440" w:type="dxa"/>
          </w:tcPr>
          <w:p w14:paraId="224A3DDA" w14:textId="672B8B17" w:rsidR="00FD2082" w:rsidRPr="0035048C" w:rsidRDefault="00BF59A5" w:rsidP="001956C5">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1260" w:type="dxa"/>
          </w:tcPr>
          <w:p w14:paraId="15338F51" w14:textId="05C1830C" w:rsidR="00FD2082" w:rsidRPr="0035048C" w:rsidRDefault="009B1AA2" w:rsidP="001956C5">
            <w:pPr>
              <w:ind w:left="60" w:right="60"/>
              <w:jc w:val="both"/>
              <w:rPr>
                <w:rFonts w:ascii="Times New Roman" w:hAnsi="Times New Roman" w:cs="Times New Roman"/>
                <w:sz w:val="24"/>
                <w:szCs w:val="24"/>
              </w:rPr>
            </w:pPr>
            <w:r>
              <w:rPr>
                <w:rFonts w:ascii="Times New Roman" w:hAnsi="Times New Roman" w:cs="Times New Roman"/>
                <w:sz w:val="24"/>
                <w:szCs w:val="24"/>
              </w:rPr>
              <w:t>4</w:t>
            </w:r>
            <w:r w:rsidR="00FD2082" w:rsidRPr="0035048C">
              <w:rPr>
                <w:rFonts w:ascii="Times New Roman" w:hAnsi="Times New Roman" w:cs="Times New Roman"/>
                <w:sz w:val="24"/>
                <w:szCs w:val="24"/>
              </w:rPr>
              <w:t>00.0</w:t>
            </w:r>
          </w:p>
        </w:tc>
        <w:tc>
          <w:tcPr>
            <w:tcW w:w="1710" w:type="dxa"/>
          </w:tcPr>
          <w:p w14:paraId="760DD5F6" w14:textId="35B2A443" w:rsidR="00FD2082" w:rsidRPr="0035048C" w:rsidRDefault="009B1AA2" w:rsidP="001956C5">
            <w:pPr>
              <w:ind w:left="60" w:right="60"/>
              <w:jc w:val="both"/>
              <w:rPr>
                <w:rFonts w:ascii="Times New Roman" w:hAnsi="Times New Roman" w:cs="Times New Roman"/>
                <w:sz w:val="24"/>
                <w:szCs w:val="24"/>
              </w:rPr>
            </w:pPr>
            <w:r>
              <w:rPr>
                <w:rFonts w:ascii="Times New Roman" w:hAnsi="Times New Roman" w:cs="Times New Roman"/>
                <w:sz w:val="24"/>
                <w:szCs w:val="24"/>
              </w:rPr>
              <w:t>4</w:t>
            </w:r>
            <w:r w:rsidR="00FD2082" w:rsidRPr="0035048C">
              <w:rPr>
                <w:rFonts w:ascii="Times New Roman" w:hAnsi="Times New Roman" w:cs="Times New Roman"/>
                <w:sz w:val="24"/>
                <w:szCs w:val="24"/>
              </w:rPr>
              <w:t>00.0</w:t>
            </w:r>
          </w:p>
        </w:tc>
        <w:tc>
          <w:tcPr>
            <w:tcW w:w="2430" w:type="dxa"/>
          </w:tcPr>
          <w:p w14:paraId="0BD63FC6" w14:textId="77777777" w:rsidR="00FD2082" w:rsidRPr="0035048C" w:rsidRDefault="00FD2082" w:rsidP="001956C5">
            <w:pPr>
              <w:jc w:val="both"/>
              <w:rPr>
                <w:rFonts w:ascii="Times New Roman" w:hAnsi="Times New Roman" w:cs="Times New Roman"/>
                <w:sz w:val="24"/>
                <w:szCs w:val="24"/>
              </w:rPr>
            </w:pPr>
          </w:p>
        </w:tc>
      </w:tr>
    </w:tbl>
    <w:p w14:paraId="5E777C57" w14:textId="31267F00" w:rsidR="00391DA5" w:rsidRPr="0035048C" w:rsidRDefault="00391DA5" w:rsidP="00391DA5">
      <w:pPr>
        <w:spacing w:line="360" w:lineRule="auto"/>
        <w:jc w:val="both"/>
        <w:rPr>
          <w:rFonts w:ascii="Times New Roman" w:hAnsi="Times New Roman" w:cs="Times New Roman"/>
          <w:b/>
          <w:i/>
          <w:sz w:val="24"/>
          <w:szCs w:val="24"/>
        </w:rPr>
      </w:pPr>
      <w:r w:rsidRPr="0035048C">
        <w:rPr>
          <w:rFonts w:ascii="Times New Roman" w:hAnsi="Times New Roman" w:cs="Times New Roman"/>
          <w:b/>
          <w:i/>
          <w:sz w:val="24"/>
          <w:szCs w:val="24"/>
        </w:rPr>
        <w:t>Source: Survey, 2024</w:t>
      </w:r>
    </w:p>
    <w:p w14:paraId="7F9FF195" w14:textId="277D952D" w:rsidR="00FD2082" w:rsidRPr="0035048C" w:rsidRDefault="00FD2082" w:rsidP="00FD2082">
      <w:pPr>
        <w:spacing w:after="240"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Table 3 above </w:t>
      </w:r>
      <w:r w:rsidR="00774AD4">
        <w:rPr>
          <w:rFonts w:ascii="Times New Roman" w:hAnsi="Times New Roman" w:cs="Times New Roman"/>
          <w:sz w:val="24"/>
          <w:szCs w:val="24"/>
        </w:rPr>
        <w:t>shows the gender distribution of respondents</w:t>
      </w:r>
      <w:r w:rsidR="00A43F4E">
        <w:rPr>
          <w:rFonts w:ascii="Times New Roman" w:hAnsi="Times New Roman" w:cs="Times New Roman"/>
          <w:sz w:val="24"/>
          <w:szCs w:val="24"/>
        </w:rPr>
        <w:t>,</w:t>
      </w:r>
      <w:r w:rsidR="00774AD4">
        <w:rPr>
          <w:rFonts w:ascii="Times New Roman" w:hAnsi="Times New Roman" w:cs="Times New Roman"/>
          <w:sz w:val="24"/>
          <w:szCs w:val="24"/>
        </w:rPr>
        <w:t xml:space="preserve"> Males</w:t>
      </w:r>
      <w:r w:rsidR="009246B4" w:rsidRPr="009246B4">
        <w:rPr>
          <w:rFonts w:ascii="Times New Roman" w:hAnsi="Times New Roman" w:cs="Times New Roman"/>
          <w:sz w:val="24"/>
          <w:szCs w:val="24"/>
        </w:rPr>
        <w:t xml:space="preserve"> constitute 55.5% of the sample, while females account for 44.5%. This indicates a slight male majority, suggesting balanced representation between</w:t>
      </w:r>
      <w:r w:rsidRPr="0035048C">
        <w:rPr>
          <w:rFonts w:ascii="Times New Roman" w:hAnsi="Times New Roman" w:cs="Times New Roman"/>
          <w:sz w:val="24"/>
          <w:szCs w:val="24"/>
        </w:rPr>
        <w:t xml:space="preserve"> genders. This distribution ensures a balanced perspective in the analysis, reflecting gender diversity among the participants.</w:t>
      </w:r>
    </w:p>
    <w:tbl>
      <w:tblPr>
        <w:tblStyle w:val="TableGrid"/>
        <w:tblW w:w="9018" w:type="dxa"/>
        <w:tblLayout w:type="fixed"/>
        <w:tblLook w:val="0000" w:firstRow="0" w:lastRow="0" w:firstColumn="0" w:lastColumn="0" w:noHBand="0" w:noVBand="0"/>
      </w:tblPr>
      <w:tblGrid>
        <w:gridCol w:w="918"/>
        <w:gridCol w:w="1710"/>
        <w:gridCol w:w="1350"/>
        <w:gridCol w:w="1080"/>
        <w:gridCol w:w="1710"/>
        <w:gridCol w:w="2250"/>
      </w:tblGrid>
      <w:tr w:rsidR="0035048C" w:rsidRPr="0035048C" w14:paraId="4EE8200A" w14:textId="77777777" w:rsidTr="003F7986">
        <w:tc>
          <w:tcPr>
            <w:tcW w:w="9018" w:type="dxa"/>
            <w:gridSpan w:val="6"/>
          </w:tcPr>
          <w:p w14:paraId="3603E800" w14:textId="637F25C8" w:rsidR="00FD2082" w:rsidRPr="0035048C" w:rsidRDefault="003F7986" w:rsidP="001956C5">
            <w:pPr>
              <w:ind w:left="60" w:right="60"/>
              <w:jc w:val="both"/>
              <w:rPr>
                <w:rFonts w:ascii="Times New Roman" w:hAnsi="Times New Roman" w:cs="Times New Roman"/>
                <w:sz w:val="24"/>
                <w:szCs w:val="24"/>
              </w:rPr>
            </w:pPr>
            <w:r w:rsidRPr="0035048C">
              <w:rPr>
                <w:rFonts w:ascii="Times New Roman" w:hAnsi="Times New Roman" w:cs="Times New Roman"/>
                <w:b/>
                <w:bCs/>
                <w:sz w:val="24"/>
                <w:szCs w:val="24"/>
              </w:rPr>
              <w:t xml:space="preserve">Table 4: </w:t>
            </w:r>
            <w:r w:rsidR="00FD2082" w:rsidRPr="0035048C">
              <w:rPr>
                <w:rFonts w:ascii="Times New Roman" w:hAnsi="Times New Roman" w:cs="Times New Roman"/>
                <w:b/>
                <w:bCs/>
                <w:sz w:val="24"/>
                <w:szCs w:val="24"/>
              </w:rPr>
              <w:t>Age</w:t>
            </w:r>
          </w:p>
        </w:tc>
      </w:tr>
      <w:tr w:rsidR="0035048C" w:rsidRPr="0035048C" w14:paraId="5ABE0289" w14:textId="77777777" w:rsidTr="003F7986">
        <w:tc>
          <w:tcPr>
            <w:tcW w:w="2628" w:type="dxa"/>
            <w:gridSpan w:val="2"/>
          </w:tcPr>
          <w:p w14:paraId="3A2209E2" w14:textId="77777777" w:rsidR="00FD2082" w:rsidRPr="0035048C" w:rsidRDefault="00FD2082" w:rsidP="001956C5">
            <w:pPr>
              <w:jc w:val="both"/>
              <w:rPr>
                <w:rFonts w:ascii="Times New Roman" w:hAnsi="Times New Roman" w:cs="Times New Roman"/>
                <w:sz w:val="24"/>
                <w:szCs w:val="24"/>
              </w:rPr>
            </w:pPr>
          </w:p>
        </w:tc>
        <w:tc>
          <w:tcPr>
            <w:tcW w:w="1350" w:type="dxa"/>
          </w:tcPr>
          <w:p w14:paraId="46E1EC4E" w14:textId="77777777"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Frequency</w:t>
            </w:r>
          </w:p>
        </w:tc>
        <w:tc>
          <w:tcPr>
            <w:tcW w:w="1080" w:type="dxa"/>
          </w:tcPr>
          <w:p w14:paraId="643357EE" w14:textId="77777777"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Percent</w:t>
            </w:r>
          </w:p>
        </w:tc>
        <w:tc>
          <w:tcPr>
            <w:tcW w:w="1710" w:type="dxa"/>
          </w:tcPr>
          <w:p w14:paraId="20C13F5F" w14:textId="77777777"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Valid Percent</w:t>
            </w:r>
          </w:p>
        </w:tc>
        <w:tc>
          <w:tcPr>
            <w:tcW w:w="2250" w:type="dxa"/>
          </w:tcPr>
          <w:p w14:paraId="30A8E74B" w14:textId="77777777"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Cumulative Percent</w:t>
            </w:r>
          </w:p>
        </w:tc>
      </w:tr>
      <w:tr w:rsidR="0035048C" w:rsidRPr="0035048C" w14:paraId="418930C0" w14:textId="77777777" w:rsidTr="003F7986">
        <w:tc>
          <w:tcPr>
            <w:tcW w:w="918" w:type="dxa"/>
            <w:vMerge w:val="restart"/>
          </w:tcPr>
          <w:p w14:paraId="467416E3" w14:textId="77777777"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Valid</w:t>
            </w:r>
          </w:p>
        </w:tc>
        <w:tc>
          <w:tcPr>
            <w:tcW w:w="1710" w:type="dxa"/>
          </w:tcPr>
          <w:p w14:paraId="6E9EE97D" w14:textId="77777777"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26-35</w:t>
            </w:r>
          </w:p>
        </w:tc>
        <w:tc>
          <w:tcPr>
            <w:tcW w:w="1350" w:type="dxa"/>
          </w:tcPr>
          <w:p w14:paraId="6170573F" w14:textId="0FF75B5C" w:rsidR="00FD2082" w:rsidRPr="0035048C" w:rsidRDefault="004A2780" w:rsidP="001956C5">
            <w:pPr>
              <w:ind w:left="60" w:right="60"/>
              <w:jc w:val="both"/>
              <w:rPr>
                <w:rFonts w:ascii="Times New Roman" w:hAnsi="Times New Roman" w:cs="Times New Roman"/>
                <w:sz w:val="24"/>
                <w:szCs w:val="24"/>
              </w:rPr>
            </w:pPr>
            <w:r>
              <w:rPr>
                <w:rFonts w:ascii="Times New Roman" w:hAnsi="Times New Roman" w:cs="Times New Roman"/>
                <w:sz w:val="24"/>
                <w:szCs w:val="24"/>
              </w:rPr>
              <w:t>46</w:t>
            </w:r>
          </w:p>
        </w:tc>
        <w:tc>
          <w:tcPr>
            <w:tcW w:w="1080" w:type="dxa"/>
          </w:tcPr>
          <w:p w14:paraId="2DCFE8E0" w14:textId="5221740C"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1</w:t>
            </w:r>
            <w:r w:rsidR="00DC0344">
              <w:rPr>
                <w:rFonts w:ascii="Times New Roman" w:hAnsi="Times New Roman" w:cs="Times New Roman"/>
                <w:sz w:val="24"/>
                <w:szCs w:val="24"/>
              </w:rPr>
              <w:t>1</w:t>
            </w:r>
            <w:r w:rsidRPr="0035048C">
              <w:rPr>
                <w:rFonts w:ascii="Times New Roman" w:hAnsi="Times New Roman" w:cs="Times New Roman"/>
                <w:sz w:val="24"/>
                <w:szCs w:val="24"/>
              </w:rPr>
              <w:t>.</w:t>
            </w:r>
            <w:r w:rsidR="00DC0344">
              <w:rPr>
                <w:rFonts w:ascii="Times New Roman" w:hAnsi="Times New Roman" w:cs="Times New Roman"/>
                <w:sz w:val="24"/>
                <w:szCs w:val="24"/>
              </w:rPr>
              <w:t>5</w:t>
            </w:r>
          </w:p>
        </w:tc>
        <w:tc>
          <w:tcPr>
            <w:tcW w:w="1710" w:type="dxa"/>
          </w:tcPr>
          <w:p w14:paraId="1C259CD0" w14:textId="30106BE0" w:rsidR="00FD2082" w:rsidRPr="0035048C" w:rsidRDefault="00680E23" w:rsidP="001956C5">
            <w:pPr>
              <w:ind w:left="60" w:right="60"/>
              <w:jc w:val="both"/>
              <w:rPr>
                <w:rFonts w:ascii="Times New Roman" w:hAnsi="Times New Roman" w:cs="Times New Roman"/>
                <w:sz w:val="24"/>
                <w:szCs w:val="24"/>
              </w:rPr>
            </w:pPr>
            <w:r>
              <w:rPr>
                <w:rFonts w:ascii="Times New Roman" w:hAnsi="Times New Roman" w:cs="Times New Roman"/>
                <w:sz w:val="24"/>
                <w:szCs w:val="24"/>
              </w:rPr>
              <w:t>11</w:t>
            </w:r>
            <w:r w:rsidR="00FD2082" w:rsidRPr="0035048C">
              <w:rPr>
                <w:rFonts w:ascii="Times New Roman" w:hAnsi="Times New Roman" w:cs="Times New Roman"/>
                <w:sz w:val="24"/>
                <w:szCs w:val="24"/>
              </w:rPr>
              <w:t>.</w:t>
            </w:r>
            <w:r>
              <w:rPr>
                <w:rFonts w:ascii="Times New Roman" w:hAnsi="Times New Roman" w:cs="Times New Roman"/>
                <w:sz w:val="24"/>
                <w:szCs w:val="24"/>
              </w:rPr>
              <w:t>5</w:t>
            </w:r>
          </w:p>
        </w:tc>
        <w:tc>
          <w:tcPr>
            <w:tcW w:w="2250" w:type="dxa"/>
          </w:tcPr>
          <w:p w14:paraId="69FD9D52" w14:textId="65F23253"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1</w:t>
            </w:r>
            <w:r w:rsidR="001D1995">
              <w:rPr>
                <w:rFonts w:ascii="Times New Roman" w:hAnsi="Times New Roman" w:cs="Times New Roman"/>
                <w:sz w:val="24"/>
                <w:szCs w:val="24"/>
              </w:rPr>
              <w:t>1</w:t>
            </w:r>
            <w:r w:rsidRPr="0035048C">
              <w:rPr>
                <w:rFonts w:ascii="Times New Roman" w:hAnsi="Times New Roman" w:cs="Times New Roman"/>
                <w:sz w:val="24"/>
                <w:szCs w:val="24"/>
              </w:rPr>
              <w:t>.</w:t>
            </w:r>
            <w:r w:rsidR="001D1995">
              <w:rPr>
                <w:rFonts w:ascii="Times New Roman" w:hAnsi="Times New Roman" w:cs="Times New Roman"/>
                <w:sz w:val="24"/>
                <w:szCs w:val="24"/>
              </w:rPr>
              <w:t>5</w:t>
            </w:r>
          </w:p>
        </w:tc>
      </w:tr>
      <w:tr w:rsidR="0035048C" w:rsidRPr="0035048C" w14:paraId="48D4AC62" w14:textId="77777777" w:rsidTr="003F7986">
        <w:tc>
          <w:tcPr>
            <w:tcW w:w="918" w:type="dxa"/>
            <w:vMerge/>
          </w:tcPr>
          <w:p w14:paraId="4720070C" w14:textId="77777777" w:rsidR="00FD2082" w:rsidRPr="0035048C" w:rsidRDefault="00FD2082" w:rsidP="001956C5">
            <w:pPr>
              <w:jc w:val="both"/>
              <w:rPr>
                <w:rFonts w:ascii="Times New Roman" w:hAnsi="Times New Roman" w:cs="Times New Roman"/>
                <w:sz w:val="24"/>
                <w:szCs w:val="24"/>
              </w:rPr>
            </w:pPr>
          </w:p>
        </w:tc>
        <w:tc>
          <w:tcPr>
            <w:tcW w:w="1710" w:type="dxa"/>
          </w:tcPr>
          <w:p w14:paraId="32BB3446" w14:textId="77777777"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36-45</w:t>
            </w:r>
          </w:p>
        </w:tc>
        <w:tc>
          <w:tcPr>
            <w:tcW w:w="1350" w:type="dxa"/>
          </w:tcPr>
          <w:p w14:paraId="52D11DE5" w14:textId="2DF5B5CE" w:rsidR="00FD2082" w:rsidRPr="0035048C" w:rsidRDefault="004A2780" w:rsidP="001956C5">
            <w:pPr>
              <w:ind w:left="60" w:right="60"/>
              <w:jc w:val="both"/>
              <w:rPr>
                <w:rFonts w:ascii="Times New Roman" w:hAnsi="Times New Roman" w:cs="Times New Roman"/>
                <w:sz w:val="24"/>
                <w:szCs w:val="24"/>
              </w:rPr>
            </w:pPr>
            <w:r>
              <w:rPr>
                <w:rFonts w:ascii="Times New Roman" w:hAnsi="Times New Roman" w:cs="Times New Roman"/>
                <w:sz w:val="24"/>
                <w:szCs w:val="24"/>
              </w:rPr>
              <w:t>88</w:t>
            </w:r>
          </w:p>
        </w:tc>
        <w:tc>
          <w:tcPr>
            <w:tcW w:w="1080" w:type="dxa"/>
          </w:tcPr>
          <w:p w14:paraId="3B74CA6F" w14:textId="59B038A4"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2</w:t>
            </w:r>
            <w:r w:rsidR="00DC0344">
              <w:rPr>
                <w:rFonts w:ascii="Times New Roman" w:hAnsi="Times New Roman" w:cs="Times New Roman"/>
                <w:sz w:val="24"/>
                <w:szCs w:val="24"/>
              </w:rPr>
              <w:t>2</w:t>
            </w:r>
            <w:r w:rsidRPr="0035048C">
              <w:rPr>
                <w:rFonts w:ascii="Times New Roman" w:hAnsi="Times New Roman" w:cs="Times New Roman"/>
                <w:sz w:val="24"/>
                <w:szCs w:val="24"/>
              </w:rPr>
              <w:t>.0</w:t>
            </w:r>
          </w:p>
        </w:tc>
        <w:tc>
          <w:tcPr>
            <w:tcW w:w="1710" w:type="dxa"/>
          </w:tcPr>
          <w:p w14:paraId="0A86E1EA" w14:textId="0C21FAE9"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2</w:t>
            </w:r>
            <w:r w:rsidR="00680E23">
              <w:rPr>
                <w:rFonts w:ascii="Times New Roman" w:hAnsi="Times New Roman" w:cs="Times New Roman"/>
                <w:sz w:val="24"/>
                <w:szCs w:val="24"/>
              </w:rPr>
              <w:t>2</w:t>
            </w:r>
            <w:r w:rsidRPr="0035048C">
              <w:rPr>
                <w:rFonts w:ascii="Times New Roman" w:hAnsi="Times New Roman" w:cs="Times New Roman"/>
                <w:sz w:val="24"/>
                <w:szCs w:val="24"/>
              </w:rPr>
              <w:t>.0</w:t>
            </w:r>
          </w:p>
        </w:tc>
        <w:tc>
          <w:tcPr>
            <w:tcW w:w="2250" w:type="dxa"/>
          </w:tcPr>
          <w:p w14:paraId="73957C76" w14:textId="18E0E9E8"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1D1995">
              <w:rPr>
                <w:rFonts w:ascii="Times New Roman" w:hAnsi="Times New Roman" w:cs="Times New Roman"/>
                <w:sz w:val="24"/>
                <w:szCs w:val="24"/>
              </w:rPr>
              <w:t>3</w:t>
            </w:r>
            <w:r w:rsidRPr="0035048C">
              <w:rPr>
                <w:rFonts w:ascii="Times New Roman" w:hAnsi="Times New Roman" w:cs="Times New Roman"/>
                <w:sz w:val="24"/>
                <w:szCs w:val="24"/>
              </w:rPr>
              <w:t>.</w:t>
            </w:r>
            <w:r w:rsidR="001D1995">
              <w:rPr>
                <w:rFonts w:ascii="Times New Roman" w:hAnsi="Times New Roman" w:cs="Times New Roman"/>
                <w:sz w:val="24"/>
                <w:szCs w:val="24"/>
              </w:rPr>
              <w:t>5</w:t>
            </w:r>
          </w:p>
        </w:tc>
      </w:tr>
      <w:tr w:rsidR="0035048C" w:rsidRPr="0035048C" w14:paraId="67326F1B" w14:textId="77777777" w:rsidTr="003F7986">
        <w:tc>
          <w:tcPr>
            <w:tcW w:w="918" w:type="dxa"/>
            <w:vMerge/>
          </w:tcPr>
          <w:p w14:paraId="21E60CA3" w14:textId="77777777" w:rsidR="00FD2082" w:rsidRPr="0035048C" w:rsidRDefault="00FD2082" w:rsidP="001956C5">
            <w:pPr>
              <w:jc w:val="both"/>
              <w:rPr>
                <w:rFonts w:ascii="Times New Roman" w:hAnsi="Times New Roman" w:cs="Times New Roman"/>
                <w:sz w:val="24"/>
                <w:szCs w:val="24"/>
              </w:rPr>
            </w:pPr>
          </w:p>
        </w:tc>
        <w:tc>
          <w:tcPr>
            <w:tcW w:w="1710" w:type="dxa"/>
          </w:tcPr>
          <w:p w14:paraId="117F854F" w14:textId="77777777"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46-55</w:t>
            </w:r>
          </w:p>
        </w:tc>
        <w:tc>
          <w:tcPr>
            <w:tcW w:w="1350" w:type="dxa"/>
          </w:tcPr>
          <w:p w14:paraId="6429F519" w14:textId="1E5B3FB9" w:rsidR="00FD2082" w:rsidRPr="0035048C" w:rsidRDefault="004A2780" w:rsidP="001956C5">
            <w:pPr>
              <w:ind w:left="60" w:right="60"/>
              <w:jc w:val="both"/>
              <w:rPr>
                <w:rFonts w:ascii="Times New Roman" w:hAnsi="Times New Roman" w:cs="Times New Roman"/>
                <w:sz w:val="24"/>
                <w:szCs w:val="24"/>
              </w:rPr>
            </w:pPr>
            <w:r>
              <w:rPr>
                <w:rFonts w:ascii="Times New Roman" w:hAnsi="Times New Roman" w:cs="Times New Roman"/>
                <w:sz w:val="24"/>
                <w:szCs w:val="24"/>
              </w:rPr>
              <w:t>100</w:t>
            </w:r>
          </w:p>
        </w:tc>
        <w:tc>
          <w:tcPr>
            <w:tcW w:w="1080" w:type="dxa"/>
          </w:tcPr>
          <w:p w14:paraId="38ACB246" w14:textId="31EFBFC6"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2</w:t>
            </w:r>
            <w:r w:rsidR="00A20E3B">
              <w:rPr>
                <w:rFonts w:ascii="Times New Roman" w:hAnsi="Times New Roman" w:cs="Times New Roman"/>
                <w:sz w:val="24"/>
                <w:szCs w:val="24"/>
              </w:rPr>
              <w:t>5</w:t>
            </w:r>
            <w:r w:rsidRPr="0035048C">
              <w:rPr>
                <w:rFonts w:ascii="Times New Roman" w:hAnsi="Times New Roman" w:cs="Times New Roman"/>
                <w:sz w:val="24"/>
                <w:szCs w:val="24"/>
              </w:rPr>
              <w:t>.0</w:t>
            </w:r>
          </w:p>
        </w:tc>
        <w:tc>
          <w:tcPr>
            <w:tcW w:w="1710" w:type="dxa"/>
          </w:tcPr>
          <w:p w14:paraId="543FFA60" w14:textId="3089C17F"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2</w:t>
            </w:r>
            <w:r w:rsidR="00680E23">
              <w:rPr>
                <w:rFonts w:ascii="Times New Roman" w:hAnsi="Times New Roman" w:cs="Times New Roman"/>
                <w:sz w:val="24"/>
                <w:szCs w:val="24"/>
              </w:rPr>
              <w:t>5</w:t>
            </w:r>
            <w:r w:rsidRPr="0035048C">
              <w:rPr>
                <w:rFonts w:ascii="Times New Roman" w:hAnsi="Times New Roman" w:cs="Times New Roman"/>
                <w:sz w:val="24"/>
                <w:szCs w:val="24"/>
              </w:rPr>
              <w:t>.0</w:t>
            </w:r>
          </w:p>
        </w:tc>
        <w:tc>
          <w:tcPr>
            <w:tcW w:w="2250" w:type="dxa"/>
          </w:tcPr>
          <w:p w14:paraId="357511A3" w14:textId="212C21AB" w:rsidR="00FD2082" w:rsidRPr="0035048C" w:rsidRDefault="00B33455" w:rsidP="001956C5">
            <w:pPr>
              <w:ind w:left="60" w:right="60"/>
              <w:jc w:val="both"/>
              <w:rPr>
                <w:rFonts w:ascii="Times New Roman" w:hAnsi="Times New Roman" w:cs="Times New Roman"/>
                <w:sz w:val="24"/>
                <w:szCs w:val="24"/>
              </w:rPr>
            </w:pPr>
            <w:r>
              <w:rPr>
                <w:rFonts w:ascii="Times New Roman" w:hAnsi="Times New Roman" w:cs="Times New Roman"/>
                <w:sz w:val="24"/>
                <w:szCs w:val="24"/>
              </w:rPr>
              <w:t>58</w:t>
            </w:r>
            <w:r w:rsidR="00FD2082" w:rsidRPr="0035048C">
              <w:rPr>
                <w:rFonts w:ascii="Times New Roman" w:hAnsi="Times New Roman" w:cs="Times New Roman"/>
                <w:sz w:val="24"/>
                <w:szCs w:val="24"/>
              </w:rPr>
              <w:t>.</w:t>
            </w:r>
            <w:r>
              <w:rPr>
                <w:rFonts w:ascii="Times New Roman" w:hAnsi="Times New Roman" w:cs="Times New Roman"/>
                <w:sz w:val="24"/>
                <w:szCs w:val="24"/>
              </w:rPr>
              <w:t>5</w:t>
            </w:r>
          </w:p>
        </w:tc>
      </w:tr>
      <w:tr w:rsidR="0035048C" w:rsidRPr="0035048C" w14:paraId="4DD96FA1" w14:textId="77777777" w:rsidTr="003F7986">
        <w:tc>
          <w:tcPr>
            <w:tcW w:w="918" w:type="dxa"/>
            <w:vMerge/>
          </w:tcPr>
          <w:p w14:paraId="14DD574C" w14:textId="77777777" w:rsidR="00FD2082" w:rsidRPr="0035048C" w:rsidRDefault="00FD2082" w:rsidP="001956C5">
            <w:pPr>
              <w:jc w:val="both"/>
              <w:rPr>
                <w:rFonts w:ascii="Times New Roman" w:hAnsi="Times New Roman" w:cs="Times New Roman"/>
                <w:sz w:val="24"/>
                <w:szCs w:val="24"/>
              </w:rPr>
            </w:pPr>
          </w:p>
        </w:tc>
        <w:tc>
          <w:tcPr>
            <w:tcW w:w="1710" w:type="dxa"/>
          </w:tcPr>
          <w:p w14:paraId="0A6AB516" w14:textId="77777777"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56-65</w:t>
            </w:r>
          </w:p>
        </w:tc>
        <w:tc>
          <w:tcPr>
            <w:tcW w:w="1350" w:type="dxa"/>
          </w:tcPr>
          <w:p w14:paraId="3AB1C27E" w14:textId="1B76CE0B" w:rsidR="00FD2082" w:rsidRPr="0035048C" w:rsidRDefault="004A2780" w:rsidP="001956C5">
            <w:pPr>
              <w:ind w:left="60" w:right="60"/>
              <w:jc w:val="both"/>
              <w:rPr>
                <w:rFonts w:ascii="Times New Roman" w:hAnsi="Times New Roman" w:cs="Times New Roman"/>
                <w:sz w:val="24"/>
                <w:szCs w:val="24"/>
              </w:rPr>
            </w:pPr>
            <w:r>
              <w:rPr>
                <w:rFonts w:ascii="Times New Roman" w:hAnsi="Times New Roman" w:cs="Times New Roman"/>
                <w:sz w:val="24"/>
                <w:szCs w:val="24"/>
              </w:rPr>
              <w:t>139</w:t>
            </w:r>
          </w:p>
        </w:tc>
        <w:tc>
          <w:tcPr>
            <w:tcW w:w="1080" w:type="dxa"/>
          </w:tcPr>
          <w:p w14:paraId="507F29C6" w14:textId="27DE0F1E"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A20E3B">
              <w:rPr>
                <w:rFonts w:ascii="Times New Roman" w:hAnsi="Times New Roman" w:cs="Times New Roman"/>
                <w:sz w:val="24"/>
                <w:szCs w:val="24"/>
              </w:rPr>
              <w:t>4</w:t>
            </w:r>
            <w:r w:rsidRPr="0035048C">
              <w:rPr>
                <w:rFonts w:ascii="Times New Roman" w:hAnsi="Times New Roman" w:cs="Times New Roman"/>
                <w:sz w:val="24"/>
                <w:szCs w:val="24"/>
              </w:rPr>
              <w:t>.</w:t>
            </w:r>
            <w:r w:rsidR="00A20E3B">
              <w:rPr>
                <w:rFonts w:ascii="Times New Roman" w:hAnsi="Times New Roman" w:cs="Times New Roman"/>
                <w:sz w:val="24"/>
                <w:szCs w:val="24"/>
              </w:rPr>
              <w:t>8</w:t>
            </w:r>
          </w:p>
        </w:tc>
        <w:tc>
          <w:tcPr>
            <w:tcW w:w="1710" w:type="dxa"/>
          </w:tcPr>
          <w:p w14:paraId="39726E24" w14:textId="708EBA66"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680E23">
              <w:rPr>
                <w:rFonts w:ascii="Times New Roman" w:hAnsi="Times New Roman" w:cs="Times New Roman"/>
                <w:sz w:val="24"/>
                <w:szCs w:val="24"/>
              </w:rPr>
              <w:t>4</w:t>
            </w:r>
            <w:r w:rsidRPr="0035048C">
              <w:rPr>
                <w:rFonts w:ascii="Times New Roman" w:hAnsi="Times New Roman" w:cs="Times New Roman"/>
                <w:sz w:val="24"/>
                <w:szCs w:val="24"/>
              </w:rPr>
              <w:t>.</w:t>
            </w:r>
            <w:r w:rsidR="00680E23">
              <w:rPr>
                <w:rFonts w:ascii="Times New Roman" w:hAnsi="Times New Roman" w:cs="Times New Roman"/>
                <w:sz w:val="24"/>
                <w:szCs w:val="24"/>
              </w:rPr>
              <w:t>8</w:t>
            </w:r>
          </w:p>
        </w:tc>
        <w:tc>
          <w:tcPr>
            <w:tcW w:w="2250" w:type="dxa"/>
          </w:tcPr>
          <w:p w14:paraId="75F8336A" w14:textId="38EAA461"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9</w:t>
            </w:r>
            <w:r w:rsidR="00B33455">
              <w:rPr>
                <w:rFonts w:ascii="Times New Roman" w:hAnsi="Times New Roman" w:cs="Times New Roman"/>
                <w:sz w:val="24"/>
                <w:szCs w:val="24"/>
              </w:rPr>
              <w:t>3</w:t>
            </w:r>
            <w:r w:rsidRPr="0035048C">
              <w:rPr>
                <w:rFonts w:ascii="Times New Roman" w:hAnsi="Times New Roman" w:cs="Times New Roman"/>
                <w:sz w:val="24"/>
                <w:szCs w:val="24"/>
              </w:rPr>
              <w:t>.</w:t>
            </w:r>
            <w:r w:rsidR="00B33455">
              <w:rPr>
                <w:rFonts w:ascii="Times New Roman" w:hAnsi="Times New Roman" w:cs="Times New Roman"/>
                <w:sz w:val="24"/>
                <w:szCs w:val="24"/>
              </w:rPr>
              <w:t>3</w:t>
            </w:r>
          </w:p>
        </w:tc>
      </w:tr>
      <w:tr w:rsidR="0035048C" w:rsidRPr="0035048C" w14:paraId="0287B078" w14:textId="77777777" w:rsidTr="003F7986">
        <w:tc>
          <w:tcPr>
            <w:tcW w:w="918" w:type="dxa"/>
            <w:vMerge/>
          </w:tcPr>
          <w:p w14:paraId="299C5293" w14:textId="77777777" w:rsidR="00FD2082" w:rsidRPr="0035048C" w:rsidRDefault="00FD2082" w:rsidP="001956C5">
            <w:pPr>
              <w:jc w:val="both"/>
              <w:rPr>
                <w:rFonts w:ascii="Times New Roman" w:hAnsi="Times New Roman" w:cs="Times New Roman"/>
                <w:sz w:val="24"/>
                <w:szCs w:val="24"/>
              </w:rPr>
            </w:pPr>
          </w:p>
        </w:tc>
        <w:tc>
          <w:tcPr>
            <w:tcW w:w="1710" w:type="dxa"/>
          </w:tcPr>
          <w:p w14:paraId="6D189822" w14:textId="77777777"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65 and above</w:t>
            </w:r>
          </w:p>
        </w:tc>
        <w:tc>
          <w:tcPr>
            <w:tcW w:w="1350" w:type="dxa"/>
          </w:tcPr>
          <w:p w14:paraId="63913C2C" w14:textId="353928FF" w:rsidR="00FD2082" w:rsidRPr="0035048C" w:rsidRDefault="004A2780" w:rsidP="001956C5">
            <w:pPr>
              <w:ind w:left="60" w:right="60"/>
              <w:jc w:val="both"/>
              <w:rPr>
                <w:rFonts w:ascii="Times New Roman" w:hAnsi="Times New Roman" w:cs="Times New Roman"/>
                <w:sz w:val="24"/>
                <w:szCs w:val="24"/>
              </w:rPr>
            </w:pPr>
            <w:r>
              <w:rPr>
                <w:rFonts w:ascii="Times New Roman" w:hAnsi="Times New Roman" w:cs="Times New Roman"/>
                <w:sz w:val="24"/>
                <w:szCs w:val="24"/>
              </w:rPr>
              <w:t>27</w:t>
            </w:r>
          </w:p>
        </w:tc>
        <w:tc>
          <w:tcPr>
            <w:tcW w:w="1080" w:type="dxa"/>
          </w:tcPr>
          <w:p w14:paraId="55BE4C82" w14:textId="54C8ACD4"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6.</w:t>
            </w:r>
            <w:r w:rsidR="009931F4">
              <w:rPr>
                <w:rFonts w:ascii="Times New Roman" w:hAnsi="Times New Roman" w:cs="Times New Roman"/>
                <w:sz w:val="24"/>
                <w:szCs w:val="24"/>
              </w:rPr>
              <w:t>8</w:t>
            </w:r>
          </w:p>
        </w:tc>
        <w:tc>
          <w:tcPr>
            <w:tcW w:w="1710" w:type="dxa"/>
          </w:tcPr>
          <w:p w14:paraId="0089FFFB" w14:textId="7BC92CFB"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6.</w:t>
            </w:r>
            <w:r w:rsidR="00680E23">
              <w:rPr>
                <w:rFonts w:ascii="Times New Roman" w:hAnsi="Times New Roman" w:cs="Times New Roman"/>
                <w:sz w:val="24"/>
                <w:szCs w:val="24"/>
              </w:rPr>
              <w:t>8</w:t>
            </w:r>
          </w:p>
        </w:tc>
        <w:tc>
          <w:tcPr>
            <w:tcW w:w="2250" w:type="dxa"/>
          </w:tcPr>
          <w:p w14:paraId="492DF11D" w14:textId="51EB9FB8" w:rsidR="00FD2082" w:rsidRPr="0035048C" w:rsidRDefault="009931F4" w:rsidP="001956C5">
            <w:pPr>
              <w:ind w:left="60" w:right="60"/>
              <w:jc w:val="both"/>
              <w:rPr>
                <w:rFonts w:ascii="Times New Roman" w:hAnsi="Times New Roman" w:cs="Times New Roman"/>
                <w:sz w:val="24"/>
                <w:szCs w:val="24"/>
              </w:rPr>
            </w:pPr>
            <w:r>
              <w:rPr>
                <w:rFonts w:ascii="Times New Roman" w:hAnsi="Times New Roman" w:cs="Times New Roman"/>
                <w:sz w:val="24"/>
                <w:szCs w:val="24"/>
              </w:rPr>
              <w:t>4</w:t>
            </w:r>
            <w:r w:rsidR="00FD2082" w:rsidRPr="0035048C">
              <w:rPr>
                <w:rFonts w:ascii="Times New Roman" w:hAnsi="Times New Roman" w:cs="Times New Roman"/>
                <w:sz w:val="24"/>
                <w:szCs w:val="24"/>
              </w:rPr>
              <w:t>00.0</w:t>
            </w:r>
          </w:p>
        </w:tc>
      </w:tr>
      <w:tr w:rsidR="0035048C" w:rsidRPr="0035048C" w14:paraId="2F8782B3" w14:textId="77777777" w:rsidTr="003F7986">
        <w:tc>
          <w:tcPr>
            <w:tcW w:w="918" w:type="dxa"/>
            <w:vMerge/>
          </w:tcPr>
          <w:p w14:paraId="2A899CC0" w14:textId="77777777" w:rsidR="00FD2082" w:rsidRPr="0035048C" w:rsidRDefault="00FD2082" w:rsidP="001956C5">
            <w:pPr>
              <w:jc w:val="both"/>
              <w:rPr>
                <w:rFonts w:ascii="Times New Roman" w:hAnsi="Times New Roman" w:cs="Times New Roman"/>
                <w:sz w:val="24"/>
                <w:szCs w:val="24"/>
              </w:rPr>
            </w:pPr>
          </w:p>
        </w:tc>
        <w:tc>
          <w:tcPr>
            <w:tcW w:w="1710" w:type="dxa"/>
          </w:tcPr>
          <w:p w14:paraId="7C4F2B38" w14:textId="77777777" w:rsidR="00FD2082" w:rsidRPr="0035048C" w:rsidRDefault="00FD208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Total</w:t>
            </w:r>
          </w:p>
        </w:tc>
        <w:tc>
          <w:tcPr>
            <w:tcW w:w="1350" w:type="dxa"/>
          </w:tcPr>
          <w:p w14:paraId="043A0067" w14:textId="06B737D4" w:rsidR="00FD2082" w:rsidRPr="0035048C" w:rsidRDefault="00DC0344" w:rsidP="001956C5">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1080" w:type="dxa"/>
          </w:tcPr>
          <w:p w14:paraId="402E290A" w14:textId="26BB3139" w:rsidR="00FD2082" w:rsidRPr="0035048C" w:rsidRDefault="009931F4" w:rsidP="001956C5">
            <w:pPr>
              <w:ind w:left="60" w:right="60"/>
              <w:jc w:val="both"/>
              <w:rPr>
                <w:rFonts w:ascii="Times New Roman" w:hAnsi="Times New Roman" w:cs="Times New Roman"/>
                <w:sz w:val="24"/>
                <w:szCs w:val="24"/>
              </w:rPr>
            </w:pPr>
            <w:r>
              <w:rPr>
                <w:rFonts w:ascii="Times New Roman" w:hAnsi="Times New Roman" w:cs="Times New Roman"/>
                <w:sz w:val="24"/>
                <w:szCs w:val="24"/>
              </w:rPr>
              <w:t>4</w:t>
            </w:r>
            <w:r w:rsidR="00FD2082" w:rsidRPr="0035048C">
              <w:rPr>
                <w:rFonts w:ascii="Times New Roman" w:hAnsi="Times New Roman" w:cs="Times New Roman"/>
                <w:sz w:val="24"/>
                <w:szCs w:val="24"/>
              </w:rPr>
              <w:t>00.0</w:t>
            </w:r>
          </w:p>
        </w:tc>
        <w:tc>
          <w:tcPr>
            <w:tcW w:w="1710" w:type="dxa"/>
          </w:tcPr>
          <w:p w14:paraId="45E93242" w14:textId="47EE902A" w:rsidR="00FD2082" w:rsidRPr="0035048C" w:rsidRDefault="009931F4" w:rsidP="001956C5">
            <w:pPr>
              <w:ind w:left="60" w:right="60"/>
              <w:jc w:val="both"/>
              <w:rPr>
                <w:rFonts w:ascii="Times New Roman" w:hAnsi="Times New Roman" w:cs="Times New Roman"/>
                <w:sz w:val="24"/>
                <w:szCs w:val="24"/>
              </w:rPr>
            </w:pPr>
            <w:r>
              <w:rPr>
                <w:rFonts w:ascii="Times New Roman" w:hAnsi="Times New Roman" w:cs="Times New Roman"/>
                <w:sz w:val="24"/>
                <w:szCs w:val="24"/>
              </w:rPr>
              <w:t>4</w:t>
            </w:r>
            <w:r w:rsidR="00FD2082" w:rsidRPr="0035048C">
              <w:rPr>
                <w:rFonts w:ascii="Times New Roman" w:hAnsi="Times New Roman" w:cs="Times New Roman"/>
                <w:sz w:val="24"/>
                <w:szCs w:val="24"/>
              </w:rPr>
              <w:t>00.0</w:t>
            </w:r>
          </w:p>
        </w:tc>
        <w:tc>
          <w:tcPr>
            <w:tcW w:w="2250" w:type="dxa"/>
          </w:tcPr>
          <w:p w14:paraId="1E39EEB6" w14:textId="77777777" w:rsidR="00FD2082" w:rsidRPr="0035048C" w:rsidRDefault="00FD2082" w:rsidP="001956C5">
            <w:pPr>
              <w:jc w:val="both"/>
              <w:rPr>
                <w:rFonts w:ascii="Times New Roman" w:hAnsi="Times New Roman" w:cs="Times New Roman"/>
                <w:sz w:val="24"/>
                <w:szCs w:val="24"/>
              </w:rPr>
            </w:pPr>
          </w:p>
        </w:tc>
      </w:tr>
    </w:tbl>
    <w:p w14:paraId="1FD958B4" w14:textId="3D8F1547" w:rsidR="003F7986" w:rsidRPr="0035048C" w:rsidRDefault="003F7986" w:rsidP="00FD2082">
      <w:pPr>
        <w:spacing w:after="240" w:line="360" w:lineRule="auto"/>
        <w:jc w:val="both"/>
        <w:rPr>
          <w:rFonts w:ascii="Times New Roman" w:hAnsi="Times New Roman" w:cs="Times New Roman"/>
          <w:b/>
          <w:i/>
          <w:sz w:val="24"/>
          <w:szCs w:val="24"/>
        </w:rPr>
      </w:pPr>
      <w:r w:rsidRPr="0035048C">
        <w:rPr>
          <w:rFonts w:ascii="Times New Roman" w:hAnsi="Times New Roman" w:cs="Times New Roman"/>
          <w:b/>
          <w:i/>
          <w:sz w:val="24"/>
          <w:szCs w:val="24"/>
        </w:rPr>
        <w:t>Source: Survey, 2024</w:t>
      </w:r>
    </w:p>
    <w:p w14:paraId="3719DD56" w14:textId="6D5092BD" w:rsidR="00FD2082" w:rsidRPr="0035048C" w:rsidRDefault="0024497F" w:rsidP="00FD2082">
      <w:pPr>
        <w:spacing w:after="240" w:line="360" w:lineRule="auto"/>
        <w:jc w:val="both"/>
        <w:rPr>
          <w:rFonts w:ascii="Times New Roman" w:hAnsi="Times New Roman" w:cs="Times New Roman"/>
          <w:sz w:val="24"/>
          <w:szCs w:val="24"/>
        </w:rPr>
      </w:pPr>
      <w:r w:rsidRPr="0024497F">
        <w:rPr>
          <w:rFonts w:ascii="Times New Roman" w:hAnsi="Times New Roman" w:cs="Times New Roman"/>
          <w:sz w:val="24"/>
          <w:szCs w:val="24"/>
        </w:rPr>
        <w:t>The age distribution of respondents in the Gwagwalada Area Council indicates that the largest age group is 56-65 years, comprising 34.8% of the sample, followed by the 46-55 age group at 25%. The 36-45 age group accounts for 22%, while younger respondents aged 26-35 make up 11.5%, and those 65 and above represent the smallest group at 6.8%. This distribution shows that the majority of respondents are middle-</w:t>
      </w:r>
      <w:r w:rsidR="003A0137" w:rsidRPr="0024497F">
        <w:rPr>
          <w:rFonts w:ascii="Times New Roman" w:hAnsi="Times New Roman" w:cs="Times New Roman"/>
          <w:sz w:val="24"/>
          <w:szCs w:val="24"/>
        </w:rPr>
        <w:t>aged</w:t>
      </w:r>
      <w:r w:rsidRPr="0024497F">
        <w:rPr>
          <w:rFonts w:ascii="Times New Roman" w:hAnsi="Times New Roman" w:cs="Times New Roman"/>
          <w:sz w:val="24"/>
          <w:szCs w:val="24"/>
        </w:rPr>
        <w:t xml:space="preserve"> older adults, reflecting a focus on more experienced and potentially established consumers in the study on social media platforms and consumer behavior.</w:t>
      </w:r>
    </w:p>
    <w:tbl>
      <w:tblPr>
        <w:tblStyle w:val="TableGrid"/>
        <w:tblW w:w="8928" w:type="dxa"/>
        <w:tblLayout w:type="fixed"/>
        <w:tblLook w:val="0000" w:firstRow="0" w:lastRow="0" w:firstColumn="0" w:lastColumn="0" w:noHBand="0" w:noVBand="0"/>
      </w:tblPr>
      <w:tblGrid>
        <w:gridCol w:w="918"/>
        <w:gridCol w:w="1260"/>
        <w:gridCol w:w="1440"/>
        <w:gridCol w:w="1260"/>
        <w:gridCol w:w="1710"/>
        <w:gridCol w:w="2340"/>
      </w:tblGrid>
      <w:tr w:rsidR="0035048C" w:rsidRPr="0035048C" w14:paraId="050318E4" w14:textId="77777777" w:rsidTr="008B366B">
        <w:tc>
          <w:tcPr>
            <w:tcW w:w="8928" w:type="dxa"/>
            <w:gridSpan w:val="6"/>
          </w:tcPr>
          <w:p w14:paraId="764D0D45" w14:textId="75FE0494" w:rsidR="00FD2082" w:rsidRPr="0035048C" w:rsidRDefault="008B366B" w:rsidP="008B366B">
            <w:pPr>
              <w:ind w:left="60" w:right="60"/>
              <w:jc w:val="both"/>
              <w:rPr>
                <w:rFonts w:ascii="Times New Roman" w:hAnsi="Times New Roman" w:cs="Times New Roman"/>
                <w:sz w:val="24"/>
                <w:szCs w:val="24"/>
              </w:rPr>
            </w:pPr>
            <w:r w:rsidRPr="0035048C">
              <w:rPr>
                <w:rFonts w:ascii="Times New Roman" w:hAnsi="Times New Roman" w:cs="Times New Roman"/>
                <w:b/>
                <w:bCs/>
                <w:sz w:val="24"/>
                <w:szCs w:val="24"/>
              </w:rPr>
              <w:t xml:space="preserve">Table 5: </w:t>
            </w:r>
            <w:r w:rsidR="00FD2082" w:rsidRPr="0035048C">
              <w:rPr>
                <w:rFonts w:ascii="Times New Roman" w:hAnsi="Times New Roman" w:cs="Times New Roman"/>
                <w:b/>
                <w:bCs/>
                <w:sz w:val="24"/>
                <w:szCs w:val="24"/>
              </w:rPr>
              <w:t>Qualification</w:t>
            </w:r>
          </w:p>
        </w:tc>
      </w:tr>
      <w:tr w:rsidR="0035048C" w:rsidRPr="0035048C" w14:paraId="608300BF" w14:textId="77777777" w:rsidTr="008B366B">
        <w:tc>
          <w:tcPr>
            <w:tcW w:w="2178" w:type="dxa"/>
            <w:gridSpan w:val="2"/>
          </w:tcPr>
          <w:p w14:paraId="62DE89DD" w14:textId="77777777" w:rsidR="00FD2082" w:rsidRPr="0035048C" w:rsidRDefault="00FD2082" w:rsidP="008B366B">
            <w:pPr>
              <w:jc w:val="both"/>
              <w:rPr>
                <w:rFonts w:ascii="Times New Roman" w:hAnsi="Times New Roman" w:cs="Times New Roman"/>
                <w:sz w:val="24"/>
                <w:szCs w:val="24"/>
              </w:rPr>
            </w:pPr>
          </w:p>
        </w:tc>
        <w:tc>
          <w:tcPr>
            <w:tcW w:w="1440" w:type="dxa"/>
          </w:tcPr>
          <w:p w14:paraId="0E5BD57B" w14:textId="77777777" w:rsidR="00FD2082" w:rsidRPr="0035048C" w:rsidRDefault="00FD2082" w:rsidP="008B366B">
            <w:pPr>
              <w:ind w:left="60" w:right="60"/>
              <w:jc w:val="both"/>
              <w:rPr>
                <w:rFonts w:ascii="Times New Roman" w:hAnsi="Times New Roman" w:cs="Times New Roman"/>
                <w:sz w:val="24"/>
                <w:szCs w:val="24"/>
              </w:rPr>
            </w:pPr>
            <w:r w:rsidRPr="0035048C">
              <w:rPr>
                <w:rFonts w:ascii="Times New Roman" w:hAnsi="Times New Roman" w:cs="Times New Roman"/>
                <w:sz w:val="24"/>
                <w:szCs w:val="24"/>
              </w:rPr>
              <w:t>Frequency</w:t>
            </w:r>
          </w:p>
        </w:tc>
        <w:tc>
          <w:tcPr>
            <w:tcW w:w="1260" w:type="dxa"/>
          </w:tcPr>
          <w:p w14:paraId="74197C43" w14:textId="77777777" w:rsidR="00FD2082" w:rsidRPr="0035048C" w:rsidRDefault="00FD2082" w:rsidP="008B366B">
            <w:pPr>
              <w:ind w:left="60" w:right="60"/>
              <w:jc w:val="both"/>
              <w:rPr>
                <w:rFonts w:ascii="Times New Roman" w:hAnsi="Times New Roman" w:cs="Times New Roman"/>
                <w:sz w:val="24"/>
                <w:szCs w:val="24"/>
              </w:rPr>
            </w:pPr>
            <w:r w:rsidRPr="0035048C">
              <w:rPr>
                <w:rFonts w:ascii="Times New Roman" w:hAnsi="Times New Roman" w:cs="Times New Roman"/>
                <w:sz w:val="24"/>
                <w:szCs w:val="24"/>
              </w:rPr>
              <w:t>Percent</w:t>
            </w:r>
          </w:p>
        </w:tc>
        <w:tc>
          <w:tcPr>
            <w:tcW w:w="1710" w:type="dxa"/>
          </w:tcPr>
          <w:p w14:paraId="10C11978" w14:textId="77777777" w:rsidR="00FD2082" w:rsidRPr="0035048C" w:rsidRDefault="00FD2082" w:rsidP="008B366B">
            <w:pPr>
              <w:ind w:left="60" w:right="60"/>
              <w:jc w:val="both"/>
              <w:rPr>
                <w:rFonts w:ascii="Times New Roman" w:hAnsi="Times New Roman" w:cs="Times New Roman"/>
                <w:sz w:val="24"/>
                <w:szCs w:val="24"/>
              </w:rPr>
            </w:pPr>
            <w:r w:rsidRPr="0035048C">
              <w:rPr>
                <w:rFonts w:ascii="Times New Roman" w:hAnsi="Times New Roman" w:cs="Times New Roman"/>
                <w:sz w:val="24"/>
                <w:szCs w:val="24"/>
              </w:rPr>
              <w:t>Valid Percent</w:t>
            </w:r>
          </w:p>
        </w:tc>
        <w:tc>
          <w:tcPr>
            <w:tcW w:w="2340" w:type="dxa"/>
          </w:tcPr>
          <w:p w14:paraId="5AFABF1F" w14:textId="77777777" w:rsidR="00FD2082" w:rsidRPr="0035048C" w:rsidRDefault="00FD2082" w:rsidP="008B366B">
            <w:pPr>
              <w:ind w:left="60" w:right="60"/>
              <w:jc w:val="both"/>
              <w:rPr>
                <w:rFonts w:ascii="Times New Roman" w:hAnsi="Times New Roman" w:cs="Times New Roman"/>
                <w:sz w:val="24"/>
                <w:szCs w:val="24"/>
              </w:rPr>
            </w:pPr>
            <w:r w:rsidRPr="0035048C">
              <w:rPr>
                <w:rFonts w:ascii="Times New Roman" w:hAnsi="Times New Roman" w:cs="Times New Roman"/>
                <w:sz w:val="24"/>
                <w:szCs w:val="24"/>
              </w:rPr>
              <w:t>Cumulative Percent</w:t>
            </w:r>
          </w:p>
        </w:tc>
      </w:tr>
      <w:tr w:rsidR="0035048C" w:rsidRPr="0035048C" w14:paraId="4B80E4F5" w14:textId="77777777" w:rsidTr="008B366B">
        <w:tc>
          <w:tcPr>
            <w:tcW w:w="918" w:type="dxa"/>
            <w:vMerge w:val="restart"/>
          </w:tcPr>
          <w:p w14:paraId="1CC07C3A" w14:textId="77777777" w:rsidR="00FD2082" w:rsidRPr="0035048C" w:rsidRDefault="00FD2082" w:rsidP="008B366B">
            <w:pPr>
              <w:ind w:left="60" w:right="60"/>
              <w:jc w:val="both"/>
              <w:rPr>
                <w:rFonts w:ascii="Times New Roman" w:hAnsi="Times New Roman" w:cs="Times New Roman"/>
                <w:sz w:val="24"/>
                <w:szCs w:val="24"/>
              </w:rPr>
            </w:pPr>
            <w:r w:rsidRPr="0035048C">
              <w:rPr>
                <w:rFonts w:ascii="Times New Roman" w:hAnsi="Times New Roman" w:cs="Times New Roman"/>
                <w:sz w:val="24"/>
                <w:szCs w:val="24"/>
              </w:rPr>
              <w:t>Valid</w:t>
            </w:r>
          </w:p>
        </w:tc>
        <w:tc>
          <w:tcPr>
            <w:tcW w:w="1260" w:type="dxa"/>
          </w:tcPr>
          <w:p w14:paraId="1F6A7292" w14:textId="77777777" w:rsidR="00FD2082" w:rsidRPr="0035048C" w:rsidRDefault="00FD2082" w:rsidP="008B366B">
            <w:pPr>
              <w:ind w:left="60" w:right="60"/>
              <w:jc w:val="both"/>
              <w:rPr>
                <w:rFonts w:ascii="Times New Roman" w:hAnsi="Times New Roman" w:cs="Times New Roman"/>
                <w:sz w:val="24"/>
                <w:szCs w:val="24"/>
              </w:rPr>
            </w:pPr>
            <w:r w:rsidRPr="0035048C">
              <w:rPr>
                <w:rFonts w:ascii="Times New Roman" w:hAnsi="Times New Roman" w:cs="Times New Roman"/>
                <w:sz w:val="24"/>
                <w:szCs w:val="24"/>
              </w:rPr>
              <w:t>NCE/ND</w:t>
            </w:r>
          </w:p>
        </w:tc>
        <w:tc>
          <w:tcPr>
            <w:tcW w:w="1440" w:type="dxa"/>
          </w:tcPr>
          <w:p w14:paraId="51BA190A" w14:textId="2F7E1A8B" w:rsidR="00FD2082" w:rsidRPr="0035048C" w:rsidRDefault="000B1D97" w:rsidP="008B366B">
            <w:pPr>
              <w:ind w:left="60" w:right="60"/>
              <w:jc w:val="both"/>
              <w:rPr>
                <w:rFonts w:ascii="Times New Roman" w:hAnsi="Times New Roman" w:cs="Times New Roman"/>
                <w:sz w:val="24"/>
                <w:szCs w:val="24"/>
              </w:rPr>
            </w:pPr>
            <w:r>
              <w:rPr>
                <w:rFonts w:ascii="Times New Roman" w:hAnsi="Times New Roman" w:cs="Times New Roman"/>
                <w:sz w:val="24"/>
                <w:szCs w:val="24"/>
              </w:rPr>
              <w:t>22</w:t>
            </w:r>
          </w:p>
        </w:tc>
        <w:tc>
          <w:tcPr>
            <w:tcW w:w="1260" w:type="dxa"/>
          </w:tcPr>
          <w:p w14:paraId="6B5F71D7" w14:textId="25815342" w:rsidR="00FD2082" w:rsidRPr="0035048C" w:rsidRDefault="00353BCD" w:rsidP="008B366B">
            <w:pPr>
              <w:ind w:left="60" w:right="60"/>
              <w:jc w:val="both"/>
              <w:rPr>
                <w:rFonts w:ascii="Times New Roman" w:hAnsi="Times New Roman" w:cs="Times New Roman"/>
                <w:sz w:val="24"/>
                <w:szCs w:val="24"/>
              </w:rPr>
            </w:pPr>
            <w:r>
              <w:rPr>
                <w:rFonts w:ascii="Times New Roman" w:hAnsi="Times New Roman" w:cs="Times New Roman"/>
                <w:sz w:val="24"/>
                <w:szCs w:val="24"/>
              </w:rPr>
              <w:t>5</w:t>
            </w:r>
            <w:r w:rsidR="00FD2082" w:rsidRPr="0035048C">
              <w:rPr>
                <w:rFonts w:ascii="Times New Roman" w:hAnsi="Times New Roman" w:cs="Times New Roman"/>
                <w:sz w:val="24"/>
                <w:szCs w:val="24"/>
              </w:rPr>
              <w:t>.</w:t>
            </w:r>
            <w:r>
              <w:rPr>
                <w:rFonts w:ascii="Times New Roman" w:hAnsi="Times New Roman" w:cs="Times New Roman"/>
                <w:sz w:val="24"/>
                <w:szCs w:val="24"/>
              </w:rPr>
              <w:t>5</w:t>
            </w:r>
          </w:p>
        </w:tc>
        <w:tc>
          <w:tcPr>
            <w:tcW w:w="1710" w:type="dxa"/>
          </w:tcPr>
          <w:p w14:paraId="479F43CF" w14:textId="7353C3EC" w:rsidR="00FD2082" w:rsidRPr="0035048C" w:rsidRDefault="00F51341" w:rsidP="008B366B">
            <w:pPr>
              <w:ind w:left="60" w:right="60"/>
              <w:jc w:val="both"/>
              <w:rPr>
                <w:rFonts w:ascii="Times New Roman" w:hAnsi="Times New Roman" w:cs="Times New Roman"/>
                <w:sz w:val="24"/>
                <w:szCs w:val="24"/>
              </w:rPr>
            </w:pPr>
            <w:r>
              <w:rPr>
                <w:rFonts w:ascii="Times New Roman" w:hAnsi="Times New Roman" w:cs="Times New Roman"/>
                <w:sz w:val="24"/>
                <w:szCs w:val="24"/>
              </w:rPr>
              <w:t>5</w:t>
            </w:r>
            <w:r w:rsidR="00FD2082" w:rsidRPr="0035048C">
              <w:rPr>
                <w:rFonts w:ascii="Times New Roman" w:hAnsi="Times New Roman" w:cs="Times New Roman"/>
                <w:sz w:val="24"/>
                <w:szCs w:val="24"/>
              </w:rPr>
              <w:t>.</w:t>
            </w:r>
            <w:r>
              <w:rPr>
                <w:rFonts w:ascii="Times New Roman" w:hAnsi="Times New Roman" w:cs="Times New Roman"/>
                <w:sz w:val="24"/>
                <w:szCs w:val="24"/>
              </w:rPr>
              <w:t>5</w:t>
            </w:r>
          </w:p>
        </w:tc>
        <w:tc>
          <w:tcPr>
            <w:tcW w:w="2340" w:type="dxa"/>
          </w:tcPr>
          <w:p w14:paraId="43F93C08" w14:textId="08825F69" w:rsidR="00FD2082" w:rsidRPr="0035048C" w:rsidRDefault="00111BCF" w:rsidP="008B366B">
            <w:pPr>
              <w:ind w:left="60" w:right="60"/>
              <w:jc w:val="both"/>
              <w:rPr>
                <w:rFonts w:ascii="Times New Roman" w:hAnsi="Times New Roman" w:cs="Times New Roman"/>
                <w:sz w:val="24"/>
                <w:szCs w:val="24"/>
              </w:rPr>
            </w:pPr>
            <w:r>
              <w:rPr>
                <w:rFonts w:ascii="Times New Roman" w:hAnsi="Times New Roman" w:cs="Times New Roman"/>
                <w:sz w:val="24"/>
                <w:szCs w:val="24"/>
              </w:rPr>
              <w:t>5</w:t>
            </w:r>
            <w:r w:rsidR="00FD2082" w:rsidRPr="0035048C">
              <w:rPr>
                <w:rFonts w:ascii="Times New Roman" w:hAnsi="Times New Roman" w:cs="Times New Roman"/>
                <w:sz w:val="24"/>
                <w:szCs w:val="24"/>
              </w:rPr>
              <w:t>.</w:t>
            </w:r>
            <w:r>
              <w:rPr>
                <w:rFonts w:ascii="Times New Roman" w:hAnsi="Times New Roman" w:cs="Times New Roman"/>
                <w:sz w:val="24"/>
                <w:szCs w:val="24"/>
              </w:rPr>
              <w:t>5</w:t>
            </w:r>
          </w:p>
        </w:tc>
      </w:tr>
      <w:tr w:rsidR="0035048C" w:rsidRPr="0035048C" w14:paraId="0FE0008B" w14:textId="77777777" w:rsidTr="008B366B">
        <w:tc>
          <w:tcPr>
            <w:tcW w:w="918" w:type="dxa"/>
            <w:vMerge/>
          </w:tcPr>
          <w:p w14:paraId="2ADC73FB" w14:textId="77777777" w:rsidR="00FD2082" w:rsidRPr="0035048C" w:rsidRDefault="00FD2082" w:rsidP="008B366B">
            <w:pPr>
              <w:jc w:val="both"/>
              <w:rPr>
                <w:rFonts w:ascii="Times New Roman" w:hAnsi="Times New Roman" w:cs="Times New Roman"/>
                <w:sz w:val="24"/>
                <w:szCs w:val="24"/>
              </w:rPr>
            </w:pPr>
          </w:p>
        </w:tc>
        <w:tc>
          <w:tcPr>
            <w:tcW w:w="1260" w:type="dxa"/>
          </w:tcPr>
          <w:p w14:paraId="665A2A04" w14:textId="77777777" w:rsidR="00FD2082" w:rsidRPr="0035048C" w:rsidRDefault="00FD2082" w:rsidP="008B366B">
            <w:pPr>
              <w:ind w:left="60" w:right="60"/>
              <w:jc w:val="both"/>
              <w:rPr>
                <w:rFonts w:ascii="Times New Roman" w:hAnsi="Times New Roman" w:cs="Times New Roman"/>
                <w:sz w:val="24"/>
                <w:szCs w:val="24"/>
              </w:rPr>
            </w:pPr>
            <w:r w:rsidRPr="0035048C">
              <w:rPr>
                <w:rFonts w:ascii="Times New Roman" w:hAnsi="Times New Roman" w:cs="Times New Roman"/>
                <w:sz w:val="24"/>
                <w:szCs w:val="24"/>
              </w:rPr>
              <w:t>Graduate</w:t>
            </w:r>
          </w:p>
        </w:tc>
        <w:tc>
          <w:tcPr>
            <w:tcW w:w="1440" w:type="dxa"/>
          </w:tcPr>
          <w:p w14:paraId="2C0AC062" w14:textId="1C199678" w:rsidR="00FD2082" w:rsidRPr="0035048C" w:rsidRDefault="000B1D97" w:rsidP="008B366B">
            <w:pPr>
              <w:ind w:left="60" w:right="60"/>
              <w:jc w:val="both"/>
              <w:rPr>
                <w:rFonts w:ascii="Times New Roman" w:hAnsi="Times New Roman" w:cs="Times New Roman"/>
                <w:sz w:val="24"/>
                <w:szCs w:val="24"/>
              </w:rPr>
            </w:pPr>
            <w:r>
              <w:rPr>
                <w:rFonts w:ascii="Times New Roman" w:hAnsi="Times New Roman" w:cs="Times New Roman"/>
                <w:sz w:val="24"/>
                <w:szCs w:val="24"/>
              </w:rPr>
              <w:t>124</w:t>
            </w:r>
          </w:p>
        </w:tc>
        <w:tc>
          <w:tcPr>
            <w:tcW w:w="1260" w:type="dxa"/>
          </w:tcPr>
          <w:p w14:paraId="33833CC7" w14:textId="2C36F8A2" w:rsidR="00FD2082" w:rsidRPr="0035048C" w:rsidRDefault="00FD2082" w:rsidP="008B366B">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353BCD">
              <w:rPr>
                <w:rFonts w:ascii="Times New Roman" w:hAnsi="Times New Roman" w:cs="Times New Roman"/>
                <w:sz w:val="24"/>
                <w:szCs w:val="24"/>
              </w:rPr>
              <w:t>1</w:t>
            </w:r>
            <w:r w:rsidRPr="0035048C">
              <w:rPr>
                <w:rFonts w:ascii="Times New Roman" w:hAnsi="Times New Roman" w:cs="Times New Roman"/>
                <w:sz w:val="24"/>
                <w:szCs w:val="24"/>
              </w:rPr>
              <w:t>.0</w:t>
            </w:r>
          </w:p>
        </w:tc>
        <w:tc>
          <w:tcPr>
            <w:tcW w:w="1710" w:type="dxa"/>
          </w:tcPr>
          <w:p w14:paraId="4CBF7B94" w14:textId="09B353DE" w:rsidR="00FD2082" w:rsidRPr="0035048C" w:rsidRDefault="00FD2082" w:rsidP="008B366B">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F51341">
              <w:rPr>
                <w:rFonts w:ascii="Times New Roman" w:hAnsi="Times New Roman" w:cs="Times New Roman"/>
                <w:sz w:val="24"/>
                <w:szCs w:val="24"/>
              </w:rPr>
              <w:t>1</w:t>
            </w:r>
            <w:r w:rsidRPr="0035048C">
              <w:rPr>
                <w:rFonts w:ascii="Times New Roman" w:hAnsi="Times New Roman" w:cs="Times New Roman"/>
                <w:sz w:val="24"/>
                <w:szCs w:val="24"/>
              </w:rPr>
              <w:t>.0</w:t>
            </w:r>
          </w:p>
        </w:tc>
        <w:tc>
          <w:tcPr>
            <w:tcW w:w="2340" w:type="dxa"/>
          </w:tcPr>
          <w:p w14:paraId="68F4BC12" w14:textId="2BC60F83" w:rsidR="00FD2082" w:rsidRPr="0035048C" w:rsidRDefault="00FD2082" w:rsidP="008B366B">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111BCF">
              <w:rPr>
                <w:rFonts w:ascii="Times New Roman" w:hAnsi="Times New Roman" w:cs="Times New Roman"/>
                <w:sz w:val="24"/>
                <w:szCs w:val="24"/>
              </w:rPr>
              <w:t>6</w:t>
            </w:r>
            <w:r w:rsidRPr="0035048C">
              <w:rPr>
                <w:rFonts w:ascii="Times New Roman" w:hAnsi="Times New Roman" w:cs="Times New Roman"/>
                <w:sz w:val="24"/>
                <w:szCs w:val="24"/>
              </w:rPr>
              <w:t>.</w:t>
            </w:r>
            <w:r w:rsidR="000640DC">
              <w:rPr>
                <w:rFonts w:ascii="Times New Roman" w:hAnsi="Times New Roman" w:cs="Times New Roman"/>
                <w:sz w:val="24"/>
                <w:szCs w:val="24"/>
              </w:rPr>
              <w:t>0</w:t>
            </w:r>
          </w:p>
        </w:tc>
      </w:tr>
      <w:tr w:rsidR="0035048C" w:rsidRPr="0035048C" w14:paraId="1D64EB26" w14:textId="77777777" w:rsidTr="008B366B">
        <w:tc>
          <w:tcPr>
            <w:tcW w:w="918" w:type="dxa"/>
            <w:vMerge/>
          </w:tcPr>
          <w:p w14:paraId="1F818D98" w14:textId="77777777" w:rsidR="00FD2082" w:rsidRPr="0035048C" w:rsidRDefault="00FD2082" w:rsidP="008B366B">
            <w:pPr>
              <w:jc w:val="both"/>
              <w:rPr>
                <w:rFonts w:ascii="Times New Roman" w:hAnsi="Times New Roman" w:cs="Times New Roman"/>
                <w:sz w:val="24"/>
                <w:szCs w:val="24"/>
              </w:rPr>
            </w:pPr>
          </w:p>
        </w:tc>
        <w:tc>
          <w:tcPr>
            <w:tcW w:w="1260" w:type="dxa"/>
          </w:tcPr>
          <w:p w14:paraId="4821C36E" w14:textId="77777777" w:rsidR="00FD2082" w:rsidRPr="0035048C" w:rsidRDefault="00FD2082" w:rsidP="008B366B">
            <w:pPr>
              <w:ind w:left="60" w:right="60"/>
              <w:jc w:val="both"/>
              <w:rPr>
                <w:rFonts w:ascii="Times New Roman" w:hAnsi="Times New Roman" w:cs="Times New Roman"/>
                <w:sz w:val="24"/>
                <w:szCs w:val="24"/>
              </w:rPr>
            </w:pPr>
            <w:r w:rsidRPr="0035048C">
              <w:rPr>
                <w:rFonts w:ascii="Times New Roman" w:hAnsi="Times New Roman" w:cs="Times New Roman"/>
                <w:sz w:val="24"/>
                <w:szCs w:val="24"/>
              </w:rPr>
              <w:t>Masters</w:t>
            </w:r>
          </w:p>
        </w:tc>
        <w:tc>
          <w:tcPr>
            <w:tcW w:w="1440" w:type="dxa"/>
          </w:tcPr>
          <w:p w14:paraId="52532A2D" w14:textId="6D2E4BFB" w:rsidR="00FD2082" w:rsidRPr="0035048C" w:rsidRDefault="00353BCD" w:rsidP="008B366B">
            <w:pPr>
              <w:ind w:left="60" w:right="60"/>
              <w:jc w:val="both"/>
              <w:rPr>
                <w:rFonts w:ascii="Times New Roman" w:hAnsi="Times New Roman" w:cs="Times New Roman"/>
                <w:sz w:val="24"/>
                <w:szCs w:val="24"/>
              </w:rPr>
            </w:pPr>
            <w:r>
              <w:rPr>
                <w:rFonts w:ascii="Times New Roman" w:hAnsi="Times New Roman" w:cs="Times New Roman"/>
                <w:sz w:val="24"/>
                <w:szCs w:val="24"/>
              </w:rPr>
              <w:t>166</w:t>
            </w:r>
          </w:p>
        </w:tc>
        <w:tc>
          <w:tcPr>
            <w:tcW w:w="1260" w:type="dxa"/>
          </w:tcPr>
          <w:p w14:paraId="5B85EAAB" w14:textId="69EA616E" w:rsidR="00FD2082" w:rsidRPr="0035048C" w:rsidRDefault="00FD2082" w:rsidP="008B366B">
            <w:pPr>
              <w:ind w:left="60" w:right="60"/>
              <w:jc w:val="both"/>
              <w:rPr>
                <w:rFonts w:ascii="Times New Roman" w:hAnsi="Times New Roman" w:cs="Times New Roman"/>
                <w:sz w:val="24"/>
                <w:szCs w:val="24"/>
              </w:rPr>
            </w:pPr>
            <w:r w:rsidRPr="0035048C">
              <w:rPr>
                <w:rFonts w:ascii="Times New Roman" w:hAnsi="Times New Roman" w:cs="Times New Roman"/>
                <w:sz w:val="24"/>
                <w:szCs w:val="24"/>
              </w:rPr>
              <w:t>4</w:t>
            </w:r>
            <w:r w:rsidR="00353BCD">
              <w:rPr>
                <w:rFonts w:ascii="Times New Roman" w:hAnsi="Times New Roman" w:cs="Times New Roman"/>
                <w:sz w:val="24"/>
                <w:szCs w:val="24"/>
              </w:rPr>
              <w:t>1</w:t>
            </w:r>
            <w:r w:rsidRPr="0035048C">
              <w:rPr>
                <w:rFonts w:ascii="Times New Roman" w:hAnsi="Times New Roman" w:cs="Times New Roman"/>
                <w:sz w:val="24"/>
                <w:szCs w:val="24"/>
              </w:rPr>
              <w:t>.</w:t>
            </w:r>
            <w:r w:rsidR="00F51341">
              <w:rPr>
                <w:rFonts w:ascii="Times New Roman" w:hAnsi="Times New Roman" w:cs="Times New Roman"/>
                <w:sz w:val="24"/>
                <w:szCs w:val="24"/>
              </w:rPr>
              <w:t>5</w:t>
            </w:r>
          </w:p>
        </w:tc>
        <w:tc>
          <w:tcPr>
            <w:tcW w:w="1710" w:type="dxa"/>
          </w:tcPr>
          <w:p w14:paraId="3B8898A9" w14:textId="7CD82606" w:rsidR="00FD2082" w:rsidRPr="0035048C" w:rsidRDefault="00FD2082" w:rsidP="008B366B">
            <w:pPr>
              <w:ind w:left="60" w:right="60"/>
              <w:jc w:val="both"/>
              <w:rPr>
                <w:rFonts w:ascii="Times New Roman" w:hAnsi="Times New Roman" w:cs="Times New Roman"/>
                <w:sz w:val="24"/>
                <w:szCs w:val="24"/>
              </w:rPr>
            </w:pPr>
            <w:r w:rsidRPr="0035048C">
              <w:rPr>
                <w:rFonts w:ascii="Times New Roman" w:hAnsi="Times New Roman" w:cs="Times New Roman"/>
                <w:sz w:val="24"/>
                <w:szCs w:val="24"/>
              </w:rPr>
              <w:t>4</w:t>
            </w:r>
            <w:r w:rsidR="00F51341">
              <w:rPr>
                <w:rFonts w:ascii="Times New Roman" w:hAnsi="Times New Roman" w:cs="Times New Roman"/>
                <w:sz w:val="24"/>
                <w:szCs w:val="24"/>
              </w:rPr>
              <w:t>1</w:t>
            </w:r>
            <w:r w:rsidRPr="0035048C">
              <w:rPr>
                <w:rFonts w:ascii="Times New Roman" w:hAnsi="Times New Roman" w:cs="Times New Roman"/>
                <w:sz w:val="24"/>
                <w:szCs w:val="24"/>
              </w:rPr>
              <w:t>.</w:t>
            </w:r>
            <w:r w:rsidR="00111BCF">
              <w:rPr>
                <w:rFonts w:ascii="Times New Roman" w:hAnsi="Times New Roman" w:cs="Times New Roman"/>
                <w:sz w:val="24"/>
                <w:szCs w:val="24"/>
              </w:rPr>
              <w:t>5</w:t>
            </w:r>
          </w:p>
        </w:tc>
        <w:tc>
          <w:tcPr>
            <w:tcW w:w="2340" w:type="dxa"/>
          </w:tcPr>
          <w:p w14:paraId="02554C83" w14:textId="50D05721" w:rsidR="00FD2082" w:rsidRPr="0035048C" w:rsidRDefault="000640DC" w:rsidP="008B366B">
            <w:pPr>
              <w:ind w:left="60" w:right="60"/>
              <w:jc w:val="both"/>
              <w:rPr>
                <w:rFonts w:ascii="Times New Roman" w:hAnsi="Times New Roman" w:cs="Times New Roman"/>
                <w:sz w:val="24"/>
                <w:szCs w:val="24"/>
              </w:rPr>
            </w:pPr>
            <w:r>
              <w:rPr>
                <w:rFonts w:ascii="Times New Roman" w:hAnsi="Times New Roman" w:cs="Times New Roman"/>
                <w:sz w:val="24"/>
                <w:szCs w:val="24"/>
              </w:rPr>
              <w:t>51</w:t>
            </w:r>
            <w:r w:rsidR="00FD2082" w:rsidRPr="0035048C">
              <w:rPr>
                <w:rFonts w:ascii="Times New Roman" w:hAnsi="Times New Roman" w:cs="Times New Roman"/>
                <w:sz w:val="24"/>
                <w:szCs w:val="24"/>
              </w:rPr>
              <w:t>.</w:t>
            </w:r>
            <w:r>
              <w:rPr>
                <w:rFonts w:ascii="Times New Roman" w:hAnsi="Times New Roman" w:cs="Times New Roman"/>
                <w:sz w:val="24"/>
                <w:szCs w:val="24"/>
              </w:rPr>
              <w:t>2</w:t>
            </w:r>
          </w:p>
        </w:tc>
      </w:tr>
      <w:tr w:rsidR="0035048C" w:rsidRPr="0035048C" w14:paraId="53E8123A" w14:textId="77777777" w:rsidTr="008B366B">
        <w:tc>
          <w:tcPr>
            <w:tcW w:w="918" w:type="dxa"/>
            <w:vMerge/>
          </w:tcPr>
          <w:p w14:paraId="439DD511" w14:textId="77777777" w:rsidR="00FD2082" w:rsidRPr="0035048C" w:rsidRDefault="00FD2082" w:rsidP="008B366B">
            <w:pPr>
              <w:jc w:val="both"/>
              <w:rPr>
                <w:rFonts w:ascii="Times New Roman" w:hAnsi="Times New Roman" w:cs="Times New Roman"/>
                <w:sz w:val="24"/>
                <w:szCs w:val="24"/>
              </w:rPr>
            </w:pPr>
          </w:p>
        </w:tc>
        <w:tc>
          <w:tcPr>
            <w:tcW w:w="1260" w:type="dxa"/>
          </w:tcPr>
          <w:p w14:paraId="1903C9DD" w14:textId="77777777" w:rsidR="00FD2082" w:rsidRPr="0035048C" w:rsidRDefault="00FD2082" w:rsidP="008B366B">
            <w:pPr>
              <w:ind w:left="60" w:right="60"/>
              <w:jc w:val="both"/>
              <w:rPr>
                <w:rFonts w:ascii="Times New Roman" w:hAnsi="Times New Roman" w:cs="Times New Roman"/>
                <w:sz w:val="24"/>
                <w:szCs w:val="24"/>
              </w:rPr>
            </w:pPr>
            <w:r w:rsidRPr="0035048C">
              <w:rPr>
                <w:rFonts w:ascii="Times New Roman" w:hAnsi="Times New Roman" w:cs="Times New Roman"/>
                <w:sz w:val="24"/>
                <w:szCs w:val="24"/>
              </w:rPr>
              <w:t>Ph.D.</w:t>
            </w:r>
          </w:p>
        </w:tc>
        <w:tc>
          <w:tcPr>
            <w:tcW w:w="1440" w:type="dxa"/>
          </w:tcPr>
          <w:p w14:paraId="4163F136" w14:textId="1110148B" w:rsidR="00FD2082" w:rsidRPr="0035048C" w:rsidRDefault="00353BCD" w:rsidP="008B366B">
            <w:pPr>
              <w:ind w:left="60" w:right="60"/>
              <w:jc w:val="both"/>
              <w:rPr>
                <w:rFonts w:ascii="Times New Roman" w:hAnsi="Times New Roman" w:cs="Times New Roman"/>
                <w:sz w:val="24"/>
                <w:szCs w:val="24"/>
              </w:rPr>
            </w:pPr>
            <w:r>
              <w:rPr>
                <w:rFonts w:ascii="Times New Roman" w:hAnsi="Times New Roman" w:cs="Times New Roman"/>
                <w:sz w:val="24"/>
                <w:szCs w:val="24"/>
              </w:rPr>
              <w:t>88</w:t>
            </w:r>
          </w:p>
        </w:tc>
        <w:tc>
          <w:tcPr>
            <w:tcW w:w="1260" w:type="dxa"/>
          </w:tcPr>
          <w:p w14:paraId="32297ADC" w14:textId="44FF8426" w:rsidR="00FD2082" w:rsidRPr="0035048C" w:rsidRDefault="00FD2082" w:rsidP="008B366B">
            <w:pPr>
              <w:ind w:left="60" w:right="60"/>
              <w:jc w:val="both"/>
              <w:rPr>
                <w:rFonts w:ascii="Times New Roman" w:hAnsi="Times New Roman" w:cs="Times New Roman"/>
                <w:sz w:val="24"/>
                <w:szCs w:val="24"/>
              </w:rPr>
            </w:pPr>
            <w:r w:rsidRPr="0035048C">
              <w:rPr>
                <w:rFonts w:ascii="Times New Roman" w:hAnsi="Times New Roman" w:cs="Times New Roman"/>
                <w:sz w:val="24"/>
                <w:szCs w:val="24"/>
              </w:rPr>
              <w:t>2</w:t>
            </w:r>
            <w:r w:rsidR="00F51341">
              <w:rPr>
                <w:rFonts w:ascii="Times New Roman" w:hAnsi="Times New Roman" w:cs="Times New Roman"/>
                <w:sz w:val="24"/>
                <w:szCs w:val="24"/>
              </w:rPr>
              <w:t>2</w:t>
            </w:r>
            <w:r w:rsidRPr="0035048C">
              <w:rPr>
                <w:rFonts w:ascii="Times New Roman" w:hAnsi="Times New Roman" w:cs="Times New Roman"/>
                <w:sz w:val="24"/>
                <w:szCs w:val="24"/>
              </w:rPr>
              <w:t>.</w:t>
            </w:r>
            <w:r w:rsidR="00F51341">
              <w:rPr>
                <w:rFonts w:ascii="Times New Roman" w:hAnsi="Times New Roman" w:cs="Times New Roman"/>
                <w:sz w:val="24"/>
                <w:szCs w:val="24"/>
              </w:rPr>
              <w:t>0</w:t>
            </w:r>
          </w:p>
        </w:tc>
        <w:tc>
          <w:tcPr>
            <w:tcW w:w="1710" w:type="dxa"/>
          </w:tcPr>
          <w:p w14:paraId="7C5B2661" w14:textId="201036E2" w:rsidR="00FD2082" w:rsidRPr="0035048C" w:rsidRDefault="00FD2082" w:rsidP="008B366B">
            <w:pPr>
              <w:ind w:left="60" w:right="60"/>
              <w:jc w:val="both"/>
              <w:rPr>
                <w:rFonts w:ascii="Times New Roman" w:hAnsi="Times New Roman" w:cs="Times New Roman"/>
                <w:sz w:val="24"/>
                <w:szCs w:val="24"/>
              </w:rPr>
            </w:pPr>
            <w:r w:rsidRPr="0035048C">
              <w:rPr>
                <w:rFonts w:ascii="Times New Roman" w:hAnsi="Times New Roman" w:cs="Times New Roman"/>
                <w:sz w:val="24"/>
                <w:szCs w:val="24"/>
              </w:rPr>
              <w:t>2</w:t>
            </w:r>
            <w:r w:rsidR="00111BCF">
              <w:rPr>
                <w:rFonts w:ascii="Times New Roman" w:hAnsi="Times New Roman" w:cs="Times New Roman"/>
                <w:sz w:val="24"/>
                <w:szCs w:val="24"/>
              </w:rPr>
              <w:t>2</w:t>
            </w:r>
            <w:r w:rsidRPr="0035048C">
              <w:rPr>
                <w:rFonts w:ascii="Times New Roman" w:hAnsi="Times New Roman" w:cs="Times New Roman"/>
                <w:sz w:val="24"/>
                <w:szCs w:val="24"/>
              </w:rPr>
              <w:t>.</w:t>
            </w:r>
            <w:r w:rsidR="00111BCF">
              <w:rPr>
                <w:rFonts w:ascii="Times New Roman" w:hAnsi="Times New Roman" w:cs="Times New Roman"/>
                <w:sz w:val="24"/>
                <w:szCs w:val="24"/>
              </w:rPr>
              <w:t>0</w:t>
            </w:r>
          </w:p>
        </w:tc>
        <w:tc>
          <w:tcPr>
            <w:tcW w:w="2340" w:type="dxa"/>
          </w:tcPr>
          <w:p w14:paraId="4FDC5CFC" w14:textId="77777777" w:rsidR="00FD2082" w:rsidRPr="0035048C" w:rsidRDefault="00FD2082" w:rsidP="008B366B">
            <w:pPr>
              <w:ind w:left="60" w:right="60"/>
              <w:jc w:val="both"/>
              <w:rPr>
                <w:rFonts w:ascii="Times New Roman" w:hAnsi="Times New Roman" w:cs="Times New Roman"/>
                <w:sz w:val="24"/>
                <w:szCs w:val="24"/>
              </w:rPr>
            </w:pPr>
            <w:r w:rsidRPr="0035048C">
              <w:rPr>
                <w:rFonts w:ascii="Times New Roman" w:hAnsi="Times New Roman" w:cs="Times New Roman"/>
                <w:sz w:val="24"/>
                <w:szCs w:val="24"/>
              </w:rPr>
              <w:t>100.0</w:t>
            </w:r>
          </w:p>
        </w:tc>
      </w:tr>
      <w:tr w:rsidR="0035048C" w:rsidRPr="0035048C" w14:paraId="7C983473" w14:textId="77777777" w:rsidTr="008B366B">
        <w:tc>
          <w:tcPr>
            <w:tcW w:w="918" w:type="dxa"/>
            <w:vMerge/>
          </w:tcPr>
          <w:p w14:paraId="09101D61" w14:textId="77777777" w:rsidR="00FD2082" w:rsidRPr="0035048C" w:rsidRDefault="00FD2082" w:rsidP="008B366B">
            <w:pPr>
              <w:jc w:val="both"/>
              <w:rPr>
                <w:rFonts w:ascii="Times New Roman" w:hAnsi="Times New Roman" w:cs="Times New Roman"/>
                <w:sz w:val="24"/>
                <w:szCs w:val="24"/>
              </w:rPr>
            </w:pPr>
          </w:p>
        </w:tc>
        <w:tc>
          <w:tcPr>
            <w:tcW w:w="1260" w:type="dxa"/>
          </w:tcPr>
          <w:p w14:paraId="4A43D1B4" w14:textId="77777777" w:rsidR="00FD2082" w:rsidRPr="0035048C" w:rsidRDefault="00FD2082" w:rsidP="008B366B">
            <w:pPr>
              <w:ind w:left="60" w:right="60"/>
              <w:jc w:val="both"/>
              <w:rPr>
                <w:rFonts w:ascii="Times New Roman" w:hAnsi="Times New Roman" w:cs="Times New Roman"/>
                <w:sz w:val="24"/>
                <w:szCs w:val="24"/>
              </w:rPr>
            </w:pPr>
            <w:r w:rsidRPr="0035048C">
              <w:rPr>
                <w:rFonts w:ascii="Times New Roman" w:hAnsi="Times New Roman" w:cs="Times New Roman"/>
                <w:sz w:val="24"/>
                <w:szCs w:val="24"/>
              </w:rPr>
              <w:t>Total</w:t>
            </w:r>
          </w:p>
        </w:tc>
        <w:tc>
          <w:tcPr>
            <w:tcW w:w="1440" w:type="dxa"/>
          </w:tcPr>
          <w:p w14:paraId="26D0BA76" w14:textId="5D95C3F0" w:rsidR="00FD2082" w:rsidRPr="0035048C" w:rsidRDefault="00353BCD" w:rsidP="008B366B">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1260" w:type="dxa"/>
          </w:tcPr>
          <w:p w14:paraId="308E1311" w14:textId="77777777" w:rsidR="00FD2082" w:rsidRPr="0035048C" w:rsidRDefault="00FD2082" w:rsidP="008B366B">
            <w:pPr>
              <w:ind w:left="60" w:right="60"/>
              <w:jc w:val="both"/>
              <w:rPr>
                <w:rFonts w:ascii="Times New Roman" w:hAnsi="Times New Roman" w:cs="Times New Roman"/>
                <w:sz w:val="24"/>
                <w:szCs w:val="24"/>
              </w:rPr>
            </w:pPr>
            <w:r w:rsidRPr="0035048C">
              <w:rPr>
                <w:rFonts w:ascii="Times New Roman" w:hAnsi="Times New Roman" w:cs="Times New Roman"/>
                <w:sz w:val="24"/>
                <w:szCs w:val="24"/>
              </w:rPr>
              <w:t>100.0</w:t>
            </w:r>
          </w:p>
        </w:tc>
        <w:tc>
          <w:tcPr>
            <w:tcW w:w="1710" w:type="dxa"/>
          </w:tcPr>
          <w:p w14:paraId="557E309E" w14:textId="77777777" w:rsidR="00FD2082" w:rsidRPr="0035048C" w:rsidRDefault="00FD2082" w:rsidP="008B366B">
            <w:pPr>
              <w:ind w:left="60" w:right="60"/>
              <w:jc w:val="both"/>
              <w:rPr>
                <w:rFonts w:ascii="Times New Roman" w:hAnsi="Times New Roman" w:cs="Times New Roman"/>
                <w:sz w:val="24"/>
                <w:szCs w:val="24"/>
              </w:rPr>
            </w:pPr>
            <w:r w:rsidRPr="0035048C">
              <w:rPr>
                <w:rFonts w:ascii="Times New Roman" w:hAnsi="Times New Roman" w:cs="Times New Roman"/>
                <w:sz w:val="24"/>
                <w:szCs w:val="24"/>
              </w:rPr>
              <w:t>100.0</w:t>
            </w:r>
          </w:p>
        </w:tc>
        <w:tc>
          <w:tcPr>
            <w:tcW w:w="2340" w:type="dxa"/>
          </w:tcPr>
          <w:p w14:paraId="651BF523" w14:textId="77777777" w:rsidR="00FD2082" w:rsidRPr="0035048C" w:rsidRDefault="00FD2082" w:rsidP="008B366B">
            <w:pPr>
              <w:jc w:val="both"/>
              <w:rPr>
                <w:rFonts w:ascii="Times New Roman" w:hAnsi="Times New Roman" w:cs="Times New Roman"/>
                <w:sz w:val="24"/>
                <w:szCs w:val="24"/>
              </w:rPr>
            </w:pPr>
          </w:p>
        </w:tc>
      </w:tr>
    </w:tbl>
    <w:p w14:paraId="2D028F9D" w14:textId="451E7961" w:rsidR="008B366B" w:rsidRPr="0035048C" w:rsidRDefault="008B366B" w:rsidP="008B366B">
      <w:pPr>
        <w:spacing w:line="360" w:lineRule="auto"/>
        <w:jc w:val="both"/>
        <w:rPr>
          <w:rFonts w:ascii="Times New Roman" w:hAnsi="Times New Roman" w:cs="Times New Roman"/>
          <w:b/>
          <w:i/>
          <w:sz w:val="24"/>
          <w:szCs w:val="24"/>
        </w:rPr>
      </w:pPr>
      <w:r w:rsidRPr="0035048C">
        <w:rPr>
          <w:rFonts w:ascii="Times New Roman" w:hAnsi="Times New Roman" w:cs="Times New Roman"/>
          <w:b/>
          <w:i/>
          <w:sz w:val="24"/>
          <w:szCs w:val="24"/>
        </w:rPr>
        <w:t>Source: Survey, 2024</w:t>
      </w:r>
    </w:p>
    <w:p w14:paraId="22D6BB60" w14:textId="7A3FF874" w:rsidR="00FD2082" w:rsidRPr="0035048C" w:rsidRDefault="00FD2082" w:rsidP="00FD2082">
      <w:pPr>
        <w:spacing w:after="240" w:line="360" w:lineRule="auto"/>
        <w:jc w:val="both"/>
        <w:rPr>
          <w:rFonts w:ascii="Times New Roman" w:hAnsi="Times New Roman" w:cs="Times New Roman"/>
          <w:sz w:val="24"/>
          <w:szCs w:val="24"/>
        </w:rPr>
      </w:pPr>
      <w:r w:rsidRPr="0035048C">
        <w:rPr>
          <w:rFonts w:ascii="Times New Roman" w:hAnsi="Times New Roman" w:cs="Times New Roman"/>
          <w:sz w:val="24"/>
          <w:szCs w:val="24"/>
        </w:rPr>
        <w:t>Most of the respondents in Table 5</w:t>
      </w:r>
      <w:r w:rsidR="0094474D" w:rsidRPr="0094474D">
        <w:rPr>
          <w:rFonts w:ascii="Times New Roman" w:hAnsi="Times New Roman" w:cs="Times New Roman"/>
          <w:sz w:val="24"/>
          <w:szCs w:val="24"/>
        </w:rPr>
        <w:t xml:space="preserve"> in th</w:t>
      </w:r>
      <w:r w:rsidR="0087761F">
        <w:rPr>
          <w:rFonts w:ascii="Times New Roman" w:hAnsi="Times New Roman" w:cs="Times New Roman"/>
          <w:sz w:val="24"/>
          <w:szCs w:val="24"/>
        </w:rPr>
        <w:t>is</w:t>
      </w:r>
      <w:r w:rsidR="0094474D" w:rsidRPr="0094474D">
        <w:rPr>
          <w:rFonts w:ascii="Times New Roman" w:hAnsi="Times New Roman" w:cs="Times New Roman"/>
          <w:sz w:val="24"/>
          <w:szCs w:val="24"/>
        </w:rPr>
        <w:t xml:space="preserve"> study reveal a highly educated sample population. The majority, 41.5%, hold a </w:t>
      </w:r>
      <w:r w:rsidR="007B1CB7" w:rsidRPr="0094474D">
        <w:rPr>
          <w:rFonts w:ascii="Times New Roman" w:hAnsi="Times New Roman" w:cs="Times New Roman"/>
          <w:sz w:val="24"/>
          <w:szCs w:val="24"/>
        </w:rPr>
        <w:t>master’s</w:t>
      </w:r>
      <w:r w:rsidR="0094474D" w:rsidRPr="0094474D">
        <w:rPr>
          <w:rFonts w:ascii="Times New Roman" w:hAnsi="Times New Roman" w:cs="Times New Roman"/>
          <w:sz w:val="24"/>
          <w:szCs w:val="24"/>
        </w:rPr>
        <w:t xml:space="preserve"> degree, while 31% are graduates with bachelor's degrees. Respondents with a Ph.D. represent 22% of the sample, and 5.5% hold NCE/ND qualifications. This distribution </w:t>
      </w:r>
      <w:r w:rsidR="007B1CB7">
        <w:rPr>
          <w:rFonts w:ascii="Times New Roman" w:hAnsi="Times New Roman" w:cs="Times New Roman"/>
          <w:sz w:val="24"/>
          <w:szCs w:val="24"/>
        </w:rPr>
        <w:t>indicates</w:t>
      </w:r>
      <w:r w:rsidR="0094474D" w:rsidRPr="0094474D">
        <w:rPr>
          <w:rFonts w:ascii="Times New Roman" w:hAnsi="Times New Roman" w:cs="Times New Roman"/>
          <w:sz w:val="24"/>
          <w:szCs w:val="24"/>
        </w:rPr>
        <w:t xml:space="preserve"> that over 90% of respondents have at least a graduate-level education, suggesting that the sample is comprised predominantly of individuals with higher educational </w:t>
      </w:r>
      <w:r w:rsidR="00FF300E">
        <w:rPr>
          <w:rFonts w:ascii="Times New Roman" w:hAnsi="Times New Roman" w:cs="Times New Roman"/>
          <w:sz w:val="24"/>
          <w:szCs w:val="24"/>
        </w:rPr>
        <w:t>qualifications</w:t>
      </w:r>
      <w:r w:rsidR="0094474D" w:rsidRPr="0094474D">
        <w:rPr>
          <w:rFonts w:ascii="Times New Roman" w:hAnsi="Times New Roman" w:cs="Times New Roman"/>
          <w:sz w:val="24"/>
          <w:szCs w:val="24"/>
        </w:rPr>
        <w:t>. This level of education may influence their familiarity with and engagement on social media platforms, potentially impacting their consumer behavior.</w:t>
      </w:r>
    </w:p>
    <w:tbl>
      <w:tblPr>
        <w:tblStyle w:val="TableGrid"/>
        <w:tblW w:w="9108" w:type="dxa"/>
        <w:tblLayout w:type="fixed"/>
        <w:tblLook w:val="0000" w:firstRow="0" w:lastRow="0" w:firstColumn="0" w:lastColumn="0" w:noHBand="0" w:noVBand="0"/>
      </w:tblPr>
      <w:tblGrid>
        <w:gridCol w:w="828"/>
        <w:gridCol w:w="2160"/>
        <w:gridCol w:w="1260"/>
        <w:gridCol w:w="1080"/>
        <w:gridCol w:w="1710"/>
        <w:gridCol w:w="2070"/>
      </w:tblGrid>
      <w:tr w:rsidR="0035048C" w:rsidRPr="0035048C" w14:paraId="61221C43" w14:textId="77777777" w:rsidTr="00B05830">
        <w:tc>
          <w:tcPr>
            <w:tcW w:w="9108" w:type="dxa"/>
            <w:gridSpan w:val="6"/>
          </w:tcPr>
          <w:p w14:paraId="22DF0727" w14:textId="3ECAED2A" w:rsidR="00FD2082" w:rsidRPr="0035048C" w:rsidRDefault="00B05830"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b/>
                <w:bCs/>
                <w:sz w:val="24"/>
                <w:szCs w:val="24"/>
              </w:rPr>
              <w:t xml:space="preserve">Table 7: </w:t>
            </w:r>
            <w:r w:rsidR="00FD2082" w:rsidRPr="0035048C">
              <w:rPr>
                <w:rFonts w:ascii="Times New Roman" w:hAnsi="Times New Roman" w:cs="Times New Roman"/>
                <w:b/>
                <w:bCs/>
                <w:sz w:val="24"/>
                <w:szCs w:val="24"/>
              </w:rPr>
              <w:t>Marital Status</w:t>
            </w:r>
          </w:p>
        </w:tc>
      </w:tr>
      <w:tr w:rsidR="0035048C" w:rsidRPr="0035048C" w14:paraId="295A99F2" w14:textId="77777777" w:rsidTr="00C73872">
        <w:tc>
          <w:tcPr>
            <w:tcW w:w="2988" w:type="dxa"/>
            <w:gridSpan w:val="2"/>
          </w:tcPr>
          <w:p w14:paraId="74A31FE9" w14:textId="77777777" w:rsidR="00FD2082" w:rsidRPr="0035048C" w:rsidRDefault="00FD2082" w:rsidP="00B05830">
            <w:pPr>
              <w:spacing w:line="276" w:lineRule="auto"/>
              <w:jc w:val="both"/>
              <w:rPr>
                <w:rFonts w:ascii="Times New Roman" w:hAnsi="Times New Roman" w:cs="Times New Roman"/>
                <w:sz w:val="24"/>
                <w:szCs w:val="24"/>
              </w:rPr>
            </w:pPr>
          </w:p>
        </w:tc>
        <w:tc>
          <w:tcPr>
            <w:tcW w:w="1260" w:type="dxa"/>
          </w:tcPr>
          <w:p w14:paraId="310C2B3A" w14:textId="77777777" w:rsidR="00FD2082" w:rsidRPr="0035048C" w:rsidRDefault="00FD2082" w:rsidP="00C73872">
            <w:pPr>
              <w:spacing w:line="276" w:lineRule="auto"/>
              <w:jc w:val="both"/>
              <w:rPr>
                <w:rFonts w:ascii="Times New Roman" w:hAnsi="Times New Roman" w:cs="Times New Roman"/>
                <w:sz w:val="24"/>
                <w:szCs w:val="24"/>
              </w:rPr>
            </w:pPr>
            <w:r w:rsidRPr="0035048C">
              <w:rPr>
                <w:rFonts w:ascii="Times New Roman" w:hAnsi="Times New Roman" w:cs="Times New Roman"/>
                <w:sz w:val="24"/>
                <w:szCs w:val="24"/>
              </w:rPr>
              <w:t>Frequency</w:t>
            </w:r>
          </w:p>
        </w:tc>
        <w:tc>
          <w:tcPr>
            <w:tcW w:w="1080" w:type="dxa"/>
          </w:tcPr>
          <w:p w14:paraId="3AE31408" w14:textId="77777777" w:rsidR="00FD2082" w:rsidRPr="0035048C" w:rsidRDefault="00FD2082" w:rsidP="00C73872">
            <w:pPr>
              <w:spacing w:line="276" w:lineRule="auto"/>
              <w:ind w:left="-18" w:right="60"/>
              <w:jc w:val="both"/>
              <w:rPr>
                <w:rFonts w:ascii="Times New Roman" w:hAnsi="Times New Roman" w:cs="Times New Roman"/>
                <w:sz w:val="24"/>
                <w:szCs w:val="24"/>
              </w:rPr>
            </w:pPr>
            <w:r w:rsidRPr="0035048C">
              <w:rPr>
                <w:rFonts w:ascii="Times New Roman" w:hAnsi="Times New Roman" w:cs="Times New Roman"/>
                <w:sz w:val="24"/>
                <w:szCs w:val="24"/>
              </w:rPr>
              <w:t>Percent</w:t>
            </w:r>
          </w:p>
        </w:tc>
        <w:tc>
          <w:tcPr>
            <w:tcW w:w="1710" w:type="dxa"/>
          </w:tcPr>
          <w:p w14:paraId="34844715" w14:textId="77777777"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Valid Percent</w:t>
            </w:r>
          </w:p>
        </w:tc>
        <w:tc>
          <w:tcPr>
            <w:tcW w:w="2070" w:type="dxa"/>
          </w:tcPr>
          <w:p w14:paraId="51A7B1BE" w14:textId="77777777" w:rsidR="00FD2082" w:rsidRPr="0035048C" w:rsidRDefault="00FD2082" w:rsidP="00C73872">
            <w:pPr>
              <w:spacing w:line="276" w:lineRule="auto"/>
              <w:ind w:left="-108" w:right="-18"/>
              <w:jc w:val="both"/>
              <w:rPr>
                <w:rFonts w:ascii="Times New Roman" w:hAnsi="Times New Roman" w:cs="Times New Roman"/>
                <w:sz w:val="24"/>
                <w:szCs w:val="24"/>
              </w:rPr>
            </w:pPr>
            <w:r w:rsidRPr="0035048C">
              <w:rPr>
                <w:rFonts w:ascii="Times New Roman" w:hAnsi="Times New Roman" w:cs="Times New Roman"/>
                <w:sz w:val="24"/>
                <w:szCs w:val="24"/>
              </w:rPr>
              <w:t>Cumulative Percent</w:t>
            </w:r>
          </w:p>
        </w:tc>
      </w:tr>
      <w:tr w:rsidR="0035048C" w:rsidRPr="0035048C" w14:paraId="5F61007B" w14:textId="77777777" w:rsidTr="00C73872">
        <w:tc>
          <w:tcPr>
            <w:tcW w:w="828" w:type="dxa"/>
            <w:vMerge w:val="restart"/>
          </w:tcPr>
          <w:p w14:paraId="13D09D2D" w14:textId="77777777" w:rsidR="00FD2082" w:rsidRPr="0035048C" w:rsidRDefault="00FD2082" w:rsidP="00C73872">
            <w:pPr>
              <w:spacing w:line="276" w:lineRule="auto"/>
              <w:ind w:right="60"/>
              <w:jc w:val="both"/>
              <w:rPr>
                <w:rFonts w:ascii="Times New Roman" w:hAnsi="Times New Roman" w:cs="Times New Roman"/>
                <w:sz w:val="24"/>
                <w:szCs w:val="24"/>
              </w:rPr>
            </w:pPr>
            <w:r w:rsidRPr="0035048C">
              <w:rPr>
                <w:rFonts w:ascii="Times New Roman" w:hAnsi="Times New Roman" w:cs="Times New Roman"/>
                <w:sz w:val="24"/>
                <w:szCs w:val="24"/>
              </w:rPr>
              <w:t>Valid</w:t>
            </w:r>
          </w:p>
        </w:tc>
        <w:tc>
          <w:tcPr>
            <w:tcW w:w="2160" w:type="dxa"/>
          </w:tcPr>
          <w:p w14:paraId="452A8D08" w14:textId="77777777"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single</w:t>
            </w:r>
          </w:p>
        </w:tc>
        <w:tc>
          <w:tcPr>
            <w:tcW w:w="1260" w:type="dxa"/>
          </w:tcPr>
          <w:p w14:paraId="0C7142E7" w14:textId="62FD7ABC" w:rsidR="00FD2082" w:rsidRPr="0035048C" w:rsidRDefault="00AF475C"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1080" w:type="dxa"/>
          </w:tcPr>
          <w:p w14:paraId="702046F8" w14:textId="5FDB46BF"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8840C5">
              <w:rPr>
                <w:rFonts w:ascii="Times New Roman" w:hAnsi="Times New Roman" w:cs="Times New Roman"/>
                <w:sz w:val="24"/>
                <w:szCs w:val="24"/>
              </w:rPr>
              <w:t>75</w:t>
            </w:r>
          </w:p>
        </w:tc>
        <w:tc>
          <w:tcPr>
            <w:tcW w:w="1710" w:type="dxa"/>
          </w:tcPr>
          <w:p w14:paraId="214F9AFF" w14:textId="125D5A26"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EF3F48">
              <w:rPr>
                <w:rFonts w:ascii="Times New Roman" w:hAnsi="Times New Roman" w:cs="Times New Roman"/>
                <w:sz w:val="24"/>
                <w:szCs w:val="24"/>
              </w:rPr>
              <w:t>75</w:t>
            </w:r>
          </w:p>
        </w:tc>
        <w:tc>
          <w:tcPr>
            <w:tcW w:w="2070" w:type="dxa"/>
          </w:tcPr>
          <w:p w14:paraId="05F9E8B4" w14:textId="1C6A87FB"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EF3F48">
              <w:rPr>
                <w:rFonts w:ascii="Times New Roman" w:hAnsi="Times New Roman" w:cs="Times New Roman"/>
                <w:sz w:val="24"/>
                <w:szCs w:val="24"/>
              </w:rPr>
              <w:t>75</w:t>
            </w:r>
          </w:p>
        </w:tc>
      </w:tr>
      <w:tr w:rsidR="0035048C" w:rsidRPr="0035048C" w14:paraId="07F278B4" w14:textId="77777777" w:rsidTr="00C73872">
        <w:tc>
          <w:tcPr>
            <w:tcW w:w="828" w:type="dxa"/>
            <w:vMerge/>
          </w:tcPr>
          <w:p w14:paraId="275C4647" w14:textId="77777777" w:rsidR="00FD2082" w:rsidRPr="0035048C" w:rsidRDefault="00FD2082" w:rsidP="00B05830">
            <w:pPr>
              <w:spacing w:line="276" w:lineRule="auto"/>
              <w:jc w:val="both"/>
              <w:rPr>
                <w:rFonts w:ascii="Times New Roman" w:hAnsi="Times New Roman" w:cs="Times New Roman"/>
                <w:sz w:val="24"/>
                <w:szCs w:val="24"/>
              </w:rPr>
            </w:pPr>
          </w:p>
        </w:tc>
        <w:tc>
          <w:tcPr>
            <w:tcW w:w="2160" w:type="dxa"/>
          </w:tcPr>
          <w:p w14:paraId="1A00D23C" w14:textId="77777777"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Divorce/Separated</w:t>
            </w:r>
          </w:p>
        </w:tc>
        <w:tc>
          <w:tcPr>
            <w:tcW w:w="1260" w:type="dxa"/>
          </w:tcPr>
          <w:p w14:paraId="2C8E035E" w14:textId="07183FE2" w:rsidR="00FD2082" w:rsidRPr="0035048C" w:rsidRDefault="0009506E"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12</w:t>
            </w:r>
          </w:p>
        </w:tc>
        <w:tc>
          <w:tcPr>
            <w:tcW w:w="1080" w:type="dxa"/>
          </w:tcPr>
          <w:p w14:paraId="5F23F022" w14:textId="2B468361" w:rsidR="00FD2082" w:rsidRPr="0035048C" w:rsidRDefault="00AF475C"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w:t>
            </w:r>
            <w:r w:rsidR="00FD2082" w:rsidRPr="0035048C">
              <w:rPr>
                <w:rFonts w:ascii="Times New Roman" w:hAnsi="Times New Roman" w:cs="Times New Roman"/>
                <w:sz w:val="24"/>
                <w:szCs w:val="24"/>
              </w:rPr>
              <w:t>.0</w:t>
            </w:r>
          </w:p>
        </w:tc>
        <w:tc>
          <w:tcPr>
            <w:tcW w:w="1710" w:type="dxa"/>
          </w:tcPr>
          <w:p w14:paraId="00C03108" w14:textId="33110273" w:rsidR="00FD2082" w:rsidRPr="0035048C" w:rsidRDefault="00870938"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w:t>
            </w:r>
            <w:r w:rsidR="00FD2082" w:rsidRPr="0035048C">
              <w:rPr>
                <w:rFonts w:ascii="Times New Roman" w:hAnsi="Times New Roman" w:cs="Times New Roman"/>
                <w:sz w:val="24"/>
                <w:szCs w:val="24"/>
              </w:rPr>
              <w:t>.0</w:t>
            </w:r>
          </w:p>
        </w:tc>
        <w:tc>
          <w:tcPr>
            <w:tcW w:w="2070" w:type="dxa"/>
          </w:tcPr>
          <w:p w14:paraId="6825A9DD" w14:textId="7CCE5655" w:rsidR="00FD2082" w:rsidRPr="0035048C" w:rsidRDefault="0012405B"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w:t>
            </w:r>
            <w:r w:rsidR="00FD2082" w:rsidRPr="0035048C">
              <w:rPr>
                <w:rFonts w:ascii="Times New Roman" w:hAnsi="Times New Roman" w:cs="Times New Roman"/>
                <w:sz w:val="24"/>
                <w:szCs w:val="24"/>
              </w:rPr>
              <w:t>.</w:t>
            </w:r>
            <w:r w:rsidR="00EF3F48">
              <w:rPr>
                <w:rFonts w:ascii="Times New Roman" w:hAnsi="Times New Roman" w:cs="Times New Roman"/>
                <w:sz w:val="24"/>
                <w:szCs w:val="24"/>
              </w:rPr>
              <w:t>75</w:t>
            </w:r>
          </w:p>
        </w:tc>
      </w:tr>
      <w:tr w:rsidR="0035048C" w:rsidRPr="0035048C" w14:paraId="717E1C5D" w14:textId="77777777" w:rsidTr="00C73872">
        <w:tc>
          <w:tcPr>
            <w:tcW w:w="828" w:type="dxa"/>
            <w:vMerge/>
          </w:tcPr>
          <w:p w14:paraId="7C0D422A" w14:textId="77777777" w:rsidR="00FD2082" w:rsidRPr="0035048C" w:rsidRDefault="00FD2082" w:rsidP="00B05830">
            <w:pPr>
              <w:spacing w:line="276" w:lineRule="auto"/>
              <w:jc w:val="both"/>
              <w:rPr>
                <w:rFonts w:ascii="Times New Roman" w:hAnsi="Times New Roman" w:cs="Times New Roman"/>
                <w:sz w:val="24"/>
                <w:szCs w:val="24"/>
              </w:rPr>
            </w:pPr>
          </w:p>
        </w:tc>
        <w:tc>
          <w:tcPr>
            <w:tcW w:w="2160" w:type="dxa"/>
          </w:tcPr>
          <w:p w14:paraId="23B04EFA" w14:textId="77777777"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Widow(er)</w:t>
            </w:r>
          </w:p>
        </w:tc>
        <w:tc>
          <w:tcPr>
            <w:tcW w:w="1260" w:type="dxa"/>
          </w:tcPr>
          <w:p w14:paraId="3DD2A11D" w14:textId="2E2C8316" w:rsidR="00FD2082" w:rsidRPr="0035048C" w:rsidRDefault="00C802E1"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151</w:t>
            </w:r>
          </w:p>
        </w:tc>
        <w:tc>
          <w:tcPr>
            <w:tcW w:w="1080" w:type="dxa"/>
          </w:tcPr>
          <w:p w14:paraId="547BBCA3" w14:textId="61D402B4" w:rsidR="00FD2082" w:rsidRPr="0035048C" w:rsidRDefault="00C34468"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37</w:t>
            </w:r>
            <w:r w:rsidR="00FD2082" w:rsidRPr="0035048C">
              <w:rPr>
                <w:rFonts w:ascii="Times New Roman" w:hAnsi="Times New Roman" w:cs="Times New Roman"/>
                <w:sz w:val="24"/>
                <w:szCs w:val="24"/>
              </w:rPr>
              <w:t>.</w:t>
            </w:r>
            <w:r w:rsidR="00985981">
              <w:rPr>
                <w:rFonts w:ascii="Times New Roman" w:hAnsi="Times New Roman" w:cs="Times New Roman"/>
                <w:sz w:val="24"/>
                <w:szCs w:val="24"/>
              </w:rPr>
              <w:t>75</w:t>
            </w:r>
          </w:p>
        </w:tc>
        <w:tc>
          <w:tcPr>
            <w:tcW w:w="1710" w:type="dxa"/>
          </w:tcPr>
          <w:p w14:paraId="2A0090A8" w14:textId="5A2CB4B3" w:rsidR="00FD2082" w:rsidRPr="0035048C" w:rsidRDefault="00C678A1"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37</w:t>
            </w:r>
            <w:r w:rsidR="00FD2082" w:rsidRPr="0035048C">
              <w:rPr>
                <w:rFonts w:ascii="Times New Roman" w:hAnsi="Times New Roman" w:cs="Times New Roman"/>
                <w:sz w:val="24"/>
                <w:szCs w:val="24"/>
              </w:rPr>
              <w:t>.</w:t>
            </w:r>
            <w:r w:rsidR="00985981">
              <w:rPr>
                <w:rFonts w:ascii="Times New Roman" w:hAnsi="Times New Roman" w:cs="Times New Roman"/>
                <w:sz w:val="24"/>
                <w:szCs w:val="24"/>
              </w:rPr>
              <w:t>75</w:t>
            </w:r>
          </w:p>
        </w:tc>
        <w:tc>
          <w:tcPr>
            <w:tcW w:w="2070" w:type="dxa"/>
          </w:tcPr>
          <w:p w14:paraId="72BA55E5" w14:textId="6A426F82" w:rsidR="00FD2082" w:rsidRPr="0035048C" w:rsidRDefault="001A6509"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41</w:t>
            </w:r>
            <w:r w:rsidR="00FD2082" w:rsidRPr="0035048C">
              <w:rPr>
                <w:rFonts w:ascii="Times New Roman" w:hAnsi="Times New Roman" w:cs="Times New Roman"/>
                <w:sz w:val="24"/>
                <w:szCs w:val="24"/>
              </w:rPr>
              <w:t>.</w:t>
            </w:r>
            <w:r w:rsidR="00885E08">
              <w:rPr>
                <w:rFonts w:ascii="Times New Roman" w:hAnsi="Times New Roman" w:cs="Times New Roman"/>
                <w:sz w:val="24"/>
                <w:szCs w:val="24"/>
              </w:rPr>
              <w:t>5</w:t>
            </w:r>
          </w:p>
        </w:tc>
      </w:tr>
      <w:tr w:rsidR="0035048C" w:rsidRPr="0035048C" w14:paraId="09D1E65D" w14:textId="77777777" w:rsidTr="00C73872">
        <w:tc>
          <w:tcPr>
            <w:tcW w:w="828" w:type="dxa"/>
            <w:vMerge/>
          </w:tcPr>
          <w:p w14:paraId="0E130477" w14:textId="77777777" w:rsidR="00FD2082" w:rsidRPr="0035048C" w:rsidRDefault="00FD2082" w:rsidP="00B05830">
            <w:pPr>
              <w:spacing w:line="276" w:lineRule="auto"/>
              <w:jc w:val="both"/>
              <w:rPr>
                <w:rFonts w:ascii="Times New Roman" w:hAnsi="Times New Roman" w:cs="Times New Roman"/>
                <w:sz w:val="24"/>
                <w:szCs w:val="24"/>
              </w:rPr>
            </w:pPr>
          </w:p>
        </w:tc>
        <w:tc>
          <w:tcPr>
            <w:tcW w:w="2160" w:type="dxa"/>
          </w:tcPr>
          <w:p w14:paraId="0A9EF345" w14:textId="77777777"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married</w:t>
            </w:r>
          </w:p>
        </w:tc>
        <w:tc>
          <w:tcPr>
            <w:tcW w:w="1260" w:type="dxa"/>
          </w:tcPr>
          <w:p w14:paraId="0EE74DB9" w14:textId="08C8D46B" w:rsidR="00FD2082" w:rsidRPr="0035048C" w:rsidRDefault="00C34468"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234</w:t>
            </w:r>
          </w:p>
        </w:tc>
        <w:tc>
          <w:tcPr>
            <w:tcW w:w="1080" w:type="dxa"/>
          </w:tcPr>
          <w:p w14:paraId="5A9D79C3" w14:textId="245D6E0C" w:rsidR="00FD2082" w:rsidRPr="0035048C" w:rsidRDefault="00C34468"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58</w:t>
            </w:r>
            <w:r w:rsidR="00FD2082" w:rsidRPr="0035048C">
              <w:rPr>
                <w:rFonts w:ascii="Times New Roman" w:hAnsi="Times New Roman" w:cs="Times New Roman"/>
                <w:sz w:val="24"/>
                <w:szCs w:val="24"/>
              </w:rPr>
              <w:t>.</w:t>
            </w:r>
            <w:r>
              <w:rPr>
                <w:rFonts w:ascii="Times New Roman" w:hAnsi="Times New Roman" w:cs="Times New Roman"/>
                <w:sz w:val="24"/>
                <w:szCs w:val="24"/>
              </w:rPr>
              <w:t>5</w:t>
            </w:r>
          </w:p>
        </w:tc>
        <w:tc>
          <w:tcPr>
            <w:tcW w:w="1710" w:type="dxa"/>
          </w:tcPr>
          <w:p w14:paraId="66551996" w14:textId="5BFEFD03" w:rsidR="00FD2082" w:rsidRPr="0035048C" w:rsidRDefault="00C678A1"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58</w:t>
            </w:r>
            <w:r w:rsidR="00FD2082" w:rsidRPr="0035048C">
              <w:rPr>
                <w:rFonts w:ascii="Times New Roman" w:hAnsi="Times New Roman" w:cs="Times New Roman"/>
                <w:sz w:val="24"/>
                <w:szCs w:val="24"/>
              </w:rPr>
              <w:t>.</w:t>
            </w:r>
            <w:r>
              <w:rPr>
                <w:rFonts w:ascii="Times New Roman" w:hAnsi="Times New Roman" w:cs="Times New Roman"/>
                <w:sz w:val="24"/>
                <w:szCs w:val="24"/>
              </w:rPr>
              <w:t>5</w:t>
            </w:r>
          </w:p>
        </w:tc>
        <w:tc>
          <w:tcPr>
            <w:tcW w:w="2070" w:type="dxa"/>
          </w:tcPr>
          <w:p w14:paraId="69C370F9" w14:textId="535E85A0" w:rsidR="00FD2082" w:rsidRPr="0035048C" w:rsidRDefault="0012405B"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100.0</w:t>
            </w:r>
          </w:p>
        </w:tc>
      </w:tr>
      <w:tr w:rsidR="0035048C" w:rsidRPr="0035048C" w14:paraId="61115CA9" w14:textId="77777777" w:rsidTr="00C73872">
        <w:tc>
          <w:tcPr>
            <w:tcW w:w="828" w:type="dxa"/>
            <w:vMerge/>
          </w:tcPr>
          <w:p w14:paraId="160DB3AD" w14:textId="77777777" w:rsidR="00FD2082" w:rsidRPr="0035048C" w:rsidRDefault="00FD2082" w:rsidP="00B05830">
            <w:pPr>
              <w:spacing w:line="276" w:lineRule="auto"/>
              <w:jc w:val="both"/>
              <w:rPr>
                <w:rFonts w:ascii="Times New Roman" w:hAnsi="Times New Roman" w:cs="Times New Roman"/>
                <w:sz w:val="24"/>
                <w:szCs w:val="24"/>
              </w:rPr>
            </w:pPr>
          </w:p>
        </w:tc>
        <w:tc>
          <w:tcPr>
            <w:tcW w:w="2160" w:type="dxa"/>
          </w:tcPr>
          <w:p w14:paraId="26B2A454" w14:textId="77777777"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Total</w:t>
            </w:r>
          </w:p>
        </w:tc>
        <w:tc>
          <w:tcPr>
            <w:tcW w:w="1260" w:type="dxa"/>
          </w:tcPr>
          <w:p w14:paraId="2E56F200" w14:textId="1DA1FEB8" w:rsidR="00FD2082" w:rsidRPr="0035048C" w:rsidRDefault="00C17679"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1080" w:type="dxa"/>
          </w:tcPr>
          <w:p w14:paraId="588EA86A" w14:textId="77777777"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100.0</w:t>
            </w:r>
          </w:p>
        </w:tc>
        <w:tc>
          <w:tcPr>
            <w:tcW w:w="1710" w:type="dxa"/>
          </w:tcPr>
          <w:p w14:paraId="73DFD01C" w14:textId="77777777"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100.0</w:t>
            </w:r>
          </w:p>
        </w:tc>
        <w:tc>
          <w:tcPr>
            <w:tcW w:w="2070" w:type="dxa"/>
          </w:tcPr>
          <w:p w14:paraId="6C3FA7B3" w14:textId="77777777" w:rsidR="00FD2082" w:rsidRPr="0035048C" w:rsidRDefault="00FD2082" w:rsidP="00B05830">
            <w:pPr>
              <w:spacing w:line="276" w:lineRule="auto"/>
              <w:jc w:val="both"/>
              <w:rPr>
                <w:rFonts w:ascii="Times New Roman" w:hAnsi="Times New Roman" w:cs="Times New Roman"/>
                <w:sz w:val="24"/>
                <w:szCs w:val="24"/>
              </w:rPr>
            </w:pPr>
          </w:p>
        </w:tc>
      </w:tr>
    </w:tbl>
    <w:p w14:paraId="09F932DC" w14:textId="61C3B7E7" w:rsidR="00B05830" w:rsidRPr="0035048C" w:rsidRDefault="00B05830" w:rsidP="00B05830">
      <w:pPr>
        <w:spacing w:line="360" w:lineRule="auto"/>
        <w:jc w:val="both"/>
        <w:rPr>
          <w:rFonts w:ascii="Times New Roman" w:hAnsi="Times New Roman" w:cs="Times New Roman"/>
          <w:b/>
          <w:i/>
          <w:sz w:val="24"/>
          <w:szCs w:val="24"/>
        </w:rPr>
      </w:pPr>
      <w:r w:rsidRPr="0035048C">
        <w:rPr>
          <w:rFonts w:ascii="Times New Roman" w:hAnsi="Times New Roman" w:cs="Times New Roman"/>
          <w:b/>
          <w:i/>
          <w:sz w:val="24"/>
          <w:szCs w:val="24"/>
        </w:rPr>
        <w:t>Source: Survey, 2024</w:t>
      </w:r>
    </w:p>
    <w:p w14:paraId="032EEC04" w14:textId="05BEDDC7" w:rsidR="001F2B03" w:rsidRPr="0035048C" w:rsidRDefault="00FD2082" w:rsidP="00FD2082">
      <w:pPr>
        <w:spacing w:after="240" w:line="360" w:lineRule="auto"/>
        <w:jc w:val="both"/>
        <w:rPr>
          <w:rFonts w:ascii="Times New Roman" w:hAnsi="Times New Roman" w:cs="Times New Roman"/>
          <w:sz w:val="24"/>
          <w:szCs w:val="24"/>
        </w:rPr>
      </w:pPr>
      <w:r w:rsidRPr="0035048C">
        <w:rPr>
          <w:rFonts w:ascii="Times New Roman" w:hAnsi="Times New Roman" w:cs="Times New Roman"/>
          <w:sz w:val="24"/>
          <w:szCs w:val="24"/>
        </w:rPr>
        <w:t>Table 7 above indicates</w:t>
      </w:r>
      <w:r w:rsidR="00DB579E">
        <w:rPr>
          <w:rFonts w:ascii="Times New Roman" w:hAnsi="Times New Roman" w:cs="Times New Roman"/>
          <w:sz w:val="24"/>
          <w:szCs w:val="24"/>
        </w:rPr>
        <w:t xml:space="preserve"> that the</w:t>
      </w:r>
      <w:r w:rsidR="002232A2" w:rsidRPr="002232A2">
        <w:rPr>
          <w:rFonts w:ascii="Times New Roman" w:hAnsi="Times New Roman" w:cs="Times New Roman"/>
          <w:sz w:val="24"/>
          <w:szCs w:val="24"/>
        </w:rPr>
        <w:t xml:space="preserve"> marital status distribution of the respondents shows that the majority, 58.5%, are married, indicating that married individuals dominate the sample population. This is followed by widows or widowers, who constitute 37.75% of the respondents. A smaller proportion, 3%, are divorced or separated, while only 0.75% of the respondents are single. These statistics suggest that consumer behavior on social media</w:t>
      </w:r>
      <w:r w:rsidR="009124C7">
        <w:rPr>
          <w:rFonts w:ascii="Times New Roman" w:hAnsi="Times New Roman" w:cs="Times New Roman"/>
          <w:sz w:val="24"/>
          <w:szCs w:val="24"/>
        </w:rPr>
        <w:t xml:space="preserve"> platforms</w:t>
      </w:r>
      <w:r w:rsidR="002232A2" w:rsidRPr="002232A2">
        <w:rPr>
          <w:rFonts w:ascii="Times New Roman" w:hAnsi="Times New Roman" w:cs="Times New Roman"/>
          <w:sz w:val="24"/>
          <w:szCs w:val="24"/>
        </w:rPr>
        <w:t xml:space="preserve"> in the Gwagwalada Area Council </w:t>
      </w:r>
      <w:r w:rsidR="001F2073">
        <w:rPr>
          <w:rFonts w:ascii="Times New Roman" w:hAnsi="Times New Roman" w:cs="Times New Roman"/>
          <w:sz w:val="24"/>
          <w:szCs w:val="24"/>
        </w:rPr>
        <w:t>is</w:t>
      </w:r>
      <w:r w:rsidR="002232A2" w:rsidRPr="002232A2">
        <w:rPr>
          <w:rFonts w:ascii="Times New Roman" w:hAnsi="Times New Roman" w:cs="Times New Roman"/>
          <w:sz w:val="24"/>
          <w:szCs w:val="24"/>
        </w:rPr>
        <w:t xml:space="preserve"> influenced by a population predominantly comprising married and widowed individuals, likely reflecting a mix of household decision-making dynamics and purchasing preferences shaped by their life situations.</w:t>
      </w:r>
    </w:p>
    <w:tbl>
      <w:tblPr>
        <w:tblStyle w:val="TableGrid"/>
        <w:tblW w:w="9108" w:type="dxa"/>
        <w:tblLayout w:type="fixed"/>
        <w:tblLook w:val="0000" w:firstRow="0" w:lastRow="0" w:firstColumn="0" w:lastColumn="0" w:noHBand="0" w:noVBand="0"/>
      </w:tblPr>
      <w:tblGrid>
        <w:gridCol w:w="742"/>
        <w:gridCol w:w="2475"/>
        <w:gridCol w:w="1175"/>
        <w:gridCol w:w="1036"/>
        <w:gridCol w:w="1502"/>
        <w:gridCol w:w="2178"/>
      </w:tblGrid>
      <w:tr w:rsidR="0035048C" w:rsidRPr="0035048C" w14:paraId="0AC3BC3C" w14:textId="77777777" w:rsidTr="00C73872">
        <w:tc>
          <w:tcPr>
            <w:tcW w:w="9108" w:type="dxa"/>
            <w:gridSpan w:val="6"/>
          </w:tcPr>
          <w:p w14:paraId="1F012A62" w14:textId="537E44A5" w:rsidR="00FD2082" w:rsidRPr="0035048C" w:rsidRDefault="00C73872" w:rsidP="004F294E">
            <w:pPr>
              <w:ind w:left="60" w:right="60"/>
              <w:jc w:val="both"/>
              <w:rPr>
                <w:rFonts w:ascii="Times New Roman" w:hAnsi="Times New Roman" w:cs="Times New Roman"/>
                <w:sz w:val="24"/>
                <w:szCs w:val="24"/>
              </w:rPr>
            </w:pPr>
            <w:r w:rsidRPr="0035048C">
              <w:rPr>
                <w:rFonts w:ascii="Times New Roman" w:hAnsi="Times New Roman" w:cs="Times New Roman"/>
                <w:b/>
                <w:bCs/>
                <w:sz w:val="24"/>
                <w:szCs w:val="24"/>
              </w:rPr>
              <w:t xml:space="preserve">Table 9: </w:t>
            </w:r>
            <w:r w:rsidR="00FD2082" w:rsidRPr="0035048C">
              <w:rPr>
                <w:rFonts w:ascii="Times New Roman" w:hAnsi="Times New Roman" w:cs="Times New Roman"/>
                <w:b/>
                <w:bCs/>
                <w:sz w:val="24"/>
                <w:szCs w:val="24"/>
              </w:rPr>
              <w:t>Employment Status</w:t>
            </w:r>
          </w:p>
        </w:tc>
      </w:tr>
      <w:tr w:rsidR="0035048C" w:rsidRPr="0035048C" w14:paraId="727E56EC" w14:textId="77777777" w:rsidTr="00C73872">
        <w:tc>
          <w:tcPr>
            <w:tcW w:w="3217" w:type="dxa"/>
            <w:gridSpan w:val="2"/>
          </w:tcPr>
          <w:p w14:paraId="1218F9FB" w14:textId="77777777" w:rsidR="00FD2082" w:rsidRPr="0035048C" w:rsidRDefault="00FD2082" w:rsidP="004F294E">
            <w:pPr>
              <w:jc w:val="both"/>
              <w:rPr>
                <w:rFonts w:ascii="Times New Roman" w:hAnsi="Times New Roman" w:cs="Times New Roman"/>
                <w:sz w:val="24"/>
                <w:szCs w:val="24"/>
              </w:rPr>
            </w:pPr>
          </w:p>
        </w:tc>
        <w:tc>
          <w:tcPr>
            <w:tcW w:w="1175" w:type="dxa"/>
          </w:tcPr>
          <w:p w14:paraId="633ABDCA" w14:textId="77777777" w:rsidR="00FD2082" w:rsidRPr="0035048C" w:rsidRDefault="00FD2082" w:rsidP="004F294E">
            <w:pPr>
              <w:ind w:left="-67" w:right="-54"/>
              <w:jc w:val="both"/>
              <w:rPr>
                <w:rFonts w:ascii="Times New Roman" w:hAnsi="Times New Roman" w:cs="Times New Roman"/>
                <w:sz w:val="24"/>
                <w:szCs w:val="24"/>
              </w:rPr>
            </w:pPr>
            <w:r w:rsidRPr="0035048C">
              <w:rPr>
                <w:rFonts w:ascii="Times New Roman" w:hAnsi="Times New Roman" w:cs="Times New Roman"/>
                <w:sz w:val="24"/>
                <w:szCs w:val="24"/>
              </w:rPr>
              <w:t>Frequency</w:t>
            </w:r>
          </w:p>
        </w:tc>
        <w:tc>
          <w:tcPr>
            <w:tcW w:w="1036" w:type="dxa"/>
          </w:tcPr>
          <w:p w14:paraId="5F8FE3A5" w14:textId="77777777" w:rsidR="00FD2082" w:rsidRPr="0035048C" w:rsidRDefault="00FD2082" w:rsidP="004F294E">
            <w:pPr>
              <w:ind w:left="60" w:right="-98"/>
              <w:jc w:val="both"/>
              <w:rPr>
                <w:rFonts w:ascii="Times New Roman" w:hAnsi="Times New Roman" w:cs="Times New Roman"/>
                <w:sz w:val="24"/>
                <w:szCs w:val="24"/>
              </w:rPr>
            </w:pPr>
            <w:r w:rsidRPr="0035048C">
              <w:rPr>
                <w:rFonts w:ascii="Times New Roman" w:hAnsi="Times New Roman" w:cs="Times New Roman"/>
                <w:sz w:val="24"/>
                <w:szCs w:val="24"/>
              </w:rPr>
              <w:t>Percent</w:t>
            </w:r>
          </w:p>
        </w:tc>
        <w:tc>
          <w:tcPr>
            <w:tcW w:w="1502" w:type="dxa"/>
          </w:tcPr>
          <w:p w14:paraId="2E1D150C" w14:textId="77777777" w:rsidR="00FD2082" w:rsidRPr="0035048C" w:rsidRDefault="00FD2082" w:rsidP="004F294E">
            <w:pPr>
              <w:ind w:left="-28" w:right="-36"/>
              <w:jc w:val="both"/>
              <w:rPr>
                <w:rFonts w:ascii="Times New Roman" w:hAnsi="Times New Roman" w:cs="Times New Roman"/>
                <w:sz w:val="24"/>
                <w:szCs w:val="24"/>
              </w:rPr>
            </w:pPr>
            <w:r w:rsidRPr="0035048C">
              <w:rPr>
                <w:rFonts w:ascii="Times New Roman" w:hAnsi="Times New Roman" w:cs="Times New Roman"/>
                <w:sz w:val="24"/>
                <w:szCs w:val="24"/>
              </w:rPr>
              <w:t>Valid Percent</w:t>
            </w:r>
          </w:p>
        </w:tc>
        <w:tc>
          <w:tcPr>
            <w:tcW w:w="2178" w:type="dxa"/>
          </w:tcPr>
          <w:p w14:paraId="2CBD3A9D" w14:textId="77777777" w:rsidR="00FD2082" w:rsidRPr="0035048C" w:rsidRDefault="00FD2082" w:rsidP="004F294E">
            <w:pPr>
              <w:ind w:left="60" w:right="-18"/>
              <w:jc w:val="both"/>
              <w:rPr>
                <w:rFonts w:ascii="Times New Roman" w:hAnsi="Times New Roman" w:cs="Times New Roman"/>
                <w:sz w:val="24"/>
                <w:szCs w:val="24"/>
              </w:rPr>
            </w:pPr>
            <w:r w:rsidRPr="0035048C">
              <w:rPr>
                <w:rFonts w:ascii="Times New Roman" w:hAnsi="Times New Roman" w:cs="Times New Roman"/>
                <w:sz w:val="24"/>
                <w:szCs w:val="24"/>
              </w:rPr>
              <w:t>Cumulative Percent</w:t>
            </w:r>
          </w:p>
        </w:tc>
      </w:tr>
      <w:tr w:rsidR="0035048C" w:rsidRPr="0035048C" w14:paraId="083F2FF2" w14:textId="77777777" w:rsidTr="00C73872">
        <w:tc>
          <w:tcPr>
            <w:tcW w:w="742" w:type="dxa"/>
            <w:vMerge w:val="restart"/>
          </w:tcPr>
          <w:p w14:paraId="73D99D48" w14:textId="77777777" w:rsidR="00FD2082" w:rsidRPr="0035048C" w:rsidRDefault="00FD2082" w:rsidP="004F294E">
            <w:pPr>
              <w:ind w:left="-90" w:right="-14"/>
              <w:jc w:val="both"/>
              <w:rPr>
                <w:rFonts w:ascii="Times New Roman" w:hAnsi="Times New Roman" w:cs="Times New Roman"/>
                <w:sz w:val="24"/>
                <w:szCs w:val="24"/>
              </w:rPr>
            </w:pPr>
            <w:r w:rsidRPr="0035048C">
              <w:rPr>
                <w:rFonts w:ascii="Times New Roman" w:hAnsi="Times New Roman" w:cs="Times New Roman"/>
                <w:sz w:val="24"/>
                <w:szCs w:val="24"/>
              </w:rPr>
              <w:t>Valid</w:t>
            </w:r>
          </w:p>
        </w:tc>
        <w:tc>
          <w:tcPr>
            <w:tcW w:w="2475" w:type="dxa"/>
          </w:tcPr>
          <w:p w14:paraId="7E73D59A" w14:textId="77777777"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Not Employed</w:t>
            </w:r>
          </w:p>
        </w:tc>
        <w:tc>
          <w:tcPr>
            <w:tcW w:w="1175" w:type="dxa"/>
          </w:tcPr>
          <w:p w14:paraId="3CD67E4A" w14:textId="604A0F71" w:rsidR="00FD2082" w:rsidRPr="0035048C" w:rsidRDefault="00741EDC" w:rsidP="004F294E">
            <w:pPr>
              <w:ind w:left="60" w:right="60"/>
              <w:jc w:val="both"/>
              <w:rPr>
                <w:rFonts w:ascii="Times New Roman" w:hAnsi="Times New Roman" w:cs="Times New Roman"/>
                <w:sz w:val="24"/>
                <w:szCs w:val="24"/>
              </w:rPr>
            </w:pPr>
            <w:r>
              <w:rPr>
                <w:rFonts w:ascii="Times New Roman" w:hAnsi="Times New Roman" w:cs="Times New Roman"/>
                <w:sz w:val="24"/>
                <w:szCs w:val="24"/>
              </w:rPr>
              <w:t>36</w:t>
            </w:r>
          </w:p>
        </w:tc>
        <w:tc>
          <w:tcPr>
            <w:tcW w:w="1036" w:type="dxa"/>
          </w:tcPr>
          <w:p w14:paraId="0BB7B4C7" w14:textId="07E7A113" w:rsidR="00FD2082" w:rsidRPr="0035048C" w:rsidRDefault="004F4FB2" w:rsidP="004F294E">
            <w:pPr>
              <w:ind w:left="60" w:right="60"/>
              <w:jc w:val="both"/>
              <w:rPr>
                <w:rFonts w:ascii="Times New Roman" w:hAnsi="Times New Roman" w:cs="Times New Roman"/>
                <w:sz w:val="24"/>
                <w:szCs w:val="24"/>
              </w:rPr>
            </w:pPr>
            <w:r>
              <w:rPr>
                <w:rFonts w:ascii="Times New Roman" w:hAnsi="Times New Roman" w:cs="Times New Roman"/>
                <w:sz w:val="24"/>
                <w:szCs w:val="24"/>
              </w:rPr>
              <w:t>9</w:t>
            </w:r>
            <w:r w:rsidR="00FD2082" w:rsidRPr="0035048C">
              <w:rPr>
                <w:rFonts w:ascii="Times New Roman" w:hAnsi="Times New Roman" w:cs="Times New Roman"/>
                <w:sz w:val="24"/>
                <w:szCs w:val="24"/>
              </w:rPr>
              <w:t>.0</w:t>
            </w:r>
          </w:p>
        </w:tc>
        <w:tc>
          <w:tcPr>
            <w:tcW w:w="1502" w:type="dxa"/>
          </w:tcPr>
          <w:p w14:paraId="219EEC3E" w14:textId="7B745708" w:rsidR="00FD2082" w:rsidRPr="0035048C" w:rsidRDefault="008A664A" w:rsidP="004F294E">
            <w:pPr>
              <w:ind w:left="60" w:right="60"/>
              <w:jc w:val="both"/>
              <w:rPr>
                <w:rFonts w:ascii="Times New Roman" w:hAnsi="Times New Roman" w:cs="Times New Roman"/>
                <w:sz w:val="24"/>
                <w:szCs w:val="24"/>
              </w:rPr>
            </w:pPr>
            <w:r>
              <w:rPr>
                <w:rFonts w:ascii="Times New Roman" w:hAnsi="Times New Roman" w:cs="Times New Roman"/>
                <w:sz w:val="24"/>
                <w:szCs w:val="24"/>
              </w:rPr>
              <w:t>9</w:t>
            </w:r>
            <w:r w:rsidR="00FD2082" w:rsidRPr="0035048C">
              <w:rPr>
                <w:rFonts w:ascii="Times New Roman" w:hAnsi="Times New Roman" w:cs="Times New Roman"/>
                <w:sz w:val="24"/>
                <w:szCs w:val="24"/>
              </w:rPr>
              <w:t>.0</w:t>
            </w:r>
          </w:p>
        </w:tc>
        <w:tc>
          <w:tcPr>
            <w:tcW w:w="2178" w:type="dxa"/>
          </w:tcPr>
          <w:p w14:paraId="68D9D7F8" w14:textId="411DAFB8" w:rsidR="00FD2082" w:rsidRPr="0035048C" w:rsidRDefault="0082250B" w:rsidP="004F294E">
            <w:pPr>
              <w:ind w:left="60" w:right="60"/>
              <w:jc w:val="both"/>
              <w:rPr>
                <w:rFonts w:ascii="Times New Roman" w:hAnsi="Times New Roman" w:cs="Times New Roman"/>
                <w:sz w:val="24"/>
                <w:szCs w:val="24"/>
              </w:rPr>
            </w:pPr>
            <w:r>
              <w:rPr>
                <w:rFonts w:ascii="Times New Roman" w:hAnsi="Times New Roman" w:cs="Times New Roman"/>
                <w:sz w:val="24"/>
                <w:szCs w:val="24"/>
              </w:rPr>
              <w:t>9</w:t>
            </w:r>
            <w:r w:rsidR="00FD2082" w:rsidRPr="0035048C">
              <w:rPr>
                <w:rFonts w:ascii="Times New Roman" w:hAnsi="Times New Roman" w:cs="Times New Roman"/>
                <w:sz w:val="24"/>
                <w:szCs w:val="24"/>
              </w:rPr>
              <w:t>.0</w:t>
            </w:r>
          </w:p>
        </w:tc>
      </w:tr>
      <w:tr w:rsidR="0035048C" w:rsidRPr="0035048C" w14:paraId="40A287A6" w14:textId="77777777" w:rsidTr="00C73872">
        <w:tc>
          <w:tcPr>
            <w:tcW w:w="742" w:type="dxa"/>
            <w:vMerge/>
          </w:tcPr>
          <w:p w14:paraId="7B1F0B23" w14:textId="77777777" w:rsidR="00FD2082" w:rsidRPr="0035048C" w:rsidRDefault="00FD2082" w:rsidP="004F294E">
            <w:pPr>
              <w:jc w:val="both"/>
              <w:rPr>
                <w:rFonts w:ascii="Times New Roman" w:hAnsi="Times New Roman" w:cs="Times New Roman"/>
                <w:sz w:val="24"/>
                <w:szCs w:val="24"/>
              </w:rPr>
            </w:pPr>
          </w:p>
        </w:tc>
        <w:tc>
          <w:tcPr>
            <w:tcW w:w="2475" w:type="dxa"/>
          </w:tcPr>
          <w:p w14:paraId="70FB2EB4" w14:textId="77777777"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Retired</w:t>
            </w:r>
          </w:p>
        </w:tc>
        <w:tc>
          <w:tcPr>
            <w:tcW w:w="1175" w:type="dxa"/>
          </w:tcPr>
          <w:p w14:paraId="6F3BAC4B" w14:textId="5E83CC02" w:rsidR="00FD2082" w:rsidRPr="0035048C" w:rsidRDefault="00D57B14" w:rsidP="004F294E">
            <w:pPr>
              <w:ind w:left="60" w:right="60"/>
              <w:jc w:val="both"/>
              <w:rPr>
                <w:rFonts w:ascii="Times New Roman" w:hAnsi="Times New Roman" w:cs="Times New Roman"/>
                <w:sz w:val="24"/>
                <w:szCs w:val="24"/>
              </w:rPr>
            </w:pPr>
            <w:r>
              <w:rPr>
                <w:rFonts w:ascii="Times New Roman" w:hAnsi="Times New Roman" w:cs="Times New Roman"/>
                <w:sz w:val="24"/>
                <w:szCs w:val="24"/>
              </w:rPr>
              <w:t>108</w:t>
            </w:r>
          </w:p>
        </w:tc>
        <w:tc>
          <w:tcPr>
            <w:tcW w:w="1036" w:type="dxa"/>
          </w:tcPr>
          <w:p w14:paraId="5F4DB1A7" w14:textId="140D025F"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27.</w:t>
            </w:r>
            <w:r w:rsidR="004F4FB2">
              <w:rPr>
                <w:rFonts w:ascii="Times New Roman" w:hAnsi="Times New Roman" w:cs="Times New Roman"/>
                <w:sz w:val="24"/>
                <w:szCs w:val="24"/>
              </w:rPr>
              <w:t>0</w:t>
            </w:r>
          </w:p>
        </w:tc>
        <w:tc>
          <w:tcPr>
            <w:tcW w:w="1502" w:type="dxa"/>
          </w:tcPr>
          <w:p w14:paraId="42A54FF9" w14:textId="43E9562B"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27.</w:t>
            </w:r>
            <w:r w:rsidR="008A664A">
              <w:rPr>
                <w:rFonts w:ascii="Times New Roman" w:hAnsi="Times New Roman" w:cs="Times New Roman"/>
                <w:sz w:val="24"/>
                <w:szCs w:val="24"/>
              </w:rPr>
              <w:t>0</w:t>
            </w:r>
          </w:p>
        </w:tc>
        <w:tc>
          <w:tcPr>
            <w:tcW w:w="2178" w:type="dxa"/>
          </w:tcPr>
          <w:p w14:paraId="5AF9EA68" w14:textId="648E8CC3"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82250B">
              <w:rPr>
                <w:rFonts w:ascii="Times New Roman" w:hAnsi="Times New Roman" w:cs="Times New Roman"/>
                <w:sz w:val="24"/>
                <w:szCs w:val="24"/>
              </w:rPr>
              <w:t>6</w:t>
            </w:r>
            <w:r w:rsidRPr="0035048C">
              <w:rPr>
                <w:rFonts w:ascii="Times New Roman" w:hAnsi="Times New Roman" w:cs="Times New Roman"/>
                <w:sz w:val="24"/>
                <w:szCs w:val="24"/>
              </w:rPr>
              <w:t>.</w:t>
            </w:r>
            <w:r w:rsidR="0082250B">
              <w:rPr>
                <w:rFonts w:ascii="Times New Roman" w:hAnsi="Times New Roman" w:cs="Times New Roman"/>
                <w:sz w:val="24"/>
                <w:szCs w:val="24"/>
              </w:rPr>
              <w:t>0</w:t>
            </w:r>
          </w:p>
        </w:tc>
      </w:tr>
      <w:tr w:rsidR="0035048C" w:rsidRPr="0035048C" w14:paraId="42D427D7" w14:textId="77777777" w:rsidTr="00C73872">
        <w:tc>
          <w:tcPr>
            <w:tcW w:w="742" w:type="dxa"/>
            <w:vMerge/>
          </w:tcPr>
          <w:p w14:paraId="363ACC6A" w14:textId="77777777" w:rsidR="00FD2082" w:rsidRPr="0035048C" w:rsidRDefault="00FD2082" w:rsidP="004F294E">
            <w:pPr>
              <w:jc w:val="both"/>
              <w:rPr>
                <w:rFonts w:ascii="Times New Roman" w:hAnsi="Times New Roman" w:cs="Times New Roman"/>
                <w:sz w:val="24"/>
                <w:szCs w:val="24"/>
              </w:rPr>
            </w:pPr>
          </w:p>
        </w:tc>
        <w:tc>
          <w:tcPr>
            <w:tcW w:w="2475" w:type="dxa"/>
          </w:tcPr>
          <w:p w14:paraId="08C0C193" w14:textId="77777777"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Self Employed</w:t>
            </w:r>
          </w:p>
        </w:tc>
        <w:tc>
          <w:tcPr>
            <w:tcW w:w="1175" w:type="dxa"/>
          </w:tcPr>
          <w:p w14:paraId="65CEC751" w14:textId="1E85DF2E" w:rsidR="00FD2082" w:rsidRPr="0035048C" w:rsidRDefault="00D57B14" w:rsidP="004F294E">
            <w:pPr>
              <w:ind w:left="60" w:right="60"/>
              <w:jc w:val="both"/>
              <w:rPr>
                <w:rFonts w:ascii="Times New Roman" w:hAnsi="Times New Roman" w:cs="Times New Roman"/>
                <w:sz w:val="24"/>
                <w:szCs w:val="24"/>
              </w:rPr>
            </w:pPr>
            <w:r>
              <w:rPr>
                <w:rFonts w:ascii="Times New Roman" w:hAnsi="Times New Roman" w:cs="Times New Roman"/>
                <w:sz w:val="24"/>
                <w:szCs w:val="24"/>
              </w:rPr>
              <w:t>61</w:t>
            </w:r>
          </w:p>
        </w:tc>
        <w:tc>
          <w:tcPr>
            <w:tcW w:w="1036" w:type="dxa"/>
          </w:tcPr>
          <w:p w14:paraId="48C160FE" w14:textId="77777777"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15.3</w:t>
            </w:r>
          </w:p>
        </w:tc>
        <w:tc>
          <w:tcPr>
            <w:tcW w:w="1502" w:type="dxa"/>
          </w:tcPr>
          <w:p w14:paraId="3DB2BFB3" w14:textId="77777777"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15.3</w:t>
            </w:r>
          </w:p>
        </w:tc>
        <w:tc>
          <w:tcPr>
            <w:tcW w:w="2178" w:type="dxa"/>
          </w:tcPr>
          <w:p w14:paraId="0D70FE30" w14:textId="4CDCF4AF"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5</w:t>
            </w:r>
            <w:r w:rsidR="0082250B">
              <w:rPr>
                <w:rFonts w:ascii="Times New Roman" w:hAnsi="Times New Roman" w:cs="Times New Roman"/>
                <w:sz w:val="24"/>
                <w:szCs w:val="24"/>
              </w:rPr>
              <w:t>1</w:t>
            </w:r>
            <w:r w:rsidRPr="0035048C">
              <w:rPr>
                <w:rFonts w:ascii="Times New Roman" w:hAnsi="Times New Roman" w:cs="Times New Roman"/>
                <w:sz w:val="24"/>
                <w:szCs w:val="24"/>
              </w:rPr>
              <w:t>.</w:t>
            </w:r>
            <w:r w:rsidR="0082250B">
              <w:rPr>
                <w:rFonts w:ascii="Times New Roman" w:hAnsi="Times New Roman" w:cs="Times New Roman"/>
                <w:sz w:val="24"/>
                <w:szCs w:val="24"/>
              </w:rPr>
              <w:t>2</w:t>
            </w:r>
          </w:p>
        </w:tc>
      </w:tr>
      <w:tr w:rsidR="0035048C" w:rsidRPr="0035048C" w14:paraId="381336C1" w14:textId="77777777" w:rsidTr="00C73872">
        <w:tc>
          <w:tcPr>
            <w:tcW w:w="742" w:type="dxa"/>
            <w:vMerge/>
          </w:tcPr>
          <w:p w14:paraId="600949FB" w14:textId="77777777" w:rsidR="00FD2082" w:rsidRPr="0035048C" w:rsidRDefault="00FD2082" w:rsidP="004F294E">
            <w:pPr>
              <w:jc w:val="both"/>
              <w:rPr>
                <w:rFonts w:ascii="Times New Roman" w:hAnsi="Times New Roman" w:cs="Times New Roman"/>
                <w:sz w:val="24"/>
                <w:szCs w:val="24"/>
              </w:rPr>
            </w:pPr>
          </w:p>
        </w:tc>
        <w:tc>
          <w:tcPr>
            <w:tcW w:w="2475" w:type="dxa"/>
          </w:tcPr>
          <w:p w14:paraId="5F680B15" w14:textId="77777777" w:rsidR="00FD2082" w:rsidRPr="0035048C" w:rsidRDefault="00FD2082" w:rsidP="004F294E">
            <w:pPr>
              <w:ind w:left="-22"/>
              <w:jc w:val="both"/>
              <w:rPr>
                <w:rFonts w:ascii="Times New Roman" w:hAnsi="Times New Roman" w:cs="Times New Roman"/>
                <w:sz w:val="24"/>
                <w:szCs w:val="24"/>
              </w:rPr>
            </w:pPr>
            <w:r w:rsidRPr="0035048C">
              <w:rPr>
                <w:rFonts w:ascii="Times New Roman" w:hAnsi="Times New Roman" w:cs="Times New Roman"/>
                <w:sz w:val="24"/>
                <w:szCs w:val="24"/>
              </w:rPr>
              <w:t>Employed in formal organization/Institution</w:t>
            </w:r>
          </w:p>
        </w:tc>
        <w:tc>
          <w:tcPr>
            <w:tcW w:w="1175" w:type="dxa"/>
          </w:tcPr>
          <w:p w14:paraId="357E09DC" w14:textId="188D08D6" w:rsidR="00FD2082" w:rsidRPr="0035048C" w:rsidRDefault="00D57B14" w:rsidP="004F294E">
            <w:pPr>
              <w:ind w:left="60" w:right="60"/>
              <w:jc w:val="both"/>
              <w:rPr>
                <w:rFonts w:ascii="Times New Roman" w:hAnsi="Times New Roman" w:cs="Times New Roman"/>
                <w:sz w:val="24"/>
                <w:szCs w:val="24"/>
              </w:rPr>
            </w:pPr>
            <w:r>
              <w:rPr>
                <w:rFonts w:ascii="Times New Roman" w:hAnsi="Times New Roman" w:cs="Times New Roman"/>
                <w:sz w:val="24"/>
                <w:szCs w:val="24"/>
              </w:rPr>
              <w:t>195</w:t>
            </w:r>
          </w:p>
        </w:tc>
        <w:tc>
          <w:tcPr>
            <w:tcW w:w="1036" w:type="dxa"/>
          </w:tcPr>
          <w:p w14:paraId="3F4CFF9C" w14:textId="2D533A0E"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4</w:t>
            </w:r>
            <w:r w:rsidR="00BB7D33">
              <w:rPr>
                <w:rFonts w:ascii="Times New Roman" w:hAnsi="Times New Roman" w:cs="Times New Roman"/>
                <w:sz w:val="24"/>
                <w:szCs w:val="24"/>
              </w:rPr>
              <w:t>8</w:t>
            </w:r>
            <w:r w:rsidRPr="0035048C">
              <w:rPr>
                <w:rFonts w:ascii="Times New Roman" w:hAnsi="Times New Roman" w:cs="Times New Roman"/>
                <w:sz w:val="24"/>
                <w:szCs w:val="24"/>
              </w:rPr>
              <w:t>.3</w:t>
            </w:r>
          </w:p>
        </w:tc>
        <w:tc>
          <w:tcPr>
            <w:tcW w:w="1502" w:type="dxa"/>
          </w:tcPr>
          <w:p w14:paraId="07F6D07A" w14:textId="0C2985BF"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4</w:t>
            </w:r>
            <w:r w:rsidR="008A664A">
              <w:rPr>
                <w:rFonts w:ascii="Times New Roman" w:hAnsi="Times New Roman" w:cs="Times New Roman"/>
                <w:sz w:val="24"/>
                <w:szCs w:val="24"/>
              </w:rPr>
              <w:t>8</w:t>
            </w:r>
            <w:r w:rsidRPr="0035048C">
              <w:rPr>
                <w:rFonts w:ascii="Times New Roman" w:hAnsi="Times New Roman" w:cs="Times New Roman"/>
                <w:sz w:val="24"/>
                <w:szCs w:val="24"/>
              </w:rPr>
              <w:t>.3</w:t>
            </w:r>
          </w:p>
        </w:tc>
        <w:tc>
          <w:tcPr>
            <w:tcW w:w="2178" w:type="dxa"/>
          </w:tcPr>
          <w:p w14:paraId="22A892C4" w14:textId="77777777"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100.0</w:t>
            </w:r>
          </w:p>
        </w:tc>
      </w:tr>
      <w:tr w:rsidR="0035048C" w:rsidRPr="0035048C" w14:paraId="17AA4AEC" w14:textId="77777777" w:rsidTr="00C73872">
        <w:tc>
          <w:tcPr>
            <w:tcW w:w="742" w:type="dxa"/>
            <w:vMerge/>
          </w:tcPr>
          <w:p w14:paraId="542863E0" w14:textId="77777777" w:rsidR="00FD2082" w:rsidRPr="0035048C" w:rsidRDefault="00FD2082" w:rsidP="004F294E">
            <w:pPr>
              <w:jc w:val="both"/>
              <w:rPr>
                <w:rFonts w:ascii="Times New Roman" w:hAnsi="Times New Roman" w:cs="Times New Roman"/>
                <w:sz w:val="24"/>
                <w:szCs w:val="24"/>
              </w:rPr>
            </w:pPr>
          </w:p>
        </w:tc>
        <w:tc>
          <w:tcPr>
            <w:tcW w:w="2475" w:type="dxa"/>
          </w:tcPr>
          <w:p w14:paraId="2C8C7971" w14:textId="77777777"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Total</w:t>
            </w:r>
          </w:p>
        </w:tc>
        <w:tc>
          <w:tcPr>
            <w:tcW w:w="1175" w:type="dxa"/>
          </w:tcPr>
          <w:p w14:paraId="241BC190" w14:textId="0D9ED68E" w:rsidR="00FD2082" w:rsidRPr="0035048C" w:rsidRDefault="004F4FB2" w:rsidP="004F294E">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1036" w:type="dxa"/>
          </w:tcPr>
          <w:p w14:paraId="57DD7F29" w14:textId="77777777"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100.0</w:t>
            </w:r>
          </w:p>
        </w:tc>
        <w:tc>
          <w:tcPr>
            <w:tcW w:w="1502" w:type="dxa"/>
          </w:tcPr>
          <w:p w14:paraId="67643D88" w14:textId="77777777"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100.0</w:t>
            </w:r>
          </w:p>
        </w:tc>
        <w:tc>
          <w:tcPr>
            <w:tcW w:w="2178" w:type="dxa"/>
          </w:tcPr>
          <w:p w14:paraId="0B996AFE" w14:textId="77777777" w:rsidR="00FD2082" w:rsidRPr="0035048C" w:rsidRDefault="00FD2082" w:rsidP="004F294E">
            <w:pPr>
              <w:jc w:val="both"/>
              <w:rPr>
                <w:rFonts w:ascii="Times New Roman" w:hAnsi="Times New Roman" w:cs="Times New Roman"/>
                <w:sz w:val="24"/>
                <w:szCs w:val="24"/>
              </w:rPr>
            </w:pPr>
          </w:p>
        </w:tc>
      </w:tr>
    </w:tbl>
    <w:p w14:paraId="2E1C54BF" w14:textId="66D51FFD" w:rsidR="00C73872" w:rsidRPr="0035048C" w:rsidRDefault="00C73872" w:rsidP="00C73872">
      <w:pPr>
        <w:spacing w:line="360" w:lineRule="auto"/>
        <w:jc w:val="both"/>
        <w:rPr>
          <w:rFonts w:ascii="Times New Roman" w:hAnsi="Times New Roman" w:cs="Times New Roman"/>
          <w:b/>
          <w:i/>
          <w:sz w:val="24"/>
          <w:szCs w:val="24"/>
        </w:rPr>
      </w:pPr>
      <w:r w:rsidRPr="0035048C">
        <w:rPr>
          <w:rFonts w:ascii="Times New Roman" w:hAnsi="Times New Roman" w:cs="Times New Roman"/>
          <w:b/>
          <w:i/>
          <w:sz w:val="24"/>
          <w:szCs w:val="24"/>
        </w:rPr>
        <w:t>Source: Survey, 2024</w:t>
      </w:r>
    </w:p>
    <w:p w14:paraId="233E9B15" w14:textId="2FCBD95A" w:rsidR="00FD2082" w:rsidRPr="0035048C" w:rsidRDefault="00FD2082" w:rsidP="00FD2082">
      <w:pPr>
        <w:spacing w:after="240" w:line="360" w:lineRule="auto"/>
        <w:jc w:val="both"/>
        <w:rPr>
          <w:rFonts w:ascii="Times New Roman" w:hAnsi="Times New Roman" w:cs="Times New Roman"/>
          <w:sz w:val="24"/>
          <w:szCs w:val="24"/>
        </w:rPr>
      </w:pPr>
      <w:r w:rsidRPr="0035048C">
        <w:rPr>
          <w:rFonts w:ascii="Times New Roman" w:hAnsi="Times New Roman" w:cs="Times New Roman"/>
          <w:sz w:val="24"/>
          <w:szCs w:val="24"/>
        </w:rPr>
        <w:lastRenderedPageBreak/>
        <w:t xml:space="preserve">Table 9 indicates that </w:t>
      </w:r>
      <w:r w:rsidR="006B6D54">
        <w:rPr>
          <w:rFonts w:ascii="Times New Roman" w:hAnsi="Times New Roman" w:cs="Times New Roman"/>
          <w:sz w:val="24"/>
          <w:szCs w:val="24"/>
        </w:rPr>
        <w:t>t</w:t>
      </w:r>
      <w:r w:rsidR="006B6D54" w:rsidRPr="006B6D54">
        <w:rPr>
          <w:rFonts w:ascii="Times New Roman" w:hAnsi="Times New Roman" w:cs="Times New Roman"/>
          <w:sz w:val="24"/>
          <w:szCs w:val="24"/>
        </w:rPr>
        <w:t>he employment status distribution of respondents reveals that nearly half of the participants, 48.3%, are employed in formal organizations or institutions, indicating a substantial representation of the formally employed population in the study. Retired individuals make up 27%, reflecting a significant proportion of the older demographic with disposable time for social media engagement. Self-employed individuals constitute 15.3%, showcasing entrepreneurial activities among the respondents, while 9% are not employed. This distribution highlights the diversity of economic engagement in the Gwagwalada Area Council and suggests that consumer behavior on social media could be influenced by varying income levels and employment contexts.</w:t>
      </w:r>
    </w:p>
    <w:tbl>
      <w:tblPr>
        <w:tblStyle w:val="TableGrid"/>
        <w:tblW w:w="9180" w:type="dxa"/>
        <w:tblLayout w:type="fixed"/>
        <w:tblLook w:val="0000" w:firstRow="0" w:lastRow="0" w:firstColumn="0" w:lastColumn="0" w:noHBand="0" w:noVBand="0"/>
      </w:tblPr>
      <w:tblGrid>
        <w:gridCol w:w="742"/>
        <w:gridCol w:w="2768"/>
        <w:gridCol w:w="1170"/>
        <w:gridCol w:w="900"/>
        <w:gridCol w:w="1530"/>
        <w:gridCol w:w="2070"/>
      </w:tblGrid>
      <w:tr w:rsidR="0035048C" w:rsidRPr="0035048C" w14:paraId="55C18CE8" w14:textId="77777777" w:rsidTr="00C73872">
        <w:tc>
          <w:tcPr>
            <w:tcW w:w="9180" w:type="dxa"/>
            <w:gridSpan w:val="6"/>
          </w:tcPr>
          <w:p w14:paraId="33D03658" w14:textId="3C01A0FD" w:rsidR="00FD2082" w:rsidRPr="0035048C" w:rsidRDefault="00C73872" w:rsidP="004F294E">
            <w:pPr>
              <w:ind w:left="60" w:right="60"/>
              <w:jc w:val="both"/>
              <w:rPr>
                <w:rFonts w:ascii="Times New Roman" w:hAnsi="Times New Roman" w:cs="Times New Roman"/>
                <w:sz w:val="24"/>
                <w:szCs w:val="24"/>
              </w:rPr>
            </w:pPr>
            <w:r w:rsidRPr="0035048C">
              <w:rPr>
                <w:rFonts w:ascii="Times New Roman" w:hAnsi="Times New Roman" w:cs="Times New Roman"/>
                <w:b/>
                <w:bCs/>
                <w:sz w:val="24"/>
                <w:szCs w:val="24"/>
              </w:rPr>
              <w:t xml:space="preserve">Table 10: </w:t>
            </w:r>
            <w:r w:rsidR="00FD2082" w:rsidRPr="0035048C">
              <w:rPr>
                <w:rFonts w:ascii="Times New Roman" w:hAnsi="Times New Roman" w:cs="Times New Roman"/>
                <w:b/>
                <w:bCs/>
                <w:sz w:val="24"/>
                <w:szCs w:val="24"/>
              </w:rPr>
              <w:t>Monthly Household Income</w:t>
            </w:r>
          </w:p>
        </w:tc>
      </w:tr>
      <w:tr w:rsidR="0035048C" w:rsidRPr="0035048C" w14:paraId="6C862402" w14:textId="77777777" w:rsidTr="00C73872">
        <w:tc>
          <w:tcPr>
            <w:tcW w:w="3510" w:type="dxa"/>
            <w:gridSpan w:val="2"/>
          </w:tcPr>
          <w:p w14:paraId="7D47904C" w14:textId="77777777" w:rsidR="00FD2082" w:rsidRPr="0035048C" w:rsidRDefault="00FD2082" w:rsidP="004F294E">
            <w:pPr>
              <w:jc w:val="both"/>
              <w:rPr>
                <w:rFonts w:ascii="Times New Roman" w:hAnsi="Times New Roman" w:cs="Times New Roman"/>
                <w:sz w:val="24"/>
                <w:szCs w:val="24"/>
              </w:rPr>
            </w:pPr>
          </w:p>
        </w:tc>
        <w:tc>
          <w:tcPr>
            <w:tcW w:w="1170" w:type="dxa"/>
          </w:tcPr>
          <w:p w14:paraId="3D77A2A7" w14:textId="77777777" w:rsidR="00FD2082" w:rsidRPr="0035048C" w:rsidRDefault="00FD2082" w:rsidP="004F294E">
            <w:pPr>
              <w:ind w:right="-126"/>
              <w:jc w:val="both"/>
              <w:rPr>
                <w:rFonts w:ascii="Times New Roman" w:hAnsi="Times New Roman" w:cs="Times New Roman"/>
                <w:sz w:val="24"/>
                <w:szCs w:val="24"/>
              </w:rPr>
            </w:pPr>
            <w:r w:rsidRPr="0035048C">
              <w:rPr>
                <w:rFonts w:ascii="Times New Roman" w:hAnsi="Times New Roman" w:cs="Times New Roman"/>
                <w:sz w:val="24"/>
                <w:szCs w:val="24"/>
              </w:rPr>
              <w:t>Frequency</w:t>
            </w:r>
          </w:p>
        </w:tc>
        <w:tc>
          <w:tcPr>
            <w:tcW w:w="900" w:type="dxa"/>
          </w:tcPr>
          <w:p w14:paraId="31A7C1DA" w14:textId="77777777" w:rsidR="00FD2082" w:rsidRPr="0035048C" w:rsidRDefault="00FD2082" w:rsidP="004F294E">
            <w:pPr>
              <w:ind w:right="-36"/>
              <w:jc w:val="both"/>
              <w:rPr>
                <w:rFonts w:ascii="Times New Roman" w:hAnsi="Times New Roman" w:cs="Times New Roman"/>
                <w:sz w:val="24"/>
                <w:szCs w:val="24"/>
              </w:rPr>
            </w:pPr>
            <w:r w:rsidRPr="0035048C">
              <w:rPr>
                <w:rFonts w:ascii="Times New Roman" w:hAnsi="Times New Roman" w:cs="Times New Roman"/>
                <w:sz w:val="24"/>
                <w:szCs w:val="24"/>
              </w:rPr>
              <w:t>Percent</w:t>
            </w:r>
          </w:p>
        </w:tc>
        <w:tc>
          <w:tcPr>
            <w:tcW w:w="1530" w:type="dxa"/>
          </w:tcPr>
          <w:p w14:paraId="0BC4923A" w14:textId="77777777" w:rsidR="00FD2082" w:rsidRPr="0035048C" w:rsidRDefault="00FD2082" w:rsidP="004F294E">
            <w:pPr>
              <w:ind w:left="60" w:right="-36"/>
              <w:jc w:val="both"/>
              <w:rPr>
                <w:rFonts w:ascii="Times New Roman" w:hAnsi="Times New Roman" w:cs="Times New Roman"/>
                <w:sz w:val="24"/>
                <w:szCs w:val="24"/>
              </w:rPr>
            </w:pPr>
            <w:r w:rsidRPr="0035048C">
              <w:rPr>
                <w:rFonts w:ascii="Times New Roman" w:hAnsi="Times New Roman" w:cs="Times New Roman"/>
                <w:sz w:val="24"/>
                <w:szCs w:val="24"/>
              </w:rPr>
              <w:t>Valid Percent</w:t>
            </w:r>
          </w:p>
        </w:tc>
        <w:tc>
          <w:tcPr>
            <w:tcW w:w="2070" w:type="dxa"/>
          </w:tcPr>
          <w:p w14:paraId="0F2A803C" w14:textId="77777777" w:rsidR="00FD2082" w:rsidRPr="0035048C" w:rsidRDefault="00FD2082" w:rsidP="004F294E">
            <w:pPr>
              <w:ind w:right="-126"/>
              <w:jc w:val="both"/>
              <w:rPr>
                <w:rFonts w:ascii="Times New Roman" w:hAnsi="Times New Roman" w:cs="Times New Roman"/>
                <w:sz w:val="24"/>
                <w:szCs w:val="24"/>
              </w:rPr>
            </w:pPr>
            <w:r w:rsidRPr="0035048C">
              <w:rPr>
                <w:rFonts w:ascii="Times New Roman" w:hAnsi="Times New Roman" w:cs="Times New Roman"/>
                <w:sz w:val="24"/>
                <w:szCs w:val="24"/>
              </w:rPr>
              <w:t>Cumulative Percent</w:t>
            </w:r>
          </w:p>
        </w:tc>
      </w:tr>
      <w:tr w:rsidR="0035048C" w:rsidRPr="0035048C" w14:paraId="2129A7EA" w14:textId="77777777" w:rsidTr="00C73872">
        <w:tc>
          <w:tcPr>
            <w:tcW w:w="742" w:type="dxa"/>
            <w:vMerge w:val="restart"/>
          </w:tcPr>
          <w:p w14:paraId="712052FD" w14:textId="77777777" w:rsidR="00FD2082" w:rsidRPr="0035048C" w:rsidRDefault="00FD2082" w:rsidP="004F294E">
            <w:pPr>
              <w:ind w:right="-14"/>
              <w:jc w:val="both"/>
              <w:rPr>
                <w:rFonts w:ascii="Times New Roman" w:hAnsi="Times New Roman" w:cs="Times New Roman"/>
                <w:sz w:val="24"/>
                <w:szCs w:val="24"/>
              </w:rPr>
            </w:pPr>
            <w:r w:rsidRPr="0035048C">
              <w:rPr>
                <w:rFonts w:ascii="Times New Roman" w:hAnsi="Times New Roman" w:cs="Times New Roman"/>
                <w:sz w:val="24"/>
                <w:szCs w:val="24"/>
              </w:rPr>
              <w:t>Valid</w:t>
            </w:r>
          </w:p>
        </w:tc>
        <w:tc>
          <w:tcPr>
            <w:tcW w:w="2768" w:type="dxa"/>
          </w:tcPr>
          <w:p w14:paraId="001CB444" w14:textId="64A14FCD" w:rsidR="00FD2082" w:rsidRPr="0035048C" w:rsidRDefault="00560909"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51,000.00-</w:t>
            </w:r>
            <w:r w:rsidR="00FD2082" w:rsidRPr="0035048C">
              <w:rPr>
                <w:rFonts w:ascii="Times New Roman" w:hAnsi="Times New Roman" w:cs="Times New Roman"/>
                <w:sz w:val="24"/>
                <w:szCs w:val="24"/>
              </w:rPr>
              <w:t>100,000.00</w:t>
            </w:r>
          </w:p>
        </w:tc>
        <w:tc>
          <w:tcPr>
            <w:tcW w:w="1170" w:type="dxa"/>
          </w:tcPr>
          <w:p w14:paraId="683C4E05" w14:textId="589032BA" w:rsidR="00FD2082" w:rsidRPr="0035048C" w:rsidRDefault="00AE6FAA" w:rsidP="004F294E">
            <w:pPr>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900" w:type="dxa"/>
          </w:tcPr>
          <w:p w14:paraId="6C8A144B" w14:textId="306A2722"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FA2243">
              <w:rPr>
                <w:rFonts w:ascii="Times New Roman" w:hAnsi="Times New Roman" w:cs="Times New Roman"/>
                <w:sz w:val="24"/>
                <w:szCs w:val="24"/>
              </w:rPr>
              <w:t>8</w:t>
            </w:r>
          </w:p>
        </w:tc>
        <w:tc>
          <w:tcPr>
            <w:tcW w:w="1530" w:type="dxa"/>
          </w:tcPr>
          <w:p w14:paraId="083980DA" w14:textId="13920A88"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FA2243">
              <w:rPr>
                <w:rFonts w:ascii="Times New Roman" w:hAnsi="Times New Roman" w:cs="Times New Roman"/>
                <w:sz w:val="24"/>
                <w:szCs w:val="24"/>
              </w:rPr>
              <w:t>8</w:t>
            </w:r>
          </w:p>
        </w:tc>
        <w:tc>
          <w:tcPr>
            <w:tcW w:w="2070" w:type="dxa"/>
          </w:tcPr>
          <w:p w14:paraId="2110EB90" w14:textId="0408CFD9"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FA2243">
              <w:rPr>
                <w:rFonts w:ascii="Times New Roman" w:hAnsi="Times New Roman" w:cs="Times New Roman"/>
                <w:sz w:val="24"/>
                <w:szCs w:val="24"/>
              </w:rPr>
              <w:t>8</w:t>
            </w:r>
          </w:p>
        </w:tc>
      </w:tr>
      <w:tr w:rsidR="0035048C" w:rsidRPr="0035048C" w14:paraId="150AA407" w14:textId="77777777" w:rsidTr="00C73872">
        <w:tc>
          <w:tcPr>
            <w:tcW w:w="742" w:type="dxa"/>
            <w:vMerge/>
          </w:tcPr>
          <w:p w14:paraId="561B831D" w14:textId="77777777" w:rsidR="00FD2082" w:rsidRPr="0035048C" w:rsidRDefault="00FD2082" w:rsidP="004F294E">
            <w:pPr>
              <w:jc w:val="both"/>
              <w:rPr>
                <w:rFonts w:ascii="Times New Roman" w:hAnsi="Times New Roman" w:cs="Times New Roman"/>
                <w:sz w:val="24"/>
                <w:szCs w:val="24"/>
              </w:rPr>
            </w:pPr>
          </w:p>
        </w:tc>
        <w:tc>
          <w:tcPr>
            <w:tcW w:w="2768" w:type="dxa"/>
          </w:tcPr>
          <w:p w14:paraId="7881D7D5" w14:textId="7460DBBE" w:rsidR="00FD2082" w:rsidRPr="0035048C" w:rsidRDefault="00560909"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101,000.00-</w:t>
            </w:r>
            <w:r w:rsidR="00FD2082" w:rsidRPr="0035048C">
              <w:rPr>
                <w:rFonts w:ascii="Times New Roman" w:hAnsi="Times New Roman" w:cs="Times New Roman"/>
                <w:sz w:val="24"/>
                <w:szCs w:val="24"/>
              </w:rPr>
              <w:t>150,000.00</w:t>
            </w:r>
          </w:p>
        </w:tc>
        <w:tc>
          <w:tcPr>
            <w:tcW w:w="1170" w:type="dxa"/>
          </w:tcPr>
          <w:p w14:paraId="28420097" w14:textId="76659E16" w:rsidR="00FD2082" w:rsidRPr="0035048C" w:rsidRDefault="00AE6FAA" w:rsidP="004F294E">
            <w:pPr>
              <w:ind w:left="60" w:right="60"/>
              <w:jc w:val="both"/>
              <w:rPr>
                <w:rFonts w:ascii="Times New Roman" w:hAnsi="Times New Roman" w:cs="Times New Roman"/>
                <w:sz w:val="24"/>
                <w:szCs w:val="24"/>
              </w:rPr>
            </w:pPr>
            <w:r>
              <w:rPr>
                <w:rFonts w:ascii="Times New Roman" w:hAnsi="Times New Roman" w:cs="Times New Roman"/>
                <w:sz w:val="24"/>
                <w:szCs w:val="24"/>
              </w:rPr>
              <w:t>12</w:t>
            </w:r>
          </w:p>
        </w:tc>
        <w:tc>
          <w:tcPr>
            <w:tcW w:w="900" w:type="dxa"/>
          </w:tcPr>
          <w:p w14:paraId="071D5E3A" w14:textId="01D57A18" w:rsidR="00FD2082" w:rsidRPr="0035048C" w:rsidRDefault="00C82630" w:rsidP="004F294E">
            <w:pPr>
              <w:ind w:left="60" w:right="60"/>
              <w:jc w:val="both"/>
              <w:rPr>
                <w:rFonts w:ascii="Times New Roman" w:hAnsi="Times New Roman" w:cs="Times New Roman"/>
                <w:sz w:val="24"/>
                <w:szCs w:val="24"/>
              </w:rPr>
            </w:pPr>
            <w:r>
              <w:rPr>
                <w:rFonts w:ascii="Times New Roman" w:hAnsi="Times New Roman" w:cs="Times New Roman"/>
                <w:sz w:val="24"/>
                <w:szCs w:val="24"/>
              </w:rPr>
              <w:t>3</w:t>
            </w:r>
            <w:r w:rsidR="00FD2082" w:rsidRPr="0035048C">
              <w:rPr>
                <w:rFonts w:ascii="Times New Roman" w:hAnsi="Times New Roman" w:cs="Times New Roman"/>
                <w:sz w:val="24"/>
                <w:szCs w:val="24"/>
              </w:rPr>
              <w:t>.</w:t>
            </w:r>
            <w:r>
              <w:rPr>
                <w:rFonts w:ascii="Times New Roman" w:hAnsi="Times New Roman" w:cs="Times New Roman"/>
                <w:sz w:val="24"/>
                <w:szCs w:val="24"/>
              </w:rPr>
              <w:t>0</w:t>
            </w:r>
          </w:p>
        </w:tc>
        <w:tc>
          <w:tcPr>
            <w:tcW w:w="1530" w:type="dxa"/>
          </w:tcPr>
          <w:p w14:paraId="0CB4817C" w14:textId="082C4F28" w:rsidR="00FD2082" w:rsidRPr="0035048C" w:rsidRDefault="00C82630" w:rsidP="004F294E">
            <w:pPr>
              <w:ind w:left="60" w:right="60"/>
              <w:jc w:val="both"/>
              <w:rPr>
                <w:rFonts w:ascii="Times New Roman" w:hAnsi="Times New Roman" w:cs="Times New Roman"/>
                <w:sz w:val="24"/>
                <w:szCs w:val="24"/>
              </w:rPr>
            </w:pPr>
            <w:r>
              <w:rPr>
                <w:rFonts w:ascii="Times New Roman" w:hAnsi="Times New Roman" w:cs="Times New Roman"/>
                <w:sz w:val="24"/>
                <w:szCs w:val="24"/>
              </w:rPr>
              <w:t>3</w:t>
            </w:r>
            <w:r w:rsidR="00FD2082" w:rsidRPr="0035048C">
              <w:rPr>
                <w:rFonts w:ascii="Times New Roman" w:hAnsi="Times New Roman" w:cs="Times New Roman"/>
                <w:sz w:val="24"/>
                <w:szCs w:val="24"/>
              </w:rPr>
              <w:t>.</w:t>
            </w:r>
            <w:r w:rsidR="002D7B5E">
              <w:rPr>
                <w:rFonts w:ascii="Times New Roman" w:hAnsi="Times New Roman" w:cs="Times New Roman"/>
                <w:sz w:val="24"/>
                <w:szCs w:val="24"/>
              </w:rPr>
              <w:t>0</w:t>
            </w:r>
          </w:p>
        </w:tc>
        <w:tc>
          <w:tcPr>
            <w:tcW w:w="2070" w:type="dxa"/>
          </w:tcPr>
          <w:p w14:paraId="03D81E2F" w14:textId="6A2E08B1" w:rsidR="00FD2082" w:rsidRPr="0035048C" w:rsidRDefault="002D7B5E" w:rsidP="004F294E">
            <w:pPr>
              <w:ind w:left="60" w:right="60"/>
              <w:jc w:val="both"/>
              <w:rPr>
                <w:rFonts w:ascii="Times New Roman" w:hAnsi="Times New Roman" w:cs="Times New Roman"/>
                <w:sz w:val="24"/>
                <w:szCs w:val="24"/>
              </w:rPr>
            </w:pPr>
            <w:r>
              <w:rPr>
                <w:rFonts w:ascii="Times New Roman" w:hAnsi="Times New Roman" w:cs="Times New Roman"/>
                <w:sz w:val="24"/>
                <w:szCs w:val="24"/>
              </w:rPr>
              <w:t>3</w:t>
            </w:r>
            <w:r w:rsidR="00FD2082" w:rsidRPr="0035048C">
              <w:rPr>
                <w:rFonts w:ascii="Times New Roman" w:hAnsi="Times New Roman" w:cs="Times New Roman"/>
                <w:sz w:val="24"/>
                <w:szCs w:val="24"/>
              </w:rPr>
              <w:t>.</w:t>
            </w:r>
            <w:r>
              <w:rPr>
                <w:rFonts w:ascii="Times New Roman" w:hAnsi="Times New Roman" w:cs="Times New Roman"/>
                <w:sz w:val="24"/>
                <w:szCs w:val="24"/>
              </w:rPr>
              <w:t>8</w:t>
            </w:r>
          </w:p>
        </w:tc>
      </w:tr>
      <w:tr w:rsidR="0035048C" w:rsidRPr="0035048C" w14:paraId="2AAC5562" w14:textId="77777777" w:rsidTr="00C73872">
        <w:tc>
          <w:tcPr>
            <w:tcW w:w="742" w:type="dxa"/>
            <w:vMerge/>
          </w:tcPr>
          <w:p w14:paraId="544367CD" w14:textId="77777777" w:rsidR="00FD2082" w:rsidRPr="0035048C" w:rsidRDefault="00FD2082" w:rsidP="004F294E">
            <w:pPr>
              <w:jc w:val="both"/>
              <w:rPr>
                <w:rFonts w:ascii="Times New Roman" w:hAnsi="Times New Roman" w:cs="Times New Roman"/>
                <w:sz w:val="24"/>
                <w:szCs w:val="24"/>
              </w:rPr>
            </w:pPr>
          </w:p>
        </w:tc>
        <w:tc>
          <w:tcPr>
            <w:tcW w:w="2768" w:type="dxa"/>
          </w:tcPr>
          <w:p w14:paraId="38F1F359" w14:textId="6E2DF980" w:rsidR="00FD2082" w:rsidRPr="0035048C" w:rsidRDefault="00560909"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151,000.00-</w:t>
            </w:r>
            <w:r w:rsidR="00FD2082" w:rsidRPr="0035048C">
              <w:rPr>
                <w:rFonts w:ascii="Times New Roman" w:hAnsi="Times New Roman" w:cs="Times New Roman"/>
                <w:sz w:val="24"/>
                <w:szCs w:val="24"/>
              </w:rPr>
              <w:t>200,000.00</w:t>
            </w:r>
          </w:p>
        </w:tc>
        <w:tc>
          <w:tcPr>
            <w:tcW w:w="1170" w:type="dxa"/>
          </w:tcPr>
          <w:p w14:paraId="351168F0" w14:textId="67DAAD48" w:rsidR="00FD2082" w:rsidRPr="0035048C" w:rsidRDefault="00FA2243" w:rsidP="004F294E">
            <w:pPr>
              <w:ind w:left="60" w:right="60"/>
              <w:jc w:val="both"/>
              <w:rPr>
                <w:rFonts w:ascii="Times New Roman" w:hAnsi="Times New Roman" w:cs="Times New Roman"/>
                <w:sz w:val="24"/>
                <w:szCs w:val="24"/>
              </w:rPr>
            </w:pPr>
            <w:r>
              <w:rPr>
                <w:rFonts w:ascii="Times New Roman" w:hAnsi="Times New Roman" w:cs="Times New Roman"/>
                <w:sz w:val="24"/>
                <w:szCs w:val="24"/>
              </w:rPr>
              <w:t>234</w:t>
            </w:r>
          </w:p>
        </w:tc>
        <w:tc>
          <w:tcPr>
            <w:tcW w:w="900" w:type="dxa"/>
          </w:tcPr>
          <w:p w14:paraId="77F37D3A" w14:textId="3D1D2AC3"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5</w:t>
            </w:r>
            <w:r w:rsidR="0084531D">
              <w:rPr>
                <w:rFonts w:ascii="Times New Roman" w:hAnsi="Times New Roman" w:cs="Times New Roman"/>
                <w:sz w:val="24"/>
                <w:szCs w:val="24"/>
              </w:rPr>
              <w:t>8</w:t>
            </w:r>
            <w:r w:rsidRPr="0035048C">
              <w:rPr>
                <w:rFonts w:ascii="Times New Roman" w:hAnsi="Times New Roman" w:cs="Times New Roman"/>
                <w:sz w:val="24"/>
                <w:szCs w:val="24"/>
              </w:rPr>
              <w:t>.</w:t>
            </w:r>
            <w:r w:rsidR="00ED1682">
              <w:rPr>
                <w:rFonts w:ascii="Times New Roman" w:hAnsi="Times New Roman" w:cs="Times New Roman"/>
                <w:sz w:val="24"/>
                <w:szCs w:val="24"/>
              </w:rPr>
              <w:t>5</w:t>
            </w:r>
          </w:p>
        </w:tc>
        <w:tc>
          <w:tcPr>
            <w:tcW w:w="1530" w:type="dxa"/>
          </w:tcPr>
          <w:p w14:paraId="53180332" w14:textId="4B634627"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5</w:t>
            </w:r>
            <w:r w:rsidR="0084531D">
              <w:rPr>
                <w:rFonts w:ascii="Times New Roman" w:hAnsi="Times New Roman" w:cs="Times New Roman"/>
                <w:sz w:val="24"/>
                <w:szCs w:val="24"/>
              </w:rPr>
              <w:t>8</w:t>
            </w:r>
            <w:r w:rsidRPr="0035048C">
              <w:rPr>
                <w:rFonts w:ascii="Times New Roman" w:hAnsi="Times New Roman" w:cs="Times New Roman"/>
                <w:sz w:val="24"/>
                <w:szCs w:val="24"/>
              </w:rPr>
              <w:t>.</w:t>
            </w:r>
            <w:r w:rsidR="0084531D">
              <w:rPr>
                <w:rFonts w:ascii="Times New Roman" w:hAnsi="Times New Roman" w:cs="Times New Roman"/>
                <w:sz w:val="24"/>
                <w:szCs w:val="24"/>
              </w:rPr>
              <w:t>5</w:t>
            </w:r>
          </w:p>
        </w:tc>
        <w:tc>
          <w:tcPr>
            <w:tcW w:w="2070" w:type="dxa"/>
          </w:tcPr>
          <w:p w14:paraId="5B3F6902" w14:textId="7969589E"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6</w:t>
            </w:r>
            <w:r w:rsidR="00ED1682">
              <w:rPr>
                <w:rFonts w:ascii="Times New Roman" w:hAnsi="Times New Roman" w:cs="Times New Roman"/>
                <w:sz w:val="24"/>
                <w:szCs w:val="24"/>
              </w:rPr>
              <w:t>2</w:t>
            </w:r>
            <w:r w:rsidRPr="0035048C">
              <w:rPr>
                <w:rFonts w:ascii="Times New Roman" w:hAnsi="Times New Roman" w:cs="Times New Roman"/>
                <w:sz w:val="24"/>
                <w:szCs w:val="24"/>
              </w:rPr>
              <w:t>.</w:t>
            </w:r>
            <w:r w:rsidR="00ED1682">
              <w:rPr>
                <w:rFonts w:ascii="Times New Roman" w:hAnsi="Times New Roman" w:cs="Times New Roman"/>
                <w:sz w:val="24"/>
                <w:szCs w:val="24"/>
              </w:rPr>
              <w:t>3</w:t>
            </w:r>
          </w:p>
        </w:tc>
      </w:tr>
      <w:tr w:rsidR="0035048C" w:rsidRPr="0035048C" w14:paraId="6FE9AA9C" w14:textId="77777777" w:rsidTr="00C73872">
        <w:tc>
          <w:tcPr>
            <w:tcW w:w="742" w:type="dxa"/>
            <w:vMerge/>
          </w:tcPr>
          <w:p w14:paraId="30545A68" w14:textId="77777777" w:rsidR="00FD2082" w:rsidRPr="0035048C" w:rsidRDefault="00FD2082" w:rsidP="004F294E">
            <w:pPr>
              <w:jc w:val="both"/>
              <w:rPr>
                <w:rFonts w:ascii="Times New Roman" w:hAnsi="Times New Roman" w:cs="Times New Roman"/>
                <w:sz w:val="24"/>
                <w:szCs w:val="24"/>
              </w:rPr>
            </w:pPr>
          </w:p>
        </w:tc>
        <w:tc>
          <w:tcPr>
            <w:tcW w:w="2768" w:type="dxa"/>
          </w:tcPr>
          <w:p w14:paraId="2F1D1E66" w14:textId="77777777"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Above #201,000.00</w:t>
            </w:r>
          </w:p>
        </w:tc>
        <w:tc>
          <w:tcPr>
            <w:tcW w:w="1170" w:type="dxa"/>
          </w:tcPr>
          <w:p w14:paraId="0B240800" w14:textId="7C5C8AAE" w:rsidR="00FD2082" w:rsidRPr="0035048C" w:rsidRDefault="00FA2243" w:rsidP="004F294E">
            <w:pPr>
              <w:ind w:left="60" w:right="60"/>
              <w:jc w:val="both"/>
              <w:rPr>
                <w:rFonts w:ascii="Times New Roman" w:hAnsi="Times New Roman" w:cs="Times New Roman"/>
                <w:sz w:val="24"/>
                <w:szCs w:val="24"/>
              </w:rPr>
            </w:pPr>
            <w:r>
              <w:rPr>
                <w:rFonts w:ascii="Times New Roman" w:hAnsi="Times New Roman" w:cs="Times New Roman"/>
                <w:sz w:val="24"/>
                <w:szCs w:val="24"/>
              </w:rPr>
              <w:t>151</w:t>
            </w:r>
          </w:p>
        </w:tc>
        <w:tc>
          <w:tcPr>
            <w:tcW w:w="900" w:type="dxa"/>
          </w:tcPr>
          <w:p w14:paraId="00538C6B" w14:textId="7EAF7887"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ED1682">
              <w:rPr>
                <w:rFonts w:ascii="Times New Roman" w:hAnsi="Times New Roman" w:cs="Times New Roman"/>
                <w:sz w:val="24"/>
                <w:szCs w:val="24"/>
              </w:rPr>
              <w:t>7</w:t>
            </w:r>
            <w:r w:rsidRPr="0035048C">
              <w:rPr>
                <w:rFonts w:ascii="Times New Roman" w:hAnsi="Times New Roman" w:cs="Times New Roman"/>
                <w:sz w:val="24"/>
                <w:szCs w:val="24"/>
              </w:rPr>
              <w:t>.</w:t>
            </w:r>
            <w:r w:rsidR="00ED1682">
              <w:rPr>
                <w:rFonts w:ascii="Times New Roman" w:hAnsi="Times New Roman" w:cs="Times New Roman"/>
                <w:sz w:val="24"/>
                <w:szCs w:val="24"/>
              </w:rPr>
              <w:t>8</w:t>
            </w:r>
          </w:p>
        </w:tc>
        <w:tc>
          <w:tcPr>
            <w:tcW w:w="1530" w:type="dxa"/>
          </w:tcPr>
          <w:p w14:paraId="203EA2FD" w14:textId="647A7318"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C27F29">
              <w:rPr>
                <w:rFonts w:ascii="Times New Roman" w:hAnsi="Times New Roman" w:cs="Times New Roman"/>
                <w:sz w:val="24"/>
                <w:szCs w:val="24"/>
              </w:rPr>
              <w:t>7</w:t>
            </w:r>
            <w:r w:rsidRPr="0035048C">
              <w:rPr>
                <w:rFonts w:ascii="Times New Roman" w:hAnsi="Times New Roman" w:cs="Times New Roman"/>
                <w:sz w:val="24"/>
                <w:szCs w:val="24"/>
              </w:rPr>
              <w:t>.</w:t>
            </w:r>
            <w:r w:rsidR="00C27F29">
              <w:rPr>
                <w:rFonts w:ascii="Times New Roman" w:hAnsi="Times New Roman" w:cs="Times New Roman"/>
                <w:sz w:val="24"/>
                <w:szCs w:val="24"/>
              </w:rPr>
              <w:t>8</w:t>
            </w:r>
          </w:p>
        </w:tc>
        <w:tc>
          <w:tcPr>
            <w:tcW w:w="2070" w:type="dxa"/>
          </w:tcPr>
          <w:p w14:paraId="1DFF8DA5" w14:textId="77777777"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100.0</w:t>
            </w:r>
          </w:p>
        </w:tc>
      </w:tr>
      <w:tr w:rsidR="0035048C" w:rsidRPr="0035048C" w14:paraId="6D07641D" w14:textId="77777777" w:rsidTr="00C73872">
        <w:tc>
          <w:tcPr>
            <w:tcW w:w="742" w:type="dxa"/>
            <w:vMerge/>
          </w:tcPr>
          <w:p w14:paraId="7243214C" w14:textId="77777777" w:rsidR="00FD2082" w:rsidRPr="0035048C" w:rsidRDefault="00FD2082" w:rsidP="004F294E">
            <w:pPr>
              <w:jc w:val="both"/>
              <w:rPr>
                <w:rFonts w:ascii="Times New Roman" w:hAnsi="Times New Roman" w:cs="Times New Roman"/>
                <w:sz w:val="24"/>
                <w:szCs w:val="24"/>
              </w:rPr>
            </w:pPr>
          </w:p>
        </w:tc>
        <w:tc>
          <w:tcPr>
            <w:tcW w:w="2768" w:type="dxa"/>
          </w:tcPr>
          <w:p w14:paraId="14615FC4" w14:textId="77777777"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Total</w:t>
            </w:r>
          </w:p>
        </w:tc>
        <w:tc>
          <w:tcPr>
            <w:tcW w:w="1170" w:type="dxa"/>
          </w:tcPr>
          <w:p w14:paraId="76A39F1E" w14:textId="3F909FE1" w:rsidR="00FD2082" w:rsidRPr="0035048C" w:rsidRDefault="00FA2243" w:rsidP="004F294E">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900" w:type="dxa"/>
          </w:tcPr>
          <w:p w14:paraId="7E1C3596" w14:textId="77777777"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100.0</w:t>
            </w:r>
          </w:p>
        </w:tc>
        <w:tc>
          <w:tcPr>
            <w:tcW w:w="1530" w:type="dxa"/>
          </w:tcPr>
          <w:p w14:paraId="1B40A6B8" w14:textId="77777777" w:rsidR="00FD2082" w:rsidRPr="0035048C" w:rsidRDefault="00FD2082" w:rsidP="004F294E">
            <w:pPr>
              <w:ind w:left="60" w:right="60"/>
              <w:jc w:val="both"/>
              <w:rPr>
                <w:rFonts w:ascii="Times New Roman" w:hAnsi="Times New Roman" w:cs="Times New Roman"/>
                <w:sz w:val="24"/>
                <w:szCs w:val="24"/>
              </w:rPr>
            </w:pPr>
            <w:r w:rsidRPr="0035048C">
              <w:rPr>
                <w:rFonts w:ascii="Times New Roman" w:hAnsi="Times New Roman" w:cs="Times New Roman"/>
                <w:sz w:val="24"/>
                <w:szCs w:val="24"/>
              </w:rPr>
              <w:t>100.0</w:t>
            </w:r>
          </w:p>
        </w:tc>
        <w:tc>
          <w:tcPr>
            <w:tcW w:w="2070" w:type="dxa"/>
          </w:tcPr>
          <w:p w14:paraId="1A4891A0" w14:textId="77777777" w:rsidR="00FD2082" w:rsidRPr="0035048C" w:rsidRDefault="00FD2082" w:rsidP="004F294E">
            <w:pPr>
              <w:jc w:val="both"/>
              <w:rPr>
                <w:rFonts w:ascii="Times New Roman" w:hAnsi="Times New Roman" w:cs="Times New Roman"/>
                <w:sz w:val="24"/>
                <w:szCs w:val="24"/>
              </w:rPr>
            </w:pPr>
          </w:p>
        </w:tc>
      </w:tr>
    </w:tbl>
    <w:p w14:paraId="282BE98E" w14:textId="53471C83" w:rsidR="00C73872" w:rsidRPr="0035048C" w:rsidRDefault="00C73872" w:rsidP="00C73872">
      <w:pPr>
        <w:spacing w:line="360" w:lineRule="auto"/>
        <w:jc w:val="both"/>
        <w:rPr>
          <w:rFonts w:ascii="Times New Roman" w:hAnsi="Times New Roman" w:cs="Times New Roman"/>
          <w:b/>
          <w:i/>
          <w:sz w:val="24"/>
          <w:szCs w:val="24"/>
        </w:rPr>
      </w:pPr>
      <w:r w:rsidRPr="0035048C">
        <w:rPr>
          <w:rFonts w:ascii="Times New Roman" w:hAnsi="Times New Roman" w:cs="Times New Roman"/>
          <w:b/>
          <w:i/>
          <w:sz w:val="24"/>
          <w:szCs w:val="24"/>
        </w:rPr>
        <w:t>Source: Survey, 2024</w:t>
      </w:r>
    </w:p>
    <w:p w14:paraId="2E52E9FA" w14:textId="35E0C51C" w:rsidR="00FD2082" w:rsidRPr="0035048C" w:rsidRDefault="00FD2082" w:rsidP="00FD2082">
      <w:pPr>
        <w:spacing w:after="240"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Table 10 above shows that </w:t>
      </w:r>
      <w:r w:rsidR="00271BBA">
        <w:rPr>
          <w:rFonts w:ascii="Times New Roman" w:hAnsi="Times New Roman" w:cs="Times New Roman"/>
          <w:sz w:val="24"/>
          <w:szCs w:val="24"/>
        </w:rPr>
        <w:t>t</w:t>
      </w:r>
      <w:r w:rsidR="00B27FB5" w:rsidRPr="00B27FB5">
        <w:rPr>
          <w:rFonts w:ascii="Times New Roman" w:hAnsi="Times New Roman" w:cs="Times New Roman"/>
          <w:sz w:val="24"/>
          <w:szCs w:val="24"/>
        </w:rPr>
        <w:t xml:space="preserve">he monthly household income distribution indicates that </w:t>
      </w:r>
      <w:r w:rsidR="00923F6E" w:rsidRPr="00B27FB5">
        <w:rPr>
          <w:rFonts w:ascii="Times New Roman" w:hAnsi="Times New Roman" w:cs="Times New Roman"/>
          <w:sz w:val="24"/>
          <w:szCs w:val="24"/>
        </w:rPr>
        <w:t>most</w:t>
      </w:r>
      <w:r w:rsidR="00B27FB5" w:rsidRPr="00B27FB5">
        <w:rPr>
          <w:rFonts w:ascii="Times New Roman" w:hAnsi="Times New Roman" w:cs="Times New Roman"/>
          <w:sz w:val="24"/>
          <w:szCs w:val="24"/>
        </w:rPr>
        <w:t xml:space="preserve"> respondents (58.5%) fall within the income range of ₦151,000 to ₦200,000, representing the largest segment of participants. This suggests that middle-income households dominate the study area. Additionally, 37.8% of respondents earn above ₦201,000, signifying a significant representation of higher-income households. Conversely, only 3% and 0.8% of respondents earn between ₦101,000–₦150,000 and ₦51,000–₦100,000, respectively, highlighting a smaller representation of lower-income groups. These findings suggest that the study </w:t>
      </w:r>
      <w:r w:rsidR="00271BBA">
        <w:rPr>
          <w:rFonts w:ascii="Times New Roman" w:hAnsi="Times New Roman" w:cs="Times New Roman"/>
          <w:sz w:val="24"/>
          <w:szCs w:val="24"/>
        </w:rPr>
        <w:t>predominantly captures</w:t>
      </w:r>
      <w:r w:rsidR="00B27FB5" w:rsidRPr="00B27FB5">
        <w:rPr>
          <w:rFonts w:ascii="Times New Roman" w:hAnsi="Times New Roman" w:cs="Times New Roman"/>
          <w:sz w:val="24"/>
          <w:szCs w:val="24"/>
        </w:rPr>
        <w:t xml:space="preserve"> the perspectives of middle- and high-income households, which </w:t>
      </w:r>
      <w:r w:rsidR="004C7D9B">
        <w:rPr>
          <w:rFonts w:ascii="Times New Roman" w:hAnsi="Times New Roman" w:cs="Times New Roman"/>
          <w:sz w:val="24"/>
          <w:szCs w:val="24"/>
        </w:rPr>
        <w:t>could</w:t>
      </w:r>
      <w:r w:rsidR="00B27FB5" w:rsidRPr="00B27FB5">
        <w:rPr>
          <w:rFonts w:ascii="Times New Roman" w:hAnsi="Times New Roman" w:cs="Times New Roman"/>
          <w:sz w:val="24"/>
          <w:szCs w:val="24"/>
        </w:rPr>
        <w:t xml:space="preserve"> influence consumer behavior trends on social media within the Gwagwalada Area Council.</w:t>
      </w:r>
    </w:p>
    <w:tbl>
      <w:tblPr>
        <w:tblStyle w:val="TableGrid"/>
        <w:tblW w:w="9108" w:type="dxa"/>
        <w:tblLayout w:type="fixed"/>
        <w:tblLook w:val="0000" w:firstRow="0" w:lastRow="0" w:firstColumn="0" w:lastColumn="0" w:noHBand="0" w:noVBand="0"/>
      </w:tblPr>
      <w:tblGrid>
        <w:gridCol w:w="3978"/>
        <w:gridCol w:w="810"/>
        <w:gridCol w:w="1170"/>
        <w:gridCol w:w="1350"/>
        <w:gridCol w:w="1800"/>
      </w:tblGrid>
      <w:tr w:rsidR="0035048C" w:rsidRPr="0035048C" w14:paraId="611A7E2D" w14:textId="77777777" w:rsidTr="0035048C">
        <w:tc>
          <w:tcPr>
            <w:tcW w:w="9108" w:type="dxa"/>
            <w:gridSpan w:val="5"/>
          </w:tcPr>
          <w:p w14:paraId="3DE6FA3B" w14:textId="13C9E2F2" w:rsidR="002B6032" w:rsidRPr="0035048C" w:rsidRDefault="002B6032" w:rsidP="001956C5">
            <w:pPr>
              <w:ind w:right="60"/>
              <w:jc w:val="both"/>
              <w:rPr>
                <w:rFonts w:ascii="Times New Roman" w:hAnsi="Times New Roman" w:cs="Times New Roman"/>
                <w:sz w:val="24"/>
                <w:szCs w:val="24"/>
              </w:rPr>
            </w:pPr>
            <w:r w:rsidRPr="0035048C">
              <w:rPr>
                <w:rFonts w:ascii="Times New Roman" w:hAnsi="Times New Roman" w:cs="Times New Roman"/>
                <w:b/>
                <w:bCs/>
                <w:sz w:val="24"/>
                <w:szCs w:val="24"/>
              </w:rPr>
              <w:t xml:space="preserve">Table 11: Analysis of </w:t>
            </w:r>
            <w:r w:rsidR="00747722" w:rsidRPr="0035048C">
              <w:rPr>
                <w:rFonts w:ascii="Times New Roman" w:hAnsi="Times New Roman" w:cs="Times New Roman"/>
                <w:b/>
                <w:bCs/>
                <w:sz w:val="24"/>
                <w:szCs w:val="24"/>
              </w:rPr>
              <w:t>Research</w:t>
            </w:r>
            <w:r w:rsidRPr="0035048C">
              <w:rPr>
                <w:rFonts w:ascii="Times New Roman" w:hAnsi="Times New Roman" w:cs="Times New Roman"/>
                <w:b/>
                <w:bCs/>
                <w:sz w:val="24"/>
                <w:szCs w:val="24"/>
              </w:rPr>
              <w:t xml:space="preserve"> Question One</w:t>
            </w:r>
          </w:p>
        </w:tc>
      </w:tr>
      <w:tr w:rsidR="0035048C" w:rsidRPr="0035048C" w14:paraId="03263925" w14:textId="1E2708FF" w:rsidTr="004F294E">
        <w:trPr>
          <w:trHeight w:val="60"/>
        </w:trPr>
        <w:tc>
          <w:tcPr>
            <w:tcW w:w="3978" w:type="dxa"/>
          </w:tcPr>
          <w:p w14:paraId="50676EE5" w14:textId="65B81098" w:rsidR="004F294E" w:rsidRPr="0006636D" w:rsidRDefault="0006636D" w:rsidP="001956C5">
            <w:pPr>
              <w:jc w:val="both"/>
              <w:rPr>
                <w:rFonts w:ascii="Times New Roman" w:hAnsi="Times New Roman" w:cs="Times New Roman"/>
                <w:i/>
                <w:iCs/>
                <w:sz w:val="24"/>
                <w:szCs w:val="24"/>
              </w:rPr>
            </w:pPr>
            <w:r w:rsidRPr="0006636D">
              <w:rPr>
                <w:rFonts w:ascii="Times New Roman" w:hAnsi="Times New Roman" w:cs="Times New Roman"/>
                <w:i/>
                <w:iCs/>
                <w:sz w:val="24"/>
                <w:szCs w:val="24"/>
              </w:rPr>
              <w:t xml:space="preserve">Which social media platform </w:t>
            </w:r>
            <w:r w:rsidR="00EB14C1">
              <w:rPr>
                <w:rFonts w:ascii="Times New Roman" w:hAnsi="Times New Roman" w:cs="Times New Roman"/>
                <w:i/>
                <w:iCs/>
                <w:sz w:val="24"/>
                <w:szCs w:val="24"/>
              </w:rPr>
              <w:t>most effectively reaches and engages</w:t>
            </w:r>
            <w:r w:rsidRPr="0006636D">
              <w:rPr>
                <w:rFonts w:ascii="Times New Roman" w:hAnsi="Times New Roman" w:cs="Times New Roman"/>
                <w:i/>
                <w:iCs/>
                <w:sz w:val="24"/>
                <w:szCs w:val="24"/>
              </w:rPr>
              <w:t xml:space="preserve"> consumers in Gwagwalada Area Council? </w:t>
            </w:r>
          </w:p>
        </w:tc>
        <w:tc>
          <w:tcPr>
            <w:tcW w:w="810" w:type="dxa"/>
          </w:tcPr>
          <w:p w14:paraId="2B162C45" w14:textId="77777777" w:rsidR="004F294E" w:rsidRPr="0035048C" w:rsidRDefault="004F294E"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N</w:t>
            </w:r>
          </w:p>
        </w:tc>
        <w:tc>
          <w:tcPr>
            <w:tcW w:w="1170" w:type="dxa"/>
          </w:tcPr>
          <w:p w14:paraId="7FB91F2B" w14:textId="77777777" w:rsidR="004F294E" w:rsidRPr="0035048C" w:rsidRDefault="004F294E" w:rsidP="001956C5">
            <w:pPr>
              <w:ind w:right="60"/>
              <w:jc w:val="both"/>
              <w:rPr>
                <w:rFonts w:ascii="Times New Roman" w:hAnsi="Times New Roman" w:cs="Times New Roman"/>
                <w:sz w:val="24"/>
                <w:szCs w:val="24"/>
              </w:rPr>
            </w:pPr>
            <w:r w:rsidRPr="0035048C">
              <w:rPr>
                <w:rFonts w:ascii="Times New Roman" w:hAnsi="Times New Roman" w:cs="Times New Roman"/>
                <w:sz w:val="24"/>
                <w:szCs w:val="24"/>
              </w:rPr>
              <w:t>Mean</w:t>
            </w:r>
          </w:p>
        </w:tc>
        <w:tc>
          <w:tcPr>
            <w:tcW w:w="1350" w:type="dxa"/>
          </w:tcPr>
          <w:p w14:paraId="68759D73" w14:textId="77777777" w:rsidR="004F294E" w:rsidRPr="0035048C" w:rsidRDefault="004F294E" w:rsidP="001956C5">
            <w:pPr>
              <w:ind w:left="1" w:right="-82"/>
              <w:jc w:val="both"/>
              <w:rPr>
                <w:rFonts w:ascii="Times New Roman" w:hAnsi="Times New Roman" w:cs="Times New Roman"/>
                <w:sz w:val="24"/>
                <w:szCs w:val="24"/>
              </w:rPr>
            </w:pPr>
            <w:r w:rsidRPr="0035048C">
              <w:rPr>
                <w:rFonts w:ascii="Times New Roman" w:hAnsi="Times New Roman" w:cs="Times New Roman"/>
                <w:sz w:val="24"/>
                <w:szCs w:val="24"/>
              </w:rPr>
              <w:t>Variance</w:t>
            </w:r>
          </w:p>
        </w:tc>
        <w:tc>
          <w:tcPr>
            <w:tcW w:w="1800" w:type="dxa"/>
          </w:tcPr>
          <w:p w14:paraId="5A90D2C9" w14:textId="23780FC1" w:rsidR="004F294E" w:rsidRPr="0035048C" w:rsidRDefault="004F294E" w:rsidP="001956C5">
            <w:pPr>
              <w:ind w:left="1" w:right="-82"/>
              <w:jc w:val="both"/>
              <w:rPr>
                <w:rFonts w:ascii="Times New Roman" w:hAnsi="Times New Roman" w:cs="Times New Roman"/>
                <w:sz w:val="24"/>
                <w:szCs w:val="24"/>
              </w:rPr>
            </w:pPr>
            <w:r w:rsidRPr="0035048C">
              <w:rPr>
                <w:rFonts w:ascii="Times New Roman" w:hAnsi="Times New Roman" w:cs="Times New Roman"/>
                <w:sz w:val="24"/>
                <w:szCs w:val="24"/>
              </w:rPr>
              <w:t>Std. Deviation</w:t>
            </w:r>
          </w:p>
        </w:tc>
      </w:tr>
      <w:tr w:rsidR="0035048C" w:rsidRPr="0035048C" w14:paraId="5CDF5680" w14:textId="00F3530C" w:rsidTr="004F294E">
        <w:tc>
          <w:tcPr>
            <w:tcW w:w="3978" w:type="dxa"/>
          </w:tcPr>
          <w:p w14:paraId="6C6AF749" w14:textId="4E42B75C" w:rsidR="004F294E" w:rsidRPr="0035048C" w:rsidRDefault="007F0E0A" w:rsidP="001956C5">
            <w:pPr>
              <w:ind w:right="60"/>
              <w:jc w:val="both"/>
              <w:rPr>
                <w:rFonts w:ascii="Times New Roman" w:hAnsi="Times New Roman" w:cs="Times New Roman"/>
                <w:sz w:val="24"/>
                <w:szCs w:val="24"/>
              </w:rPr>
            </w:pPr>
            <w:r w:rsidRPr="007F0E0A">
              <w:rPr>
                <w:rFonts w:ascii="Times New Roman" w:hAnsi="Times New Roman" w:cs="Times New Roman"/>
                <w:sz w:val="24"/>
                <w:szCs w:val="24"/>
              </w:rPr>
              <w:t xml:space="preserve"> </w:t>
            </w:r>
            <w:r w:rsidR="00010C91">
              <w:rPr>
                <w:rFonts w:ascii="Times New Roman" w:hAnsi="Times New Roman" w:cs="Times New Roman"/>
                <w:sz w:val="24"/>
                <w:szCs w:val="24"/>
              </w:rPr>
              <w:t>P</w:t>
            </w:r>
            <w:r w:rsidRPr="007F0E0A">
              <w:rPr>
                <w:rFonts w:ascii="Times New Roman" w:hAnsi="Times New Roman" w:cs="Times New Roman"/>
                <w:sz w:val="24"/>
                <w:szCs w:val="24"/>
              </w:rPr>
              <w:t>referred social media platform for consumer engagement</w:t>
            </w:r>
          </w:p>
        </w:tc>
        <w:tc>
          <w:tcPr>
            <w:tcW w:w="810" w:type="dxa"/>
          </w:tcPr>
          <w:p w14:paraId="5E9DAA39" w14:textId="3802FBB3" w:rsidR="004F294E" w:rsidRPr="0035048C" w:rsidRDefault="007F0E0A" w:rsidP="001956C5">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1170" w:type="dxa"/>
          </w:tcPr>
          <w:p w14:paraId="0F5FD698" w14:textId="4086AEFB" w:rsidR="004F294E" w:rsidRPr="0035048C" w:rsidRDefault="004F294E"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750571">
              <w:rPr>
                <w:rFonts w:ascii="Times New Roman" w:hAnsi="Times New Roman" w:cs="Times New Roman"/>
                <w:sz w:val="24"/>
                <w:szCs w:val="24"/>
              </w:rPr>
              <w:t>99</w:t>
            </w:r>
          </w:p>
        </w:tc>
        <w:tc>
          <w:tcPr>
            <w:tcW w:w="1350" w:type="dxa"/>
          </w:tcPr>
          <w:p w14:paraId="3B12D76D" w14:textId="5012B1CD" w:rsidR="004F294E" w:rsidRPr="0035048C" w:rsidRDefault="004F294E"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76096E">
              <w:rPr>
                <w:rFonts w:ascii="Times New Roman" w:hAnsi="Times New Roman" w:cs="Times New Roman"/>
                <w:sz w:val="24"/>
                <w:szCs w:val="24"/>
              </w:rPr>
              <w:t>682</w:t>
            </w:r>
          </w:p>
        </w:tc>
        <w:tc>
          <w:tcPr>
            <w:tcW w:w="1800" w:type="dxa"/>
          </w:tcPr>
          <w:p w14:paraId="11C5A7AA" w14:textId="01126F32" w:rsidR="004F294E" w:rsidRPr="0035048C" w:rsidRDefault="004F294E"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FD11A7">
              <w:rPr>
                <w:rFonts w:ascii="Times New Roman" w:hAnsi="Times New Roman" w:cs="Times New Roman"/>
                <w:sz w:val="24"/>
                <w:szCs w:val="24"/>
              </w:rPr>
              <w:t>826</w:t>
            </w:r>
          </w:p>
        </w:tc>
      </w:tr>
      <w:tr w:rsidR="0035048C" w:rsidRPr="0035048C" w14:paraId="6EEA0433" w14:textId="66BDCFFE" w:rsidTr="004F294E">
        <w:tc>
          <w:tcPr>
            <w:tcW w:w="3978" w:type="dxa"/>
          </w:tcPr>
          <w:p w14:paraId="7F064789" w14:textId="33FD4FEE" w:rsidR="004F294E" w:rsidRPr="0035048C" w:rsidRDefault="0018529A" w:rsidP="00010C91">
            <w:pPr>
              <w:ind w:right="60"/>
              <w:jc w:val="both"/>
              <w:rPr>
                <w:rFonts w:ascii="Times New Roman" w:hAnsi="Times New Roman" w:cs="Times New Roman"/>
                <w:sz w:val="24"/>
                <w:szCs w:val="24"/>
              </w:rPr>
            </w:pPr>
            <w:r w:rsidRPr="0018529A">
              <w:rPr>
                <w:rFonts w:ascii="Times New Roman" w:hAnsi="Times New Roman" w:cs="Times New Roman"/>
                <w:sz w:val="24"/>
                <w:szCs w:val="24"/>
              </w:rPr>
              <w:t xml:space="preserve"> </w:t>
            </w:r>
            <w:r w:rsidR="00010C91">
              <w:rPr>
                <w:rFonts w:ascii="Times New Roman" w:hAnsi="Times New Roman" w:cs="Times New Roman"/>
                <w:sz w:val="24"/>
                <w:szCs w:val="24"/>
              </w:rPr>
              <w:t>S</w:t>
            </w:r>
            <w:r w:rsidRPr="0018529A">
              <w:rPr>
                <w:rFonts w:ascii="Times New Roman" w:hAnsi="Times New Roman" w:cs="Times New Roman"/>
                <w:sz w:val="24"/>
                <w:szCs w:val="24"/>
              </w:rPr>
              <w:t xml:space="preserve">ocial media </w:t>
            </w:r>
            <w:r w:rsidR="00096E89" w:rsidRPr="0018529A">
              <w:rPr>
                <w:rFonts w:ascii="Times New Roman" w:hAnsi="Times New Roman" w:cs="Times New Roman"/>
                <w:sz w:val="24"/>
                <w:szCs w:val="24"/>
              </w:rPr>
              <w:t>platforms</w:t>
            </w:r>
            <w:r w:rsidRPr="0018529A">
              <w:rPr>
                <w:rFonts w:ascii="Times New Roman" w:hAnsi="Times New Roman" w:cs="Times New Roman"/>
                <w:sz w:val="24"/>
                <w:szCs w:val="24"/>
              </w:rPr>
              <w:t xml:space="preserve"> frequently</w:t>
            </w:r>
            <w:r w:rsidR="00A40CCB">
              <w:rPr>
                <w:rFonts w:ascii="Times New Roman" w:hAnsi="Times New Roman" w:cs="Times New Roman"/>
                <w:sz w:val="24"/>
                <w:szCs w:val="24"/>
              </w:rPr>
              <w:t xml:space="preserve"> used</w:t>
            </w:r>
            <w:r w:rsidRPr="0018529A">
              <w:rPr>
                <w:rFonts w:ascii="Times New Roman" w:hAnsi="Times New Roman" w:cs="Times New Roman"/>
                <w:sz w:val="24"/>
                <w:szCs w:val="24"/>
              </w:rPr>
              <w:t xml:space="preserve"> to make purchasing decisions</w:t>
            </w:r>
          </w:p>
        </w:tc>
        <w:tc>
          <w:tcPr>
            <w:tcW w:w="810" w:type="dxa"/>
          </w:tcPr>
          <w:p w14:paraId="2EF34736" w14:textId="0F5AAC49" w:rsidR="004F294E" w:rsidRPr="0035048C" w:rsidRDefault="007F0E0A" w:rsidP="001956C5">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1170" w:type="dxa"/>
          </w:tcPr>
          <w:p w14:paraId="632E32A1" w14:textId="68B88212" w:rsidR="004F294E" w:rsidRPr="0035048C" w:rsidRDefault="00F51EB8" w:rsidP="001956C5">
            <w:pPr>
              <w:ind w:left="60" w:right="60"/>
              <w:jc w:val="both"/>
              <w:rPr>
                <w:rFonts w:ascii="Times New Roman" w:hAnsi="Times New Roman" w:cs="Times New Roman"/>
                <w:sz w:val="24"/>
                <w:szCs w:val="24"/>
              </w:rPr>
            </w:pPr>
            <w:r>
              <w:rPr>
                <w:rFonts w:ascii="Times New Roman" w:hAnsi="Times New Roman" w:cs="Times New Roman"/>
                <w:sz w:val="24"/>
                <w:szCs w:val="24"/>
              </w:rPr>
              <w:t>4</w:t>
            </w:r>
            <w:r w:rsidR="004F294E" w:rsidRPr="0035048C">
              <w:rPr>
                <w:rFonts w:ascii="Times New Roman" w:hAnsi="Times New Roman" w:cs="Times New Roman"/>
                <w:sz w:val="24"/>
                <w:szCs w:val="24"/>
              </w:rPr>
              <w:t>.</w:t>
            </w:r>
            <w:r>
              <w:rPr>
                <w:rFonts w:ascii="Times New Roman" w:hAnsi="Times New Roman" w:cs="Times New Roman"/>
                <w:sz w:val="24"/>
                <w:szCs w:val="24"/>
              </w:rPr>
              <w:t>01</w:t>
            </w:r>
          </w:p>
        </w:tc>
        <w:tc>
          <w:tcPr>
            <w:tcW w:w="1350" w:type="dxa"/>
          </w:tcPr>
          <w:p w14:paraId="3D187916" w14:textId="03EE9BD9" w:rsidR="004F294E" w:rsidRPr="0035048C" w:rsidRDefault="004F294E"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76096E">
              <w:rPr>
                <w:rFonts w:ascii="Times New Roman" w:hAnsi="Times New Roman" w:cs="Times New Roman"/>
                <w:sz w:val="24"/>
                <w:szCs w:val="24"/>
              </w:rPr>
              <w:t>684</w:t>
            </w:r>
          </w:p>
        </w:tc>
        <w:tc>
          <w:tcPr>
            <w:tcW w:w="1800" w:type="dxa"/>
          </w:tcPr>
          <w:p w14:paraId="1AE12133" w14:textId="5646B0D4" w:rsidR="004F294E" w:rsidRPr="0035048C" w:rsidRDefault="004F294E"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FD11A7">
              <w:rPr>
                <w:rFonts w:ascii="Times New Roman" w:hAnsi="Times New Roman" w:cs="Times New Roman"/>
                <w:sz w:val="24"/>
                <w:szCs w:val="24"/>
              </w:rPr>
              <w:t>827</w:t>
            </w:r>
          </w:p>
        </w:tc>
      </w:tr>
      <w:tr w:rsidR="0035048C" w:rsidRPr="0035048C" w14:paraId="175F4571" w14:textId="49C35C32" w:rsidTr="004F294E">
        <w:tc>
          <w:tcPr>
            <w:tcW w:w="3978" w:type="dxa"/>
          </w:tcPr>
          <w:p w14:paraId="22B0161C" w14:textId="405E2ED4" w:rsidR="004F294E" w:rsidRPr="0035048C" w:rsidRDefault="004A2E90" w:rsidP="00096E89">
            <w:pPr>
              <w:ind w:right="60"/>
              <w:jc w:val="both"/>
              <w:rPr>
                <w:rFonts w:ascii="Times New Roman" w:hAnsi="Times New Roman" w:cs="Times New Roman"/>
                <w:sz w:val="24"/>
                <w:szCs w:val="24"/>
              </w:rPr>
            </w:pPr>
            <w:r w:rsidRPr="004A2E90">
              <w:rPr>
                <w:rFonts w:ascii="Times New Roman" w:hAnsi="Times New Roman" w:cs="Times New Roman"/>
                <w:sz w:val="24"/>
                <w:szCs w:val="24"/>
              </w:rPr>
              <w:t xml:space="preserve"> social media platform </w:t>
            </w:r>
            <w:r w:rsidR="00096E89">
              <w:rPr>
                <w:rFonts w:ascii="Times New Roman" w:hAnsi="Times New Roman" w:cs="Times New Roman"/>
                <w:sz w:val="24"/>
                <w:szCs w:val="24"/>
              </w:rPr>
              <w:t>with</w:t>
            </w:r>
            <w:r w:rsidRPr="004A2E90">
              <w:rPr>
                <w:rFonts w:ascii="Times New Roman" w:hAnsi="Times New Roman" w:cs="Times New Roman"/>
                <w:sz w:val="24"/>
                <w:szCs w:val="24"/>
              </w:rPr>
              <w:t xml:space="preserve"> the strongest impact on purchasing decisions</w:t>
            </w:r>
          </w:p>
        </w:tc>
        <w:tc>
          <w:tcPr>
            <w:tcW w:w="810" w:type="dxa"/>
          </w:tcPr>
          <w:p w14:paraId="584CF421" w14:textId="53D11823" w:rsidR="004F294E" w:rsidRPr="0035048C" w:rsidRDefault="007F0E0A" w:rsidP="001956C5">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1170" w:type="dxa"/>
          </w:tcPr>
          <w:p w14:paraId="60EE4A73" w14:textId="2CC0E1E9" w:rsidR="004F294E" w:rsidRPr="0035048C" w:rsidRDefault="004F294E"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F51EB8">
              <w:rPr>
                <w:rFonts w:ascii="Times New Roman" w:hAnsi="Times New Roman" w:cs="Times New Roman"/>
                <w:sz w:val="24"/>
                <w:szCs w:val="24"/>
              </w:rPr>
              <w:t>94</w:t>
            </w:r>
          </w:p>
        </w:tc>
        <w:tc>
          <w:tcPr>
            <w:tcW w:w="1350" w:type="dxa"/>
          </w:tcPr>
          <w:p w14:paraId="2C6E1D1A" w14:textId="4E2B4B3B" w:rsidR="004F294E" w:rsidRPr="0035048C" w:rsidRDefault="004F294E"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6758EF">
              <w:rPr>
                <w:rFonts w:ascii="Times New Roman" w:hAnsi="Times New Roman" w:cs="Times New Roman"/>
                <w:sz w:val="24"/>
                <w:szCs w:val="24"/>
              </w:rPr>
              <w:t>637</w:t>
            </w:r>
          </w:p>
        </w:tc>
        <w:tc>
          <w:tcPr>
            <w:tcW w:w="1800" w:type="dxa"/>
          </w:tcPr>
          <w:p w14:paraId="66B4CC9E" w14:textId="23B3DC33" w:rsidR="004F294E" w:rsidRPr="0035048C" w:rsidRDefault="004F294E"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FD11A7">
              <w:rPr>
                <w:rFonts w:ascii="Times New Roman" w:hAnsi="Times New Roman" w:cs="Times New Roman"/>
                <w:sz w:val="24"/>
                <w:szCs w:val="24"/>
              </w:rPr>
              <w:t>79</w:t>
            </w:r>
            <w:r w:rsidR="00B7267C">
              <w:rPr>
                <w:rFonts w:ascii="Times New Roman" w:hAnsi="Times New Roman" w:cs="Times New Roman"/>
                <w:sz w:val="24"/>
                <w:szCs w:val="24"/>
              </w:rPr>
              <w:t>8</w:t>
            </w:r>
          </w:p>
        </w:tc>
      </w:tr>
      <w:tr w:rsidR="0035048C" w:rsidRPr="0035048C" w14:paraId="608BB604" w14:textId="411ABD2A" w:rsidTr="004F294E">
        <w:tc>
          <w:tcPr>
            <w:tcW w:w="3978" w:type="dxa"/>
          </w:tcPr>
          <w:p w14:paraId="3CF7AF1B" w14:textId="4E978A9B" w:rsidR="004F294E" w:rsidRPr="0035048C" w:rsidRDefault="00AC462E" w:rsidP="001956C5">
            <w:pPr>
              <w:ind w:left="60" w:right="60"/>
              <w:jc w:val="both"/>
              <w:rPr>
                <w:rFonts w:ascii="Times New Roman" w:hAnsi="Times New Roman" w:cs="Times New Roman"/>
                <w:sz w:val="24"/>
                <w:szCs w:val="24"/>
              </w:rPr>
            </w:pPr>
            <w:r>
              <w:rPr>
                <w:rFonts w:ascii="Times New Roman" w:hAnsi="Times New Roman" w:cs="Times New Roman"/>
                <w:sz w:val="24"/>
                <w:szCs w:val="24"/>
              </w:rPr>
              <w:lastRenderedPageBreak/>
              <w:t>Social</w:t>
            </w:r>
            <w:r w:rsidR="00605373" w:rsidRPr="00605373">
              <w:rPr>
                <w:rFonts w:ascii="Times New Roman" w:hAnsi="Times New Roman" w:cs="Times New Roman"/>
                <w:sz w:val="24"/>
                <w:szCs w:val="24"/>
              </w:rPr>
              <w:t xml:space="preserve"> </w:t>
            </w:r>
            <w:r w:rsidR="004E0D26">
              <w:rPr>
                <w:rFonts w:ascii="Times New Roman" w:hAnsi="Times New Roman" w:cs="Times New Roman"/>
                <w:sz w:val="24"/>
                <w:szCs w:val="24"/>
              </w:rPr>
              <w:t>platforms</w:t>
            </w:r>
            <w:r w:rsidR="00605373" w:rsidRPr="00605373">
              <w:rPr>
                <w:rFonts w:ascii="Times New Roman" w:hAnsi="Times New Roman" w:cs="Times New Roman"/>
                <w:sz w:val="24"/>
                <w:szCs w:val="24"/>
              </w:rPr>
              <w:t xml:space="preserve"> do you trust  mos</w:t>
            </w:r>
            <w:r>
              <w:rPr>
                <w:rFonts w:ascii="Times New Roman" w:hAnsi="Times New Roman" w:cs="Times New Roman"/>
                <w:sz w:val="24"/>
                <w:szCs w:val="24"/>
              </w:rPr>
              <w:t>tly</w:t>
            </w:r>
            <w:r w:rsidR="00605373" w:rsidRPr="00605373">
              <w:rPr>
                <w:rFonts w:ascii="Times New Roman" w:hAnsi="Times New Roman" w:cs="Times New Roman"/>
                <w:sz w:val="24"/>
                <w:szCs w:val="24"/>
              </w:rPr>
              <w:t xml:space="preserve"> for product information</w:t>
            </w:r>
          </w:p>
        </w:tc>
        <w:tc>
          <w:tcPr>
            <w:tcW w:w="810" w:type="dxa"/>
          </w:tcPr>
          <w:p w14:paraId="05057B59" w14:textId="181DEC8D" w:rsidR="004F294E" w:rsidRPr="0035048C" w:rsidRDefault="00C92C16" w:rsidP="001956C5">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1170" w:type="dxa"/>
          </w:tcPr>
          <w:p w14:paraId="65178E24" w14:textId="4EF1B4E7" w:rsidR="004F294E" w:rsidRPr="0035048C" w:rsidRDefault="004F294E"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F51EB8">
              <w:rPr>
                <w:rFonts w:ascii="Times New Roman" w:hAnsi="Times New Roman" w:cs="Times New Roman"/>
                <w:sz w:val="24"/>
                <w:szCs w:val="24"/>
              </w:rPr>
              <w:t>97</w:t>
            </w:r>
          </w:p>
        </w:tc>
        <w:tc>
          <w:tcPr>
            <w:tcW w:w="1350" w:type="dxa"/>
          </w:tcPr>
          <w:p w14:paraId="5D3BF751" w14:textId="1F36B218" w:rsidR="004F294E" w:rsidRPr="0035048C" w:rsidRDefault="004F294E"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.6</w:t>
            </w:r>
            <w:r w:rsidR="006758EF">
              <w:rPr>
                <w:rFonts w:ascii="Times New Roman" w:hAnsi="Times New Roman" w:cs="Times New Roman"/>
                <w:sz w:val="24"/>
                <w:szCs w:val="24"/>
              </w:rPr>
              <w:t>48</w:t>
            </w:r>
          </w:p>
        </w:tc>
        <w:tc>
          <w:tcPr>
            <w:tcW w:w="1800" w:type="dxa"/>
          </w:tcPr>
          <w:p w14:paraId="39D7C016" w14:textId="2895C3AC" w:rsidR="004F294E" w:rsidRPr="0035048C" w:rsidRDefault="004F294E"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B7267C">
              <w:rPr>
                <w:rFonts w:ascii="Times New Roman" w:hAnsi="Times New Roman" w:cs="Times New Roman"/>
                <w:sz w:val="24"/>
                <w:szCs w:val="24"/>
              </w:rPr>
              <w:t>805</w:t>
            </w:r>
          </w:p>
        </w:tc>
      </w:tr>
      <w:tr w:rsidR="0035048C" w:rsidRPr="0035048C" w14:paraId="30D0C60E" w14:textId="24F0DEF1" w:rsidTr="004F294E">
        <w:tc>
          <w:tcPr>
            <w:tcW w:w="3978" w:type="dxa"/>
          </w:tcPr>
          <w:p w14:paraId="6AD29E41" w14:textId="326CA6D3" w:rsidR="004F294E" w:rsidRPr="0035048C" w:rsidRDefault="009F5A1C" w:rsidP="001956C5">
            <w:pPr>
              <w:ind w:left="60" w:right="60"/>
              <w:jc w:val="both"/>
              <w:rPr>
                <w:rFonts w:ascii="Times New Roman" w:hAnsi="Times New Roman" w:cs="Times New Roman"/>
                <w:sz w:val="24"/>
                <w:szCs w:val="24"/>
              </w:rPr>
            </w:pPr>
            <w:r>
              <w:rPr>
                <w:rFonts w:ascii="Times New Roman" w:hAnsi="Times New Roman" w:cs="Times New Roman"/>
                <w:sz w:val="24"/>
                <w:szCs w:val="24"/>
              </w:rPr>
              <w:t>Social media</w:t>
            </w:r>
            <w:r w:rsidR="00CA037C" w:rsidRPr="00CA037C">
              <w:rPr>
                <w:rFonts w:ascii="Times New Roman" w:hAnsi="Times New Roman" w:cs="Times New Roman"/>
                <w:sz w:val="24"/>
                <w:szCs w:val="24"/>
              </w:rPr>
              <w:t xml:space="preserve"> platform </w:t>
            </w:r>
            <w:r w:rsidR="002D61A0">
              <w:rPr>
                <w:rFonts w:ascii="Times New Roman" w:hAnsi="Times New Roman" w:cs="Times New Roman"/>
                <w:sz w:val="24"/>
                <w:szCs w:val="24"/>
              </w:rPr>
              <w:t>with</w:t>
            </w:r>
            <w:r w:rsidR="00CA037C" w:rsidRPr="00CA037C">
              <w:rPr>
                <w:rFonts w:ascii="Times New Roman" w:hAnsi="Times New Roman" w:cs="Times New Roman"/>
                <w:sz w:val="24"/>
                <w:szCs w:val="24"/>
              </w:rPr>
              <w:t xml:space="preserve"> the highest user satisfaction</w:t>
            </w:r>
          </w:p>
        </w:tc>
        <w:tc>
          <w:tcPr>
            <w:tcW w:w="810" w:type="dxa"/>
          </w:tcPr>
          <w:p w14:paraId="2D0E058C" w14:textId="53FCF5DA" w:rsidR="004F294E" w:rsidRPr="0035048C" w:rsidRDefault="00C92C16" w:rsidP="001956C5">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1170" w:type="dxa"/>
          </w:tcPr>
          <w:p w14:paraId="4E8A0EA8" w14:textId="6E1EC8EE" w:rsidR="004F294E" w:rsidRPr="0035048C" w:rsidRDefault="0076096E" w:rsidP="001956C5">
            <w:pPr>
              <w:ind w:left="60" w:right="60"/>
              <w:jc w:val="both"/>
              <w:rPr>
                <w:rFonts w:ascii="Times New Roman" w:hAnsi="Times New Roman" w:cs="Times New Roman"/>
                <w:sz w:val="24"/>
                <w:szCs w:val="24"/>
              </w:rPr>
            </w:pPr>
            <w:r>
              <w:rPr>
                <w:rFonts w:ascii="Times New Roman" w:hAnsi="Times New Roman" w:cs="Times New Roman"/>
                <w:sz w:val="24"/>
                <w:szCs w:val="24"/>
              </w:rPr>
              <w:t>4</w:t>
            </w:r>
            <w:r w:rsidR="004F294E" w:rsidRPr="0035048C">
              <w:rPr>
                <w:rFonts w:ascii="Times New Roman" w:hAnsi="Times New Roman" w:cs="Times New Roman"/>
                <w:sz w:val="24"/>
                <w:szCs w:val="24"/>
              </w:rPr>
              <w:t>.</w:t>
            </w:r>
            <w:r>
              <w:rPr>
                <w:rFonts w:ascii="Times New Roman" w:hAnsi="Times New Roman" w:cs="Times New Roman"/>
                <w:sz w:val="24"/>
                <w:szCs w:val="24"/>
              </w:rPr>
              <w:t>01</w:t>
            </w:r>
          </w:p>
        </w:tc>
        <w:tc>
          <w:tcPr>
            <w:tcW w:w="1350" w:type="dxa"/>
          </w:tcPr>
          <w:p w14:paraId="2410BA88" w14:textId="11DF0405" w:rsidR="004F294E" w:rsidRPr="0035048C" w:rsidRDefault="004F294E"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6758EF">
              <w:rPr>
                <w:rFonts w:ascii="Times New Roman" w:hAnsi="Times New Roman" w:cs="Times New Roman"/>
                <w:sz w:val="24"/>
                <w:szCs w:val="24"/>
              </w:rPr>
              <w:t>6</w:t>
            </w:r>
            <w:r w:rsidR="00FD11A7">
              <w:rPr>
                <w:rFonts w:ascii="Times New Roman" w:hAnsi="Times New Roman" w:cs="Times New Roman"/>
                <w:sz w:val="24"/>
                <w:szCs w:val="24"/>
              </w:rPr>
              <w:t>24</w:t>
            </w:r>
          </w:p>
        </w:tc>
        <w:tc>
          <w:tcPr>
            <w:tcW w:w="1800" w:type="dxa"/>
          </w:tcPr>
          <w:p w14:paraId="47A579F3" w14:textId="2357D58D" w:rsidR="004F294E" w:rsidRPr="0035048C" w:rsidRDefault="004F294E"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.7</w:t>
            </w:r>
            <w:r w:rsidR="00B7267C">
              <w:rPr>
                <w:rFonts w:ascii="Times New Roman" w:hAnsi="Times New Roman" w:cs="Times New Roman"/>
                <w:sz w:val="24"/>
                <w:szCs w:val="24"/>
              </w:rPr>
              <w:t>90</w:t>
            </w:r>
          </w:p>
        </w:tc>
      </w:tr>
      <w:tr w:rsidR="0035048C" w:rsidRPr="0035048C" w14:paraId="018ADC77" w14:textId="77777777" w:rsidTr="004F294E">
        <w:tc>
          <w:tcPr>
            <w:tcW w:w="3978" w:type="dxa"/>
          </w:tcPr>
          <w:p w14:paraId="539B3A2A" w14:textId="6F77895D" w:rsidR="002E203B" w:rsidRPr="0035048C" w:rsidRDefault="002E203B" w:rsidP="001956C5">
            <w:pPr>
              <w:ind w:left="60" w:right="60"/>
              <w:jc w:val="both"/>
              <w:rPr>
                <w:rFonts w:ascii="Times New Roman" w:hAnsi="Times New Roman" w:cs="Times New Roman"/>
                <w:b/>
                <w:sz w:val="24"/>
                <w:szCs w:val="24"/>
              </w:rPr>
            </w:pPr>
            <w:r w:rsidRPr="0035048C">
              <w:rPr>
                <w:rFonts w:ascii="Times New Roman" w:hAnsi="Times New Roman" w:cs="Times New Roman"/>
                <w:b/>
                <w:sz w:val="24"/>
                <w:szCs w:val="24"/>
              </w:rPr>
              <w:t>TOTAL</w:t>
            </w:r>
          </w:p>
        </w:tc>
        <w:tc>
          <w:tcPr>
            <w:tcW w:w="810" w:type="dxa"/>
          </w:tcPr>
          <w:p w14:paraId="0513505A" w14:textId="50E15AB8" w:rsidR="002E203B" w:rsidRPr="0035048C" w:rsidRDefault="00C92C16" w:rsidP="001956C5">
            <w:pPr>
              <w:ind w:left="60" w:right="60"/>
              <w:jc w:val="both"/>
              <w:rPr>
                <w:rFonts w:ascii="Times New Roman" w:hAnsi="Times New Roman" w:cs="Times New Roman"/>
                <w:b/>
                <w:sz w:val="24"/>
                <w:szCs w:val="24"/>
              </w:rPr>
            </w:pPr>
            <w:r>
              <w:rPr>
                <w:rFonts w:ascii="Times New Roman" w:hAnsi="Times New Roman" w:cs="Times New Roman"/>
                <w:b/>
                <w:sz w:val="24"/>
                <w:szCs w:val="24"/>
              </w:rPr>
              <w:t>400</w:t>
            </w:r>
          </w:p>
        </w:tc>
        <w:tc>
          <w:tcPr>
            <w:tcW w:w="1170" w:type="dxa"/>
          </w:tcPr>
          <w:p w14:paraId="50FE402C" w14:textId="674FA741" w:rsidR="002E203B" w:rsidRPr="0035048C" w:rsidRDefault="005E65AC" w:rsidP="001956C5">
            <w:pPr>
              <w:ind w:left="60" w:right="60"/>
              <w:jc w:val="both"/>
              <w:rPr>
                <w:rFonts w:ascii="Times New Roman" w:hAnsi="Times New Roman" w:cs="Times New Roman"/>
                <w:b/>
                <w:sz w:val="24"/>
                <w:szCs w:val="24"/>
              </w:rPr>
            </w:pPr>
            <w:r w:rsidRPr="0035048C">
              <w:rPr>
                <w:rFonts w:ascii="Times New Roman" w:hAnsi="Times New Roman" w:cs="Times New Roman"/>
                <w:b/>
                <w:sz w:val="24"/>
                <w:szCs w:val="24"/>
              </w:rPr>
              <w:t>3.</w:t>
            </w:r>
            <w:r w:rsidR="00A86331">
              <w:rPr>
                <w:rFonts w:ascii="Times New Roman" w:hAnsi="Times New Roman" w:cs="Times New Roman"/>
                <w:b/>
                <w:sz w:val="24"/>
                <w:szCs w:val="24"/>
              </w:rPr>
              <w:t>984</w:t>
            </w:r>
          </w:p>
        </w:tc>
        <w:tc>
          <w:tcPr>
            <w:tcW w:w="1350" w:type="dxa"/>
          </w:tcPr>
          <w:p w14:paraId="44F0A9A8" w14:textId="6B45162F" w:rsidR="002E203B" w:rsidRPr="0035048C" w:rsidRDefault="005E65AC" w:rsidP="001956C5">
            <w:pPr>
              <w:ind w:left="60" w:right="60"/>
              <w:jc w:val="both"/>
              <w:rPr>
                <w:rFonts w:ascii="Times New Roman" w:hAnsi="Times New Roman" w:cs="Times New Roman"/>
                <w:b/>
                <w:sz w:val="24"/>
                <w:szCs w:val="24"/>
              </w:rPr>
            </w:pPr>
            <w:r w:rsidRPr="0035048C">
              <w:rPr>
                <w:rFonts w:ascii="Times New Roman" w:hAnsi="Times New Roman" w:cs="Times New Roman"/>
                <w:b/>
                <w:sz w:val="24"/>
                <w:szCs w:val="24"/>
              </w:rPr>
              <w:t>0.</w:t>
            </w:r>
            <w:r w:rsidR="00D1169D">
              <w:rPr>
                <w:rFonts w:ascii="Times New Roman" w:hAnsi="Times New Roman" w:cs="Times New Roman"/>
                <w:b/>
                <w:sz w:val="24"/>
                <w:szCs w:val="24"/>
              </w:rPr>
              <w:t>655</w:t>
            </w:r>
          </w:p>
        </w:tc>
        <w:tc>
          <w:tcPr>
            <w:tcW w:w="1800" w:type="dxa"/>
          </w:tcPr>
          <w:p w14:paraId="5FA96B6B" w14:textId="2A6C2F53" w:rsidR="002E203B" w:rsidRPr="0035048C" w:rsidRDefault="00CF72E1" w:rsidP="001956C5">
            <w:pPr>
              <w:ind w:left="60" w:right="60"/>
              <w:jc w:val="both"/>
              <w:rPr>
                <w:rFonts w:ascii="Times New Roman" w:hAnsi="Times New Roman" w:cs="Times New Roman"/>
                <w:b/>
                <w:sz w:val="24"/>
                <w:szCs w:val="24"/>
              </w:rPr>
            </w:pPr>
            <w:r>
              <w:rPr>
                <w:rFonts w:ascii="Times New Roman" w:hAnsi="Times New Roman" w:cs="Times New Roman"/>
                <w:b/>
                <w:sz w:val="24"/>
                <w:szCs w:val="24"/>
              </w:rPr>
              <w:t>0.809</w:t>
            </w:r>
          </w:p>
        </w:tc>
      </w:tr>
    </w:tbl>
    <w:p w14:paraId="2EDA9B39" w14:textId="23C1CC4C" w:rsidR="004F294E" w:rsidRPr="0035048C" w:rsidRDefault="004F294E" w:rsidP="004F294E">
      <w:pPr>
        <w:spacing w:line="360" w:lineRule="auto"/>
        <w:jc w:val="both"/>
        <w:rPr>
          <w:rFonts w:ascii="Times New Roman" w:hAnsi="Times New Roman" w:cs="Times New Roman"/>
          <w:b/>
          <w:i/>
          <w:sz w:val="24"/>
          <w:szCs w:val="24"/>
        </w:rPr>
      </w:pPr>
      <w:r w:rsidRPr="0035048C">
        <w:rPr>
          <w:rFonts w:ascii="Times New Roman" w:hAnsi="Times New Roman" w:cs="Times New Roman"/>
          <w:b/>
          <w:i/>
          <w:sz w:val="24"/>
          <w:szCs w:val="24"/>
        </w:rPr>
        <w:t xml:space="preserve">Source: </w:t>
      </w:r>
      <w:r w:rsidR="002E203B" w:rsidRPr="0035048C">
        <w:rPr>
          <w:rFonts w:ascii="Times New Roman" w:hAnsi="Times New Roman" w:cs="Times New Roman"/>
          <w:b/>
          <w:i/>
          <w:sz w:val="24"/>
          <w:szCs w:val="24"/>
        </w:rPr>
        <w:t>SPSS</w:t>
      </w:r>
      <w:r w:rsidRPr="0035048C">
        <w:rPr>
          <w:rFonts w:ascii="Times New Roman" w:hAnsi="Times New Roman" w:cs="Times New Roman"/>
          <w:b/>
          <w:i/>
          <w:sz w:val="24"/>
          <w:szCs w:val="24"/>
        </w:rPr>
        <w:t>, 2024</w:t>
      </w:r>
    </w:p>
    <w:p w14:paraId="306F74B6" w14:textId="2CF1FBFC" w:rsidR="00FD2082" w:rsidRPr="00177483" w:rsidRDefault="00FD2082" w:rsidP="00FD2082">
      <w:pPr>
        <w:spacing w:after="240"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Table 11 above shows </w:t>
      </w:r>
      <w:r w:rsidR="00AB4851">
        <w:rPr>
          <w:rFonts w:ascii="Times New Roman" w:hAnsi="Times New Roman" w:cs="Times New Roman"/>
          <w:sz w:val="24"/>
          <w:szCs w:val="24"/>
        </w:rPr>
        <w:t>the analysis of research question one. It</w:t>
      </w:r>
      <w:r w:rsidR="001921E7" w:rsidRPr="001921E7">
        <w:rPr>
          <w:rFonts w:ascii="Times New Roman" w:hAnsi="Times New Roman" w:cs="Times New Roman"/>
          <w:sz w:val="24"/>
          <w:szCs w:val="24"/>
        </w:rPr>
        <w:t xml:space="preserve"> reveals that all evaluated social media platforms show strong effectiveness in reaching and engaging consumers in the Gwagwalada Area Council, with a total mean score of 3.984. Platforms used for purchasing decisions and user satisfaction scored the highest (mean = 4.01), indicating their significant role in consumer behavior. </w:t>
      </w:r>
      <w:r w:rsidR="00141C5E">
        <w:rPr>
          <w:rFonts w:ascii="Times New Roman" w:hAnsi="Times New Roman" w:cs="Times New Roman"/>
          <w:sz w:val="24"/>
          <w:szCs w:val="24"/>
        </w:rPr>
        <w:t>The</w:t>
      </w:r>
      <w:r w:rsidR="001921E7" w:rsidRPr="001921E7">
        <w:rPr>
          <w:rFonts w:ascii="Times New Roman" w:hAnsi="Times New Roman" w:cs="Times New Roman"/>
          <w:sz w:val="24"/>
          <w:szCs w:val="24"/>
        </w:rPr>
        <w:t xml:space="preserve"> relatively low variance and standard deviation values suggest consistency in user preferences and trust across platforms.</w:t>
      </w:r>
    </w:p>
    <w:tbl>
      <w:tblPr>
        <w:tblStyle w:val="TableGrid"/>
        <w:tblW w:w="9198" w:type="dxa"/>
        <w:tblLayout w:type="fixed"/>
        <w:tblLook w:val="0000" w:firstRow="0" w:lastRow="0" w:firstColumn="0" w:lastColumn="0" w:noHBand="0" w:noVBand="0"/>
      </w:tblPr>
      <w:tblGrid>
        <w:gridCol w:w="3926"/>
        <w:gridCol w:w="908"/>
        <w:gridCol w:w="1090"/>
        <w:gridCol w:w="1454"/>
        <w:gridCol w:w="1820"/>
      </w:tblGrid>
      <w:tr w:rsidR="0035048C" w:rsidRPr="0035048C" w14:paraId="44ED3492" w14:textId="77777777" w:rsidTr="002773F5">
        <w:trPr>
          <w:trHeight w:val="278"/>
        </w:trPr>
        <w:tc>
          <w:tcPr>
            <w:tcW w:w="9198" w:type="dxa"/>
            <w:gridSpan w:val="5"/>
          </w:tcPr>
          <w:p w14:paraId="3EDD2550" w14:textId="5D20478C" w:rsidR="002B6032" w:rsidRPr="0035048C" w:rsidRDefault="002B6032" w:rsidP="00762CA6">
            <w:pPr>
              <w:ind w:left="60" w:right="60"/>
              <w:jc w:val="both"/>
              <w:rPr>
                <w:rFonts w:ascii="Times New Roman" w:hAnsi="Times New Roman" w:cs="Times New Roman"/>
                <w:sz w:val="24"/>
                <w:szCs w:val="24"/>
              </w:rPr>
            </w:pPr>
            <w:r w:rsidRPr="0035048C">
              <w:rPr>
                <w:rFonts w:ascii="Times New Roman" w:hAnsi="Times New Roman" w:cs="Times New Roman"/>
                <w:b/>
                <w:bCs/>
                <w:sz w:val="24"/>
                <w:szCs w:val="24"/>
              </w:rPr>
              <w:t>Table 12: Analysis of Research Question Two</w:t>
            </w:r>
          </w:p>
        </w:tc>
      </w:tr>
      <w:tr w:rsidR="0035048C" w:rsidRPr="0035048C" w14:paraId="66A22CBB" w14:textId="6AA9054C" w:rsidTr="002773F5">
        <w:trPr>
          <w:trHeight w:val="278"/>
        </w:trPr>
        <w:tc>
          <w:tcPr>
            <w:tcW w:w="3926" w:type="dxa"/>
          </w:tcPr>
          <w:p w14:paraId="5B069BF4" w14:textId="14962F55" w:rsidR="004F294E" w:rsidRPr="000F7705" w:rsidRDefault="000F7705" w:rsidP="00762CA6">
            <w:pPr>
              <w:jc w:val="both"/>
              <w:rPr>
                <w:rFonts w:ascii="Times New Roman" w:hAnsi="Times New Roman" w:cs="Times New Roman"/>
                <w:i/>
                <w:iCs/>
                <w:sz w:val="24"/>
                <w:szCs w:val="24"/>
              </w:rPr>
            </w:pPr>
            <w:r w:rsidRPr="000F7705">
              <w:rPr>
                <w:rFonts w:ascii="Times New Roman" w:hAnsi="Times New Roman" w:cs="Times New Roman"/>
                <w:i/>
                <w:iCs/>
                <w:sz w:val="24"/>
                <w:szCs w:val="24"/>
              </w:rPr>
              <w:t>What is the relationship between social media usage and consumer purchasing decisions in Gwagwalada Area Council?</w:t>
            </w:r>
          </w:p>
        </w:tc>
        <w:tc>
          <w:tcPr>
            <w:tcW w:w="908" w:type="dxa"/>
          </w:tcPr>
          <w:p w14:paraId="2799D475" w14:textId="77777777" w:rsidR="004F294E" w:rsidRPr="0035048C" w:rsidRDefault="004F294E" w:rsidP="00762CA6">
            <w:pPr>
              <w:ind w:left="60" w:right="60"/>
              <w:jc w:val="both"/>
              <w:rPr>
                <w:rFonts w:ascii="Times New Roman" w:hAnsi="Times New Roman" w:cs="Times New Roman"/>
                <w:sz w:val="24"/>
                <w:szCs w:val="24"/>
              </w:rPr>
            </w:pPr>
            <w:r w:rsidRPr="0035048C">
              <w:rPr>
                <w:rFonts w:ascii="Times New Roman" w:hAnsi="Times New Roman" w:cs="Times New Roman"/>
                <w:sz w:val="24"/>
                <w:szCs w:val="24"/>
              </w:rPr>
              <w:t>N</w:t>
            </w:r>
          </w:p>
        </w:tc>
        <w:tc>
          <w:tcPr>
            <w:tcW w:w="1090" w:type="dxa"/>
          </w:tcPr>
          <w:p w14:paraId="7CC7BBFF" w14:textId="77777777" w:rsidR="004F294E" w:rsidRPr="0035048C" w:rsidRDefault="004F294E" w:rsidP="00762CA6">
            <w:pPr>
              <w:ind w:left="60" w:right="-108"/>
              <w:jc w:val="both"/>
              <w:rPr>
                <w:rFonts w:ascii="Times New Roman" w:hAnsi="Times New Roman" w:cs="Times New Roman"/>
                <w:sz w:val="24"/>
                <w:szCs w:val="24"/>
              </w:rPr>
            </w:pPr>
            <w:r w:rsidRPr="0035048C">
              <w:rPr>
                <w:rFonts w:ascii="Times New Roman" w:hAnsi="Times New Roman" w:cs="Times New Roman"/>
                <w:sz w:val="24"/>
                <w:szCs w:val="24"/>
              </w:rPr>
              <w:t>Mean</w:t>
            </w:r>
          </w:p>
        </w:tc>
        <w:tc>
          <w:tcPr>
            <w:tcW w:w="1454" w:type="dxa"/>
          </w:tcPr>
          <w:p w14:paraId="074B1646" w14:textId="77777777" w:rsidR="004F294E" w:rsidRPr="0035048C" w:rsidRDefault="004F294E" w:rsidP="00762CA6">
            <w:pPr>
              <w:ind w:left="1" w:right="-82"/>
              <w:jc w:val="both"/>
              <w:rPr>
                <w:rFonts w:ascii="Times New Roman" w:hAnsi="Times New Roman" w:cs="Times New Roman"/>
                <w:sz w:val="24"/>
                <w:szCs w:val="24"/>
              </w:rPr>
            </w:pPr>
            <w:r w:rsidRPr="0035048C">
              <w:rPr>
                <w:rFonts w:ascii="Times New Roman" w:hAnsi="Times New Roman" w:cs="Times New Roman"/>
                <w:sz w:val="24"/>
                <w:szCs w:val="24"/>
              </w:rPr>
              <w:t>Variance</w:t>
            </w:r>
          </w:p>
        </w:tc>
        <w:tc>
          <w:tcPr>
            <w:tcW w:w="1820" w:type="dxa"/>
          </w:tcPr>
          <w:p w14:paraId="713D1E55" w14:textId="0D6D78CD" w:rsidR="004F294E" w:rsidRPr="0035048C" w:rsidRDefault="004F294E" w:rsidP="00762CA6">
            <w:pPr>
              <w:ind w:left="1" w:right="-82"/>
              <w:jc w:val="both"/>
              <w:rPr>
                <w:rFonts w:ascii="Times New Roman" w:hAnsi="Times New Roman" w:cs="Times New Roman"/>
                <w:sz w:val="24"/>
                <w:szCs w:val="24"/>
              </w:rPr>
            </w:pPr>
            <w:r w:rsidRPr="0035048C">
              <w:rPr>
                <w:rFonts w:ascii="Times New Roman" w:hAnsi="Times New Roman" w:cs="Times New Roman"/>
                <w:sz w:val="24"/>
                <w:szCs w:val="24"/>
              </w:rPr>
              <w:t>Std. Deviation</w:t>
            </w:r>
          </w:p>
        </w:tc>
      </w:tr>
      <w:tr w:rsidR="0035048C" w:rsidRPr="0035048C" w14:paraId="64066615" w14:textId="50C18808" w:rsidTr="002773F5">
        <w:trPr>
          <w:trHeight w:val="556"/>
        </w:trPr>
        <w:tc>
          <w:tcPr>
            <w:tcW w:w="3926" w:type="dxa"/>
          </w:tcPr>
          <w:p w14:paraId="769AEFB3" w14:textId="3EF10AF3" w:rsidR="004F294E" w:rsidRPr="0035048C" w:rsidRDefault="00B20743" w:rsidP="00762CA6">
            <w:pPr>
              <w:ind w:left="60" w:right="60"/>
              <w:jc w:val="both"/>
              <w:rPr>
                <w:rFonts w:ascii="Times New Roman" w:hAnsi="Times New Roman" w:cs="Times New Roman"/>
                <w:sz w:val="24"/>
                <w:szCs w:val="24"/>
              </w:rPr>
            </w:pPr>
            <w:r w:rsidRPr="00B20743">
              <w:rPr>
                <w:rFonts w:ascii="Times New Roman" w:hAnsi="Times New Roman" w:cs="Times New Roman"/>
                <w:sz w:val="24"/>
                <w:szCs w:val="24"/>
              </w:rPr>
              <w:t xml:space="preserve">Social media platforms have changed the way </w:t>
            </w:r>
            <w:r w:rsidR="005716BE">
              <w:rPr>
                <w:rFonts w:ascii="Times New Roman" w:hAnsi="Times New Roman" w:cs="Times New Roman"/>
                <w:sz w:val="24"/>
                <w:szCs w:val="24"/>
              </w:rPr>
              <w:t>I</w:t>
            </w:r>
            <w:r w:rsidRPr="00B20743">
              <w:rPr>
                <w:rFonts w:ascii="Times New Roman" w:hAnsi="Times New Roman" w:cs="Times New Roman"/>
                <w:sz w:val="24"/>
                <w:szCs w:val="24"/>
              </w:rPr>
              <w:t xml:space="preserve"> make purchasing decisions</w:t>
            </w:r>
          </w:p>
        </w:tc>
        <w:tc>
          <w:tcPr>
            <w:tcW w:w="908" w:type="dxa"/>
          </w:tcPr>
          <w:p w14:paraId="30EAAA34" w14:textId="0E5B85C5" w:rsidR="004F294E" w:rsidRPr="0035048C" w:rsidRDefault="00661563" w:rsidP="00762CA6">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1090" w:type="dxa"/>
          </w:tcPr>
          <w:p w14:paraId="120E2D81" w14:textId="422907FC" w:rsidR="004F294E" w:rsidRPr="0035048C" w:rsidRDefault="00D40EED" w:rsidP="00762CA6">
            <w:pPr>
              <w:ind w:left="60" w:right="60"/>
              <w:jc w:val="both"/>
              <w:rPr>
                <w:rFonts w:ascii="Times New Roman" w:hAnsi="Times New Roman" w:cs="Times New Roman"/>
                <w:sz w:val="24"/>
                <w:szCs w:val="24"/>
              </w:rPr>
            </w:pPr>
            <w:r>
              <w:rPr>
                <w:rFonts w:ascii="Times New Roman" w:hAnsi="Times New Roman" w:cs="Times New Roman"/>
                <w:sz w:val="24"/>
                <w:szCs w:val="24"/>
              </w:rPr>
              <w:t>3</w:t>
            </w:r>
            <w:r w:rsidR="004F294E" w:rsidRPr="0035048C">
              <w:rPr>
                <w:rFonts w:ascii="Times New Roman" w:hAnsi="Times New Roman" w:cs="Times New Roman"/>
                <w:sz w:val="24"/>
                <w:szCs w:val="24"/>
              </w:rPr>
              <w:t>.</w:t>
            </w:r>
            <w:r>
              <w:rPr>
                <w:rFonts w:ascii="Times New Roman" w:hAnsi="Times New Roman" w:cs="Times New Roman"/>
                <w:sz w:val="24"/>
                <w:szCs w:val="24"/>
              </w:rPr>
              <w:t>34</w:t>
            </w:r>
          </w:p>
        </w:tc>
        <w:tc>
          <w:tcPr>
            <w:tcW w:w="1454" w:type="dxa"/>
          </w:tcPr>
          <w:p w14:paraId="6CF3E789" w14:textId="08C33F26" w:rsidR="004F294E" w:rsidRPr="0035048C" w:rsidRDefault="004F294E" w:rsidP="00762CA6">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D55CF8">
              <w:rPr>
                <w:rFonts w:ascii="Times New Roman" w:hAnsi="Times New Roman" w:cs="Times New Roman"/>
                <w:sz w:val="24"/>
                <w:szCs w:val="24"/>
              </w:rPr>
              <w:t>456</w:t>
            </w:r>
          </w:p>
        </w:tc>
        <w:tc>
          <w:tcPr>
            <w:tcW w:w="1820" w:type="dxa"/>
          </w:tcPr>
          <w:p w14:paraId="2B8C7CFD" w14:textId="0EC90968" w:rsidR="004F294E" w:rsidRPr="0035048C" w:rsidRDefault="004F294E" w:rsidP="00762CA6">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BD0DDB">
              <w:rPr>
                <w:rFonts w:ascii="Times New Roman" w:hAnsi="Times New Roman" w:cs="Times New Roman"/>
                <w:sz w:val="24"/>
                <w:szCs w:val="24"/>
              </w:rPr>
              <w:t>675</w:t>
            </w:r>
          </w:p>
        </w:tc>
      </w:tr>
      <w:tr w:rsidR="0035048C" w:rsidRPr="0035048C" w14:paraId="535172CB" w14:textId="47A3C6D5" w:rsidTr="002773F5">
        <w:trPr>
          <w:trHeight w:val="556"/>
        </w:trPr>
        <w:tc>
          <w:tcPr>
            <w:tcW w:w="3926" w:type="dxa"/>
          </w:tcPr>
          <w:p w14:paraId="64872272" w14:textId="358AA465" w:rsidR="004F294E" w:rsidRPr="0035048C" w:rsidRDefault="00D516F6" w:rsidP="004D318D">
            <w:pPr>
              <w:ind w:right="60"/>
              <w:jc w:val="both"/>
              <w:rPr>
                <w:rFonts w:ascii="Times New Roman" w:hAnsi="Times New Roman" w:cs="Times New Roman"/>
                <w:sz w:val="24"/>
                <w:szCs w:val="24"/>
              </w:rPr>
            </w:pPr>
            <w:r>
              <w:rPr>
                <w:rFonts w:ascii="Times New Roman" w:hAnsi="Times New Roman" w:cs="Times New Roman"/>
                <w:sz w:val="24"/>
                <w:szCs w:val="24"/>
              </w:rPr>
              <w:t>Time</w:t>
            </w:r>
            <w:r w:rsidR="004D318D" w:rsidRPr="004D318D">
              <w:rPr>
                <w:rFonts w:ascii="Times New Roman" w:hAnsi="Times New Roman" w:cs="Times New Roman"/>
                <w:sz w:val="24"/>
                <w:szCs w:val="24"/>
              </w:rPr>
              <w:t xml:space="preserve"> spen</w:t>
            </w:r>
            <w:r>
              <w:rPr>
                <w:rFonts w:ascii="Times New Roman" w:hAnsi="Times New Roman" w:cs="Times New Roman"/>
                <w:sz w:val="24"/>
                <w:szCs w:val="24"/>
              </w:rPr>
              <w:t>t</w:t>
            </w:r>
            <w:r w:rsidR="004D318D" w:rsidRPr="004D318D">
              <w:rPr>
                <w:rFonts w:ascii="Times New Roman" w:hAnsi="Times New Roman" w:cs="Times New Roman"/>
                <w:sz w:val="24"/>
                <w:szCs w:val="24"/>
              </w:rPr>
              <w:t xml:space="preserve"> on social media platforms on average per day</w:t>
            </w:r>
          </w:p>
        </w:tc>
        <w:tc>
          <w:tcPr>
            <w:tcW w:w="908" w:type="dxa"/>
          </w:tcPr>
          <w:p w14:paraId="2F41620E" w14:textId="79B8AC29" w:rsidR="004F294E" w:rsidRPr="0035048C" w:rsidRDefault="00661563" w:rsidP="00762CA6">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1090" w:type="dxa"/>
          </w:tcPr>
          <w:p w14:paraId="73ED24FC" w14:textId="703B3A21" w:rsidR="004F294E" w:rsidRPr="0035048C" w:rsidRDefault="00D40EED" w:rsidP="00762CA6">
            <w:pPr>
              <w:ind w:left="60" w:right="60"/>
              <w:jc w:val="both"/>
              <w:rPr>
                <w:rFonts w:ascii="Times New Roman" w:hAnsi="Times New Roman" w:cs="Times New Roman"/>
                <w:sz w:val="24"/>
                <w:szCs w:val="24"/>
              </w:rPr>
            </w:pPr>
            <w:r>
              <w:rPr>
                <w:rFonts w:ascii="Times New Roman" w:hAnsi="Times New Roman" w:cs="Times New Roman"/>
                <w:sz w:val="24"/>
                <w:szCs w:val="24"/>
              </w:rPr>
              <w:t>3</w:t>
            </w:r>
            <w:r w:rsidR="004F294E" w:rsidRPr="0035048C">
              <w:rPr>
                <w:rFonts w:ascii="Times New Roman" w:hAnsi="Times New Roman" w:cs="Times New Roman"/>
                <w:sz w:val="24"/>
                <w:szCs w:val="24"/>
              </w:rPr>
              <w:t>.</w:t>
            </w:r>
            <w:r>
              <w:rPr>
                <w:rFonts w:ascii="Times New Roman" w:hAnsi="Times New Roman" w:cs="Times New Roman"/>
                <w:sz w:val="24"/>
                <w:szCs w:val="24"/>
              </w:rPr>
              <w:t>51</w:t>
            </w:r>
          </w:p>
        </w:tc>
        <w:tc>
          <w:tcPr>
            <w:tcW w:w="1454" w:type="dxa"/>
          </w:tcPr>
          <w:p w14:paraId="75FF0436" w14:textId="47847F58" w:rsidR="004F294E" w:rsidRPr="0035048C" w:rsidRDefault="004F294E" w:rsidP="00762CA6">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D55CF8">
              <w:rPr>
                <w:rFonts w:ascii="Times New Roman" w:hAnsi="Times New Roman" w:cs="Times New Roman"/>
                <w:sz w:val="24"/>
                <w:szCs w:val="24"/>
              </w:rPr>
              <w:t>601</w:t>
            </w:r>
          </w:p>
        </w:tc>
        <w:tc>
          <w:tcPr>
            <w:tcW w:w="1820" w:type="dxa"/>
          </w:tcPr>
          <w:p w14:paraId="710FB9CF" w14:textId="40F6CD66" w:rsidR="004F294E" w:rsidRPr="0035048C" w:rsidRDefault="004F294E" w:rsidP="00762CA6">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BD0DDB">
              <w:rPr>
                <w:rFonts w:ascii="Times New Roman" w:hAnsi="Times New Roman" w:cs="Times New Roman"/>
                <w:sz w:val="24"/>
                <w:szCs w:val="24"/>
              </w:rPr>
              <w:t>776</w:t>
            </w:r>
          </w:p>
        </w:tc>
      </w:tr>
      <w:tr w:rsidR="0035048C" w:rsidRPr="0035048C" w14:paraId="26C6AEF8" w14:textId="035831A4" w:rsidTr="002773F5">
        <w:trPr>
          <w:trHeight w:val="563"/>
        </w:trPr>
        <w:tc>
          <w:tcPr>
            <w:tcW w:w="3926" w:type="dxa"/>
          </w:tcPr>
          <w:p w14:paraId="76ADB43A" w14:textId="5BD00C35" w:rsidR="004F294E" w:rsidRPr="0035048C" w:rsidRDefault="003E4FDB" w:rsidP="00762CA6">
            <w:pPr>
              <w:ind w:left="60" w:right="60"/>
              <w:jc w:val="both"/>
              <w:rPr>
                <w:rFonts w:ascii="Times New Roman" w:hAnsi="Times New Roman" w:cs="Times New Roman"/>
                <w:sz w:val="24"/>
                <w:szCs w:val="24"/>
              </w:rPr>
            </w:pPr>
            <w:r w:rsidRPr="003E4FDB">
              <w:rPr>
                <w:rFonts w:ascii="Times New Roman" w:hAnsi="Times New Roman" w:cs="Times New Roman"/>
                <w:sz w:val="24"/>
                <w:szCs w:val="24"/>
              </w:rPr>
              <w:t>Seeing advertisements on social media platforms influence my purchasing decisions</w:t>
            </w:r>
          </w:p>
        </w:tc>
        <w:tc>
          <w:tcPr>
            <w:tcW w:w="908" w:type="dxa"/>
          </w:tcPr>
          <w:p w14:paraId="00E81726" w14:textId="43E38CD2" w:rsidR="004F294E" w:rsidRPr="0035048C" w:rsidRDefault="00661563" w:rsidP="00762CA6">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1090" w:type="dxa"/>
          </w:tcPr>
          <w:p w14:paraId="4E7A3680" w14:textId="4BDBA1F3" w:rsidR="004F294E" w:rsidRPr="0035048C" w:rsidRDefault="00D40EED" w:rsidP="00762CA6">
            <w:pPr>
              <w:ind w:left="60" w:right="60"/>
              <w:jc w:val="both"/>
              <w:rPr>
                <w:rFonts w:ascii="Times New Roman" w:hAnsi="Times New Roman" w:cs="Times New Roman"/>
                <w:sz w:val="24"/>
                <w:szCs w:val="24"/>
              </w:rPr>
            </w:pPr>
            <w:r>
              <w:rPr>
                <w:rFonts w:ascii="Times New Roman" w:hAnsi="Times New Roman" w:cs="Times New Roman"/>
                <w:sz w:val="24"/>
                <w:szCs w:val="24"/>
              </w:rPr>
              <w:t>3</w:t>
            </w:r>
            <w:r w:rsidR="004F294E" w:rsidRPr="0035048C">
              <w:rPr>
                <w:rFonts w:ascii="Times New Roman" w:hAnsi="Times New Roman" w:cs="Times New Roman"/>
                <w:sz w:val="24"/>
                <w:szCs w:val="24"/>
              </w:rPr>
              <w:t>.</w:t>
            </w:r>
            <w:r>
              <w:rPr>
                <w:rFonts w:ascii="Times New Roman" w:hAnsi="Times New Roman" w:cs="Times New Roman"/>
                <w:sz w:val="24"/>
                <w:szCs w:val="24"/>
              </w:rPr>
              <w:t>34</w:t>
            </w:r>
          </w:p>
        </w:tc>
        <w:tc>
          <w:tcPr>
            <w:tcW w:w="1454" w:type="dxa"/>
          </w:tcPr>
          <w:p w14:paraId="597CE0BE" w14:textId="1CD9CDA1" w:rsidR="004F294E" w:rsidRPr="0035048C" w:rsidRDefault="004F294E" w:rsidP="00762CA6">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E46E25">
              <w:rPr>
                <w:rFonts w:ascii="Times New Roman" w:hAnsi="Times New Roman" w:cs="Times New Roman"/>
                <w:sz w:val="24"/>
                <w:szCs w:val="24"/>
              </w:rPr>
              <w:t>456</w:t>
            </w:r>
          </w:p>
        </w:tc>
        <w:tc>
          <w:tcPr>
            <w:tcW w:w="1820" w:type="dxa"/>
          </w:tcPr>
          <w:p w14:paraId="69750238" w14:textId="767B5B11" w:rsidR="004F294E" w:rsidRPr="0035048C" w:rsidRDefault="004F294E" w:rsidP="00762CA6">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2C195C">
              <w:rPr>
                <w:rFonts w:ascii="Times New Roman" w:hAnsi="Times New Roman" w:cs="Times New Roman"/>
                <w:sz w:val="24"/>
                <w:szCs w:val="24"/>
              </w:rPr>
              <w:t>675</w:t>
            </w:r>
          </w:p>
        </w:tc>
      </w:tr>
      <w:tr w:rsidR="0035048C" w:rsidRPr="0035048C" w14:paraId="7A2E5C33" w14:textId="48E30D8A" w:rsidTr="002773F5">
        <w:trPr>
          <w:trHeight w:val="556"/>
        </w:trPr>
        <w:tc>
          <w:tcPr>
            <w:tcW w:w="3926" w:type="dxa"/>
          </w:tcPr>
          <w:p w14:paraId="2F3320AF" w14:textId="7036552F" w:rsidR="004F294E" w:rsidRPr="0035048C" w:rsidRDefault="00AF095F" w:rsidP="00762CA6">
            <w:pPr>
              <w:ind w:left="60" w:right="60"/>
              <w:jc w:val="both"/>
              <w:rPr>
                <w:rFonts w:ascii="Times New Roman" w:hAnsi="Times New Roman" w:cs="Times New Roman"/>
                <w:sz w:val="24"/>
                <w:szCs w:val="24"/>
              </w:rPr>
            </w:pPr>
            <w:r>
              <w:rPr>
                <w:rFonts w:ascii="Times New Roman" w:hAnsi="Times New Roman" w:cs="Times New Roman"/>
                <w:sz w:val="24"/>
                <w:szCs w:val="24"/>
              </w:rPr>
              <w:t>I</w:t>
            </w:r>
            <w:r w:rsidR="00DD28D0">
              <w:rPr>
                <w:rFonts w:ascii="Times New Roman" w:hAnsi="Times New Roman" w:cs="Times New Roman"/>
                <w:sz w:val="24"/>
                <w:szCs w:val="24"/>
              </w:rPr>
              <w:t xml:space="preserve"> </w:t>
            </w:r>
            <w:r w:rsidR="003F5724" w:rsidRPr="003F5724">
              <w:rPr>
                <w:rFonts w:ascii="Times New Roman" w:hAnsi="Times New Roman" w:cs="Times New Roman"/>
                <w:sz w:val="24"/>
                <w:szCs w:val="24"/>
              </w:rPr>
              <w:t>often see advertisements from brands on social media platforms</w:t>
            </w:r>
          </w:p>
        </w:tc>
        <w:tc>
          <w:tcPr>
            <w:tcW w:w="908" w:type="dxa"/>
          </w:tcPr>
          <w:p w14:paraId="5779A314" w14:textId="689E461B" w:rsidR="004F294E" w:rsidRPr="0035048C" w:rsidRDefault="00661563" w:rsidP="00762CA6">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1090" w:type="dxa"/>
          </w:tcPr>
          <w:p w14:paraId="291A408B" w14:textId="260885B1" w:rsidR="004F294E" w:rsidRPr="0035048C" w:rsidRDefault="00D550FC" w:rsidP="00762CA6">
            <w:pPr>
              <w:ind w:left="60" w:right="60"/>
              <w:jc w:val="both"/>
              <w:rPr>
                <w:rFonts w:ascii="Times New Roman" w:hAnsi="Times New Roman" w:cs="Times New Roman"/>
                <w:sz w:val="24"/>
                <w:szCs w:val="24"/>
              </w:rPr>
            </w:pPr>
            <w:r>
              <w:rPr>
                <w:rFonts w:ascii="Times New Roman" w:hAnsi="Times New Roman" w:cs="Times New Roman"/>
                <w:sz w:val="24"/>
                <w:szCs w:val="24"/>
              </w:rPr>
              <w:t>3</w:t>
            </w:r>
            <w:r w:rsidR="004F294E" w:rsidRPr="0035048C">
              <w:rPr>
                <w:rFonts w:ascii="Times New Roman" w:hAnsi="Times New Roman" w:cs="Times New Roman"/>
                <w:sz w:val="24"/>
                <w:szCs w:val="24"/>
              </w:rPr>
              <w:t>.</w:t>
            </w:r>
            <w:r>
              <w:rPr>
                <w:rFonts w:ascii="Times New Roman" w:hAnsi="Times New Roman" w:cs="Times New Roman"/>
                <w:sz w:val="24"/>
                <w:szCs w:val="24"/>
              </w:rPr>
              <w:t>20</w:t>
            </w:r>
          </w:p>
        </w:tc>
        <w:tc>
          <w:tcPr>
            <w:tcW w:w="1454" w:type="dxa"/>
          </w:tcPr>
          <w:p w14:paraId="5C06566C" w14:textId="380D1BDB" w:rsidR="004F294E" w:rsidRPr="0035048C" w:rsidRDefault="004F294E" w:rsidP="00762CA6">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E46E25">
              <w:rPr>
                <w:rFonts w:ascii="Times New Roman" w:hAnsi="Times New Roman" w:cs="Times New Roman"/>
                <w:sz w:val="24"/>
                <w:szCs w:val="24"/>
              </w:rPr>
              <w:t>425</w:t>
            </w:r>
          </w:p>
        </w:tc>
        <w:tc>
          <w:tcPr>
            <w:tcW w:w="1820" w:type="dxa"/>
          </w:tcPr>
          <w:p w14:paraId="498B2FE3" w14:textId="610ED775" w:rsidR="004F294E" w:rsidRPr="0035048C" w:rsidRDefault="004F294E" w:rsidP="00762CA6">
            <w:pPr>
              <w:ind w:left="60" w:right="60"/>
              <w:jc w:val="both"/>
              <w:rPr>
                <w:rFonts w:ascii="Times New Roman" w:hAnsi="Times New Roman" w:cs="Times New Roman"/>
                <w:sz w:val="24"/>
                <w:szCs w:val="24"/>
              </w:rPr>
            </w:pPr>
            <w:r w:rsidRPr="0035048C">
              <w:rPr>
                <w:rFonts w:ascii="Times New Roman" w:hAnsi="Times New Roman" w:cs="Times New Roman"/>
                <w:sz w:val="24"/>
                <w:szCs w:val="24"/>
              </w:rPr>
              <w:t>.6</w:t>
            </w:r>
            <w:r w:rsidR="0041490B">
              <w:rPr>
                <w:rFonts w:ascii="Times New Roman" w:hAnsi="Times New Roman" w:cs="Times New Roman"/>
                <w:sz w:val="24"/>
                <w:szCs w:val="24"/>
              </w:rPr>
              <w:t>52</w:t>
            </w:r>
          </w:p>
        </w:tc>
      </w:tr>
      <w:tr w:rsidR="0035048C" w:rsidRPr="0035048C" w14:paraId="3DBBB7FE" w14:textId="77777777" w:rsidTr="002773F5">
        <w:trPr>
          <w:trHeight w:val="278"/>
        </w:trPr>
        <w:tc>
          <w:tcPr>
            <w:tcW w:w="3926" w:type="dxa"/>
          </w:tcPr>
          <w:p w14:paraId="2832C061" w14:textId="45883CEB" w:rsidR="002E203B" w:rsidRPr="00625C22" w:rsidRDefault="008015BF" w:rsidP="00762CA6">
            <w:pPr>
              <w:ind w:left="60" w:right="60"/>
              <w:jc w:val="both"/>
              <w:rPr>
                <w:rFonts w:ascii="Times New Roman" w:hAnsi="Times New Roman" w:cs="Times New Roman"/>
                <w:bCs/>
                <w:sz w:val="24"/>
                <w:szCs w:val="24"/>
              </w:rPr>
            </w:pPr>
            <w:r w:rsidRPr="008015BF">
              <w:rPr>
                <w:rFonts w:ascii="Times New Roman" w:hAnsi="Times New Roman" w:cs="Times New Roman"/>
                <w:bCs/>
                <w:sz w:val="24"/>
                <w:szCs w:val="24"/>
              </w:rPr>
              <w:t>I share social media posts from brands with  friends and family</w:t>
            </w:r>
          </w:p>
        </w:tc>
        <w:tc>
          <w:tcPr>
            <w:tcW w:w="908" w:type="dxa"/>
          </w:tcPr>
          <w:p w14:paraId="3E0B10CC" w14:textId="062E1B59" w:rsidR="002E203B" w:rsidRPr="00B91CB1" w:rsidRDefault="00B91CB1" w:rsidP="00762CA6">
            <w:pPr>
              <w:ind w:left="60" w:right="60"/>
              <w:jc w:val="both"/>
              <w:rPr>
                <w:rFonts w:ascii="Times New Roman" w:hAnsi="Times New Roman" w:cs="Times New Roman"/>
                <w:bCs/>
                <w:sz w:val="24"/>
                <w:szCs w:val="24"/>
              </w:rPr>
            </w:pPr>
            <w:r w:rsidRPr="00B91CB1">
              <w:rPr>
                <w:rFonts w:ascii="Times New Roman" w:hAnsi="Times New Roman" w:cs="Times New Roman"/>
                <w:bCs/>
                <w:sz w:val="24"/>
                <w:szCs w:val="24"/>
              </w:rPr>
              <w:t>400</w:t>
            </w:r>
          </w:p>
        </w:tc>
        <w:tc>
          <w:tcPr>
            <w:tcW w:w="1090" w:type="dxa"/>
          </w:tcPr>
          <w:p w14:paraId="4990277E" w14:textId="2D499214" w:rsidR="002E203B" w:rsidRPr="0041490B" w:rsidRDefault="00D550FC" w:rsidP="00762CA6">
            <w:pPr>
              <w:ind w:left="60" w:right="60"/>
              <w:jc w:val="both"/>
              <w:rPr>
                <w:rFonts w:ascii="Times New Roman" w:hAnsi="Times New Roman" w:cs="Times New Roman"/>
                <w:bCs/>
                <w:sz w:val="24"/>
                <w:szCs w:val="24"/>
              </w:rPr>
            </w:pPr>
            <w:r w:rsidRPr="0041490B">
              <w:rPr>
                <w:rFonts w:ascii="Times New Roman" w:hAnsi="Times New Roman" w:cs="Times New Roman"/>
                <w:bCs/>
                <w:sz w:val="24"/>
                <w:szCs w:val="24"/>
              </w:rPr>
              <w:t>3.34</w:t>
            </w:r>
          </w:p>
        </w:tc>
        <w:tc>
          <w:tcPr>
            <w:tcW w:w="1454" w:type="dxa"/>
          </w:tcPr>
          <w:p w14:paraId="3A47EE41" w14:textId="1630A162" w:rsidR="002E203B" w:rsidRPr="0041490B" w:rsidRDefault="00E46E25" w:rsidP="00762CA6">
            <w:pPr>
              <w:ind w:left="60" w:right="60"/>
              <w:jc w:val="both"/>
              <w:rPr>
                <w:rFonts w:ascii="Times New Roman" w:hAnsi="Times New Roman" w:cs="Times New Roman"/>
                <w:bCs/>
                <w:sz w:val="24"/>
                <w:szCs w:val="24"/>
              </w:rPr>
            </w:pPr>
            <w:r w:rsidRPr="0041490B">
              <w:rPr>
                <w:rFonts w:ascii="Times New Roman" w:hAnsi="Times New Roman" w:cs="Times New Roman"/>
                <w:bCs/>
                <w:sz w:val="24"/>
                <w:szCs w:val="24"/>
              </w:rPr>
              <w:t>.456</w:t>
            </w:r>
          </w:p>
        </w:tc>
        <w:tc>
          <w:tcPr>
            <w:tcW w:w="1820" w:type="dxa"/>
          </w:tcPr>
          <w:p w14:paraId="748C1983" w14:textId="1219C916" w:rsidR="002E203B" w:rsidRPr="0041490B" w:rsidRDefault="0041490B" w:rsidP="00762CA6">
            <w:pPr>
              <w:ind w:left="60" w:right="60"/>
              <w:jc w:val="both"/>
              <w:rPr>
                <w:rFonts w:ascii="Times New Roman" w:hAnsi="Times New Roman" w:cs="Times New Roman"/>
                <w:bCs/>
                <w:sz w:val="24"/>
                <w:szCs w:val="24"/>
              </w:rPr>
            </w:pPr>
            <w:r>
              <w:rPr>
                <w:rFonts w:ascii="Times New Roman" w:hAnsi="Times New Roman" w:cs="Times New Roman"/>
                <w:bCs/>
                <w:sz w:val="24"/>
                <w:szCs w:val="24"/>
              </w:rPr>
              <w:t>.</w:t>
            </w:r>
            <w:r w:rsidRPr="0041490B">
              <w:rPr>
                <w:rFonts w:ascii="Times New Roman" w:hAnsi="Times New Roman" w:cs="Times New Roman"/>
                <w:bCs/>
                <w:sz w:val="24"/>
                <w:szCs w:val="24"/>
              </w:rPr>
              <w:t>675</w:t>
            </w:r>
          </w:p>
        </w:tc>
      </w:tr>
      <w:tr w:rsidR="00184489" w:rsidRPr="0035048C" w14:paraId="1F9ADC8A" w14:textId="77777777" w:rsidTr="002773F5">
        <w:trPr>
          <w:trHeight w:val="278"/>
        </w:trPr>
        <w:tc>
          <w:tcPr>
            <w:tcW w:w="3926" w:type="dxa"/>
          </w:tcPr>
          <w:p w14:paraId="4E3B3662" w14:textId="0631D1AA" w:rsidR="00184489" w:rsidRPr="0035048C" w:rsidRDefault="00184489" w:rsidP="00762CA6">
            <w:pPr>
              <w:ind w:left="60" w:right="60"/>
              <w:jc w:val="both"/>
              <w:rPr>
                <w:rFonts w:ascii="Times New Roman" w:hAnsi="Times New Roman" w:cs="Times New Roman"/>
                <w:b/>
                <w:sz w:val="24"/>
                <w:szCs w:val="24"/>
              </w:rPr>
            </w:pPr>
            <w:r>
              <w:rPr>
                <w:rFonts w:ascii="Times New Roman" w:hAnsi="Times New Roman" w:cs="Times New Roman"/>
                <w:b/>
                <w:sz w:val="24"/>
                <w:szCs w:val="24"/>
              </w:rPr>
              <w:t>TOTAL</w:t>
            </w:r>
          </w:p>
        </w:tc>
        <w:tc>
          <w:tcPr>
            <w:tcW w:w="908" w:type="dxa"/>
          </w:tcPr>
          <w:p w14:paraId="50A227F7" w14:textId="05B5FDAB" w:rsidR="00184489" w:rsidRDefault="00184489" w:rsidP="00762CA6">
            <w:pPr>
              <w:ind w:left="60" w:right="60"/>
              <w:jc w:val="both"/>
              <w:rPr>
                <w:rFonts w:ascii="Times New Roman" w:hAnsi="Times New Roman" w:cs="Times New Roman"/>
                <w:b/>
                <w:sz w:val="24"/>
                <w:szCs w:val="24"/>
              </w:rPr>
            </w:pPr>
            <w:r>
              <w:rPr>
                <w:rFonts w:ascii="Times New Roman" w:hAnsi="Times New Roman" w:cs="Times New Roman"/>
                <w:b/>
                <w:sz w:val="24"/>
                <w:szCs w:val="24"/>
              </w:rPr>
              <w:t>400</w:t>
            </w:r>
          </w:p>
        </w:tc>
        <w:tc>
          <w:tcPr>
            <w:tcW w:w="1090" w:type="dxa"/>
          </w:tcPr>
          <w:p w14:paraId="77E40AD0" w14:textId="0CDFABCA" w:rsidR="00184489" w:rsidRPr="0035048C" w:rsidRDefault="00184489" w:rsidP="00762CA6">
            <w:pPr>
              <w:ind w:left="60" w:right="60"/>
              <w:jc w:val="both"/>
              <w:rPr>
                <w:rFonts w:ascii="Times New Roman" w:hAnsi="Times New Roman" w:cs="Times New Roman"/>
                <w:b/>
                <w:sz w:val="24"/>
                <w:szCs w:val="24"/>
              </w:rPr>
            </w:pPr>
            <w:r>
              <w:rPr>
                <w:rFonts w:ascii="Times New Roman" w:hAnsi="Times New Roman" w:cs="Times New Roman"/>
                <w:b/>
                <w:sz w:val="24"/>
                <w:szCs w:val="24"/>
              </w:rPr>
              <w:t>3.</w:t>
            </w:r>
            <w:r w:rsidR="007F71AB">
              <w:rPr>
                <w:rFonts w:ascii="Times New Roman" w:hAnsi="Times New Roman" w:cs="Times New Roman"/>
                <w:b/>
                <w:sz w:val="24"/>
                <w:szCs w:val="24"/>
              </w:rPr>
              <w:t>3</w:t>
            </w:r>
            <w:r w:rsidR="00C70208">
              <w:rPr>
                <w:rFonts w:ascii="Times New Roman" w:hAnsi="Times New Roman" w:cs="Times New Roman"/>
                <w:b/>
                <w:sz w:val="24"/>
                <w:szCs w:val="24"/>
              </w:rPr>
              <w:t>46</w:t>
            </w:r>
          </w:p>
        </w:tc>
        <w:tc>
          <w:tcPr>
            <w:tcW w:w="1454" w:type="dxa"/>
          </w:tcPr>
          <w:p w14:paraId="027FD6D6" w14:textId="54681AE0" w:rsidR="00184489" w:rsidRPr="0035048C" w:rsidRDefault="00184489" w:rsidP="00762CA6">
            <w:pPr>
              <w:ind w:left="60" w:right="60"/>
              <w:jc w:val="both"/>
              <w:rPr>
                <w:rFonts w:ascii="Times New Roman" w:hAnsi="Times New Roman" w:cs="Times New Roman"/>
                <w:b/>
                <w:sz w:val="24"/>
                <w:szCs w:val="24"/>
              </w:rPr>
            </w:pPr>
            <w:r>
              <w:rPr>
                <w:rFonts w:ascii="Times New Roman" w:hAnsi="Times New Roman" w:cs="Times New Roman"/>
                <w:b/>
                <w:sz w:val="24"/>
                <w:szCs w:val="24"/>
              </w:rPr>
              <w:t>0.4</w:t>
            </w:r>
            <w:r w:rsidR="00C70208">
              <w:rPr>
                <w:rFonts w:ascii="Times New Roman" w:hAnsi="Times New Roman" w:cs="Times New Roman"/>
                <w:b/>
                <w:sz w:val="24"/>
                <w:szCs w:val="24"/>
              </w:rPr>
              <w:t>79</w:t>
            </w:r>
          </w:p>
        </w:tc>
        <w:tc>
          <w:tcPr>
            <w:tcW w:w="1820" w:type="dxa"/>
          </w:tcPr>
          <w:p w14:paraId="7D617A39" w14:textId="603CFC8B" w:rsidR="00184489" w:rsidRPr="0035048C" w:rsidRDefault="00BD5988" w:rsidP="00762CA6">
            <w:pPr>
              <w:ind w:left="60" w:right="60"/>
              <w:jc w:val="both"/>
              <w:rPr>
                <w:rFonts w:ascii="Times New Roman" w:hAnsi="Times New Roman" w:cs="Times New Roman"/>
                <w:b/>
                <w:sz w:val="24"/>
                <w:szCs w:val="24"/>
              </w:rPr>
            </w:pPr>
            <w:r>
              <w:rPr>
                <w:rFonts w:ascii="Times New Roman" w:hAnsi="Times New Roman" w:cs="Times New Roman"/>
                <w:b/>
                <w:sz w:val="24"/>
                <w:szCs w:val="24"/>
              </w:rPr>
              <w:t>0.692</w:t>
            </w:r>
          </w:p>
        </w:tc>
      </w:tr>
    </w:tbl>
    <w:p w14:paraId="77944152" w14:textId="45C58AA5" w:rsidR="004F294E" w:rsidRPr="0035048C" w:rsidRDefault="004F294E" w:rsidP="004F294E">
      <w:pPr>
        <w:spacing w:line="360" w:lineRule="auto"/>
        <w:jc w:val="both"/>
        <w:rPr>
          <w:rFonts w:ascii="Times New Roman" w:hAnsi="Times New Roman" w:cs="Times New Roman"/>
          <w:b/>
          <w:i/>
          <w:sz w:val="24"/>
          <w:szCs w:val="24"/>
        </w:rPr>
      </w:pPr>
      <w:r w:rsidRPr="0035048C">
        <w:rPr>
          <w:rFonts w:ascii="Times New Roman" w:hAnsi="Times New Roman" w:cs="Times New Roman"/>
          <w:b/>
          <w:i/>
          <w:sz w:val="24"/>
          <w:szCs w:val="24"/>
        </w:rPr>
        <w:t xml:space="preserve">Source: </w:t>
      </w:r>
      <w:r w:rsidR="002E203B" w:rsidRPr="0035048C">
        <w:rPr>
          <w:rFonts w:ascii="Times New Roman" w:hAnsi="Times New Roman" w:cs="Times New Roman"/>
          <w:b/>
          <w:i/>
          <w:sz w:val="24"/>
          <w:szCs w:val="24"/>
        </w:rPr>
        <w:t>SPSS</w:t>
      </w:r>
      <w:r w:rsidRPr="0035048C">
        <w:rPr>
          <w:rFonts w:ascii="Times New Roman" w:hAnsi="Times New Roman" w:cs="Times New Roman"/>
          <w:b/>
          <w:i/>
          <w:sz w:val="24"/>
          <w:szCs w:val="24"/>
        </w:rPr>
        <w:t>, 2024</w:t>
      </w:r>
    </w:p>
    <w:p w14:paraId="2CF4A0A3" w14:textId="38540F61" w:rsidR="00FD2082" w:rsidRPr="0035048C" w:rsidRDefault="00FD2082" w:rsidP="00FD2082">
      <w:pPr>
        <w:spacing w:after="240"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Table 12 above shows that </w:t>
      </w:r>
      <w:r w:rsidR="00592082">
        <w:rPr>
          <w:rFonts w:ascii="Times New Roman" w:hAnsi="Times New Roman" w:cs="Times New Roman"/>
          <w:sz w:val="24"/>
          <w:szCs w:val="24"/>
        </w:rPr>
        <w:t>t</w:t>
      </w:r>
      <w:r w:rsidR="004833FD" w:rsidRPr="004833FD">
        <w:rPr>
          <w:rFonts w:ascii="Times New Roman" w:hAnsi="Times New Roman" w:cs="Times New Roman"/>
          <w:sz w:val="24"/>
          <w:szCs w:val="24"/>
        </w:rPr>
        <w:t xml:space="preserve">he analysis of research question two reveals a moderate relationship between social media usage and consumer purchasing decisions in the Gwagwalada Area Council, with a total mean score of 3.346. The highest mean score (3.51) indicates that time spent on social media influences purchasing behavior, while metrics such as seeing advertisements (3.34) and sharing brand posts (3.34) show </w:t>
      </w:r>
      <w:r w:rsidR="00592082">
        <w:rPr>
          <w:rFonts w:ascii="Times New Roman" w:hAnsi="Times New Roman" w:cs="Times New Roman"/>
          <w:sz w:val="24"/>
          <w:szCs w:val="24"/>
        </w:rPr>
        <w:t>consistently</w:t>
      </w:r>
      <w:r w:rsidR="004833FD" w:rsidRPr="004833FD">
        <w:rPr>
          <w:rFonts w:ascii="Times New Roman" w:hAnsi="Times New Roman" w:cs="Times New Roman"/>
          <w:sz w:val="24"/>
          <w:szCs w:val="24"/>
        </w:rPr>
        <w:t xml:space="preserve"> moderate impact. The low variance (0.479) and standard deviation (0.692) suggest relatively stable responses, indicating that social media plays a consistent but moderate role in shaping consumer purchasing decisions.</w:t>
      </w:r>
    </w:p>
    <w:tbl>
      <w:tblPr>
        <w:tblStyle w:val="TableGrid"/>
        <w:tblW w:w="9018" w:type="dxa"/>
        <w:tblLayout w:type="fixed"/>
        <w:tblLook w:val="0000" w:firstRow="0" w:lastRow="0" w:firstColumn="0" w:lastColumn="0" w:noHBand="0" w:noVBand="0"/>
      </w:tblPr>
      <w:tblGrid>
        <w:gridCol w:w="3888"/>
        <w:gridCol w:w="900"/>
        <w:gridCol w:w="990"/>
        <w:gridCol w:w="1260"/>
        <w:gridCol w:w="1980"/>
      </w:tblGrid>
      <w:tr w:rsidR="0035048C" w:rsidRPr="0035048C" w14:paraId="469492EA" w14:textId="77777777" w:rsidTr="0035048C">
        <w:tc>
          <w:tcPr>
            <w:tcW w:w="9018" w:type="dxa"/>
            <w:gridSpan w:val="5"/>
          </w:tcPr>
          <w:p w14:paraId="3FC368B4" w14:textId="7822C84D" w:rsidR="002B6032" w:rsidRPr="0035048C" w:rsidRDefault="002B6032" w:rsidP="001956C5">
            <w:pPr>
              <w:ind w:left="60" w:right="60"/>
              <w:jc w:val="both"/>
              <w:rPr>
                <w:rFonts w:ascii="Times New Roman" w:hAnsi="Times New Roman" w:cs="Times New Roman"/>
                <w:sz w:val="24"/>
                <w:szCs w:val="24"/>
              </w:rPr>
            </w:pPr>
            <w:r w:rsidRPr="0035048C">
              <w:rPr>
                <w:rFonts w:ascii="Times New Roman" w:hAnsi="Times New Roman" w:cs="Times New Roman"/>
                <w:b/>
                <w:bCs/>
                <w:sz w:val="24"/>
                <w:szCs w:val="24"/>
              </w:rPr>
              <w:t>Table 13: Analysis of Research Question Three</w:t>
            </w:r>
          </w:p>
        </w:tc>
      </w:tr>
      <w:tr w:rsidR="0035048C" w:rsidRPr="0035048C" w14:paraId="40B588F9" w14:textId="4F73C579" w:rsidTr="009815CA">
        <w:tc>
          <w:tcPr>
            <w:tcW w:w="3888" w:type="dxa"/>
          </w:tcPr>
          <w:p w14:paraId="4CD4E676" w14:textId="1ECF774E" w:rsidR="009815CA" w:rsidRPr="00BD7084" w:rsidRDefault="00BD7084" w:rsidP="001956C5">
            <w:pPr>
              <w:jc w:val="both"/>
              <w:rPr>
                <w:rFonts w:ascii="Times New Roman" w:hAnsi="Times New Roman" w:cs="Times New Roman"/>
                <w:i/>
                <w:iCs/>
                <w:sz w:val="24"/>
                <w:szCs w:val="24"/>
              </w:rPr>
            </w:pPr>
            <w:r w:rsidRPr="00BD7084">
              <w:rPr>
                <w:rFonts w:ascii="Times New Roman" w:hAnsi="Times New Roman" w:cs="Times New Roman"/>
                <w:i/>
                <w:iCs/>
                <w:sz w:val="24"/>
                <w:szCs w:val="24"/>
              </w:rPr>
              <w:lastRenderedPageBreak/>
              <w:t>What factors influence consumer engagement on social media platforms in Gwagwalada Area Council?</w:t>
            </w:r>
          </w:p>
        </w:tc>
        <w:tc>
          <w:tcPr>
            <w:tcW w:w="900" w:type="dxa"/>
          </w:tcPr>
          <w:p w14:paraId="1E9A1356" w14:textId="77777777" w:rsidR="009815CA" w:rsidRPr="0035048C" w:rsidRDefault="009815CA"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N</w:t>
            </w:r>
          </w:p>
        </w:tc>
        <w:tc>
          <w:tcPr>
            <w:tcW w:w="990" w:type="dxa"/>
          </w:tcPr>
          <w:p w14:paraId="6FB1FC02" w14:textId="77777777" w:rsidR="009815CA" w:rsidRPr="0035048C" w:rsidRDefault="009815CA"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Mean</w:t>
            </w:r>
          </w:p>
        </w:tc>
        <w:tc>
          <w:tcPr>
            <w:tcW w:w="1260" w:type="dxa"/>
          </w:tcPr>
          <w:p w14:paraId="04BC23C9" w14:textId="77777777" w:rsidR="009815CA" w:rsidRPr="0035048C" w:rsidRDefault="009815CA" w:rsidP="001956C5">
            <w:pPr>
              <w:ind w:left="1" w:right="-82"/>
              <w:jc w:val="both"/>
              <w:rPr>
                <w:rFonts w:ascii="Times New Roman" w:hAnsi="Times New Roman" w:cs="Times New Roman"/>
                <w:sz w:val="24"/>
                <w:szCs w:val="24"/>
              </w:rPr>
            </w:pPr>
            <w:r w:rsidRPr="0035048C">
              <w:rPr>
                <w:rFonts w:ascii="Times New Roman" w:hAnsi="Times New Roman" w:cs="Times New Roman"/>
                <w:sz w:val="24"/>
                <w:szCs w:val="24"/>
              </w:rPr>
              <w:t>Variance</w:t>
            </w:r>
          </w:p>
        </w:tc>
        <w:tc>
          <w:tcPr>
            <w:tcW w:w="1980" w:type="dxa"/>
          </w:tcPr>
          <w:p w14:paraId="276BA4B3" w14:textId="1C4DB06C" w:rsidR="009815CA" w:rsidRPr="0035048C" w:rsidRDefault="009815CA" w:rsidP="001956C5">
            <w:pPr>
              <w:ind w:left="1" w:right="-82"/>
              <w:jc w:val="both"/>
              <w:rPr>
                <w:rFonts w:ascii="Times New Roman" w:hAnsi="Times New Roman" w:cs="Times New Roman"/>
                <w:sz w:val="24"/>
                <w:szCs w:val="24"/>
              </w:rPr>
            </w:pPr>
            <w:r w:rsidRPr="0035048C">
              <w:rPr>
                <w:rFonts w:ascii="Times New Roman" w:hAnsi="Times New Roman" w:cs="Times New Roman"/>
                <w:sz w:val="24"/>
                <w:szCs w:val="24"/>
              </w:rPr>
              <w:t>Std. Deviation</w:t>
            </w:r>
          </w:p>
        </w:tc>
      </w:tr>
      <w:tr w:rsidR="0035048C" w:rsidRPr="0035048C" w14:paraId="4FD61CB6" w14:textId="679A3686" w:rsidTr="009815CA">
        <w:tc>
          <w:tcPr>
            <w:tcW w:w="3888" w:type="dxa"/>
          </w:tcPr>
          <w:p w14:paraId="0F547FB8" w14:textId="184DD047" w:rsidR="009815CA" w:rsidRPr="0035048C" w:rsidRDefault="00B400CB" w:rsidP="002D3B20">
            <w:pPr>
              <w:ind w:right="60"/>
              <w:jc w:val="both"/>
              <w:rPr>
                <w:rFonts w:ascii="Times New Roman" w:hAnsi="Times New Roman" w:cs="Times New Roman"/>
                <w:sz w:val="24"/>
                <w:szCs w:val="24"/>
              </w:rPr>
            </w:pPr>
            <w:r>
              <w:rPr>
                <w:rFonts w:ascii="Times New Roman" w:hAnsi="Times New Roman" w:cs="Times New Roman"/>
                <w:sz w:val="24"/>
                <w:szCs w:val="24"/>
              </w:rPr>
              <w:t>I</w:t>
            </w:r>
            <w:r w:rsidR="00E94215" w:rsidRPr="00E94215">
              <w:rPr>
                <w:rFonts w:ascii="Times New Roman" w:hAnsi="Times New Roman" w:cs="Times New Roman"/>
                <w:sz w:val="24"/>
                <w:szCs w:val="24"/>
              </w:rPr>
              <w:t xml:space="preserve"> often engage with brands on social media platforms</w:t>
            </w:r>
            <w:r w:rsidR="00631E11" w:rsidRPr="00631E11">
              <w:rPr>
                <w:rFonts w:ascii="Times New Roman" w:hAnsi="Times New Roman" w:cs="Times New Roman"/>
                <w:sz w:val="24"/>
                <w:szCs w:val="24"/>
              </w:rPr>
              <w:t xml:space="preserve"> </w:t>
            </w:r>
          </w:p>
        </w:tc>
        <w:tc>
          <w:tcPr>
            <w:tcW w:w="900" w:type="dxa"/>
          </w:tcPr>
          <w:p w14:paraId="37B45F5B" w14:textId="15B988FC" w:rsidR="009815CA" w:rsidRPr="0035048C" w:rsidRDefault="000B7A88" w:rsidP="001956C5">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990" w:type="dxa"/>
          </w:tcPr>
          <w:p w14:paraId="4EEBAF3C" w14:textId="4B867AF5" w:rsidR="009815CA" w:rsidRPr="0035048C" w:rsidRDefault="00605A92" w:rsidP="001956C5">
            <w:pPr>
              <w:ind w:left="60" w:right="60"/>
              <w:jc w:val="both"/>
              <w:rPr>
                <w:rFonts w:ascii="Times New Roman" w:hAnsi="Times New Roman" w:cs="Times New Roman"/>
                <w:sz w:val="24"/>
                <w:szCs w:val="24"/>
              </w:rPr>
            </w:pPr>
            <w:r>
              <w:rPr>
                <w:rFonts w:ascii="Times New Roman" w:hAnsi="Times New Roman" w:cs="Times New Roman"/>
                <w:sz w:val="24"/>
                <w:szCs w:val="24"/>
              </w:rPr>
              <w:t>3</w:t>
            </w:r>
            <w:r w:rsidR="009815CA" w:rsidRPr="0035048C">
              <w:rPr>
                <w:rFonts w:ascii="Times New Roman" w:hAnsi="Times New Roman" w:cs="Times New Roman"/>
                <w:sz w:val="24"/>
                <w:szCs w:val="24"/>
              </w:rPr>
              <w:t>.</w:t>
            </w:r>
            <w:r>
              <w:rPr>
                <w:rFonts w:ascii="Times New Roman" w:hAnsi="Times New Roman" w:cs="Times New Roman"/>
                <w:sz w:val="24"/>
                <w:szCs w:val="24"/>
              </w:rPr>
              <w:t>42</w:t>
            </w:r>
          </w:p>
        </w:tc>
        <w:tc>
          <w:tcPr>
            <w:tcW w:w="1260" w:type="dxa"/>
          </w:tcPr>
          <w:p w14:paraId="3754EB5D" w14:textId="561CB73E" w:rsidR="009815CA" w:rsidRPr="0035048C" w:rsidRDefault="009815CA"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7C4B08">
              <w:rPr>
                <w:rFonts w:ascii="Times New Roman" w:hAnsi="Times New Roman" w:cs="Times New Roman"/>
                <w:sz w:val="24"/>
                <w:szCs w:val="24"/>
              </w:rPr>
              <w:t>356</w:t>
            </w:r>
          </w:p>
        </w:tc>
        <w:tc>
          <w:tcPr>
            <w:tcW w:w="1980" w:type="dxa"/>
          </w:tcPr>
          <w:p w14:paraId="222AA82B" w14:textId="3CFCEE05" w:rsidR="009815CA" w:rsidRPr="0035048C" w:rsidRDefault="009815CA"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0B1A5D">
              <w:rPr>
                <w:rFonts w:ascii="Times New Roman" w:hAnsi="Times New Roman" w:cs="Times New Roman"/>
                <w:sz w:val="24"/>
                <w:szCs w:val="24"/>
              </w:rPr>
              <w:t>604</w:t>
            </w:r>
          </w:p>
        </w:tc>
      </w:tr>
      <w:tr w:rsidR="0035048C" w:rsidRPr="0035048C" w14:paraId="33EE9732" w14:textId="59824C44" w:rsidTr="009815CA">
        <w:tc>
          <w:tcPr>
            <w:tcW w:w="3888" w:type="dxa"/>
          </w:tcPr>
          <w:p w14:paraId="6418485C" w14:textId="128456F2" w:rsidR="009815CA" w:rsidRPr="0035048C" w:rsidRDefault="0036107F" w:rsidP="001956C5">
            <w:pPr>
              <w:ind w:left="60" w:right="60"/>
              <w:jc w:val="both"/>
              <w:rPr>
                <w:rFonts w:ascii="Times New Roman" w:hAnsi="Times New Roman" w:cs="Times New Roman"/>
                <w:sz w:val="24"/>
                <w:szCs w:val="24"/>
              </w:rPr>
            </w:pPr>
            <w:r w:rsidRPr="0036107F">
              <w:rPr>
                <w:rFonts w:ascii="Times New Roman" w:hAnsi="Times New Roman" w:cs="Times New Roman"/>
                <w:sz w:val="24"/>
                <w:szCs w:val="24"/>
              </w:rPr>
              <w:t xml:space="preserve"> </w:t>
            </w:r>
            <w:r w:rsidR="00740A55">
              <w:rPr>
                <w:rFonts w:ascii="Times New Roman" w:hAnsi="Times New Roman" w:cs="Times New Roman"/>
                <w:sz w:val="24"/>
                <w:szCs w:val="24"/>
              </w:rPr>
              <w:t>T</w:t>
            </w:r>
            <w:r w:rsidRPr="0036107F">
              <w:rPr>
                <w:rFonts w:ascii="Times New Roman" w:hAnsi="Times New Roman" w:cs="Times New Roman"/>
                <w:sz w:val="24"/>
                <w:szCs w:val="24"/>
              </w:rPr>
              <w:t>he biggest influence of social media platforms on consumer behavior</w:t>
            </w:r>
          </w:p>
        </w:tc>
        <w:tc>
          <w:tcPr>
            <w:tcW w:w="900" w:type="dxa"/>
          </w:tcPr>
          <w:p w14:paraId="129CCDE3" w14:textId="7109F23C" w:rsidR="009815CA" w:rsidRPr="0035048C" w:rsidRDefault="000B7A88" w:rsidP="001956C5">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990" w:type="dxa"/>
          </w:tcPr>
          <w:p w14:paraId="51B18301" w14:textId="367CCB27" w:rsidR="009815CA" w:rsidRPr="0035048C" w:rsidRDefault="009815CA"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D046E8">
              <w:rPr>
                <w:rFonts w:ascii="Times New Roman" w:hAnsi="Times New Roman" w:cs="Times New Roman"/>
                <w:sz w:val="24"/>
                <w:szCs w:val="24"/>
              </w:rPr>
              <w:t>17</w:t>
            </w:r>
          </w:p>
        </w:tc>
        <w:tc>
          <w:tcPr>
            <w:tcW w:w="1260" w:type="dxa"/>
          </w:tcPr>
          <w:p w14:paraId="4E4E7BC2" w14:textId="1E0DB331" w:rsidR="009815CA" w:rsidRPr="0035048C" w:rsidRDefault="009815CA"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4B12C2">
              <w:rPr>
                <w:rFonts w:ascii="Times New Roman" w:hAnsi="Times New Roman" w:cs="Times New Roman"/>
                <w:sz w:val="24"/>
                <w:szCs w:val="24"/>
              </w:rPr>
              <w:t>527</w:t>
            </w:r>
          </w:p>
        </w:tc>
        <w:tc>
          <w:tcPr>
            <w:tcW w:w="1980" w:type="dxa"/>
          </w:tcPr>
          <w:p w14:paraId="76B4B3F4" w14:textId="31B2A81E" w:rsidR="009815CA" w:rsidRPr="0035048C" w:rsidRDefault="009815CA"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0B1A5D">
              <w:rPr>
                <w:rFonts w:ascii="Times New Roman" w:hAnsi="Times New Roman" w:cs="Times New Roman"/>
                <w:sz w:val="24"/>
                <w:szCs w:val="24"/>
              </w:rPr>
              <w:t>726</w:t>
            </w:r>
          </w:p>
        </w:tc>
      </w:tr>
      <w:tr w:rsidR="0035048C" w:rsidRPr="0035048C" w14:paraId="7C5A6B7B" w14:textId="0D687D06" w:rsidTr="009815CA">
        <w:tc>
          <w:tcPr>
            <w:tcW w:w="3888" w:type="dxa"/>
          </w:tcPr>
          <w:p w14:paraId="632B2B35" w14:textId="5A46084E" w:rsidR="009815CA" w:rsidRPr="0035048C" w:rsidRDefault="00460B63" w:rsidP="001956C5">
            <w:pPr>
              <w:ind w:left="60" w:right="60"/>
              <w:jc w:val="both"/>
              <w:rPr>
                <w:rFonts w:ascii="Times New Roman" w:hAnsi="Times New Roman" w:cs="Times New Roman"/>
                <w:sz w:val="24"/>
                <w:szCs w:val="24"/>
              </w:rPr>
            </w:pPr>
            <w:r w:rsidRPr="00460B63">
              <w:rPr>
                <w:rFonts w:ascii="Times New Roman" w:hAnsi="Times New Roman" w:cs="Times New Roman"/>
                <w:sz w:val="24"/>
                <w:szCs w:val="24"/>
              </w:rPr>
              <w:t xml:space="preserve"> main reasons for your usage of social media platforms</w:t>
            </w:r>
          </w:p>
        </w:tc>
        <w:tc>
          <w:tcPr>
            <w:tcW w:w="900" w:type="dxa"/>
          </w:tcPr>
          <w:p w14:paraId="0A258C7D" w14:textId="558BF605" w:rsidR="009815CA" w:rsidRPr="0035048C" w:rsidRDefault="000B7A88" w:rsidP="001956C5">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990" w:type="dxa"/>
          </w:tcPr>
          <w:p w14:paraId="3F66DB24" w14:textId="4AED30A3" w:rsidR="009815CA" w:rsidRPr="0035048C" w:rsidRDefault="009815CA"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D046E8">
              <w:rPr>
                <w:rFonts w:ascii="Times New Roman" w:hAnsi="Times New Roman" w:cs="Times New Roman"/>
                <w:sz w:val="24"/>
                <w:szCs w:val="24"/>
              </w:rPr>
              <w:t>36</w:t>
            </w:r>
          </w:p>
        </w:tc>
        <w:tc>
          <w:tcPr>
            <w:tcW w:w="1260" w:type="dxa"/>
          </w:tcPr>
          <w:p w14:paraId="3F92C348" w14:textId="781F4A05" w:rsidR="009815CA" w:rsidRPr="0035048C" w:rsidRDefault="009815CA"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4B12C2">
              <w:rPr>
                <w:rFonts w:ascii="Times New Roman" w:hAnsi="Times New Roman" w:cs="Times New Roman"/>
                <w:sz w:val="24"/>
                <w:szCs w:val="24"/>
              </w:rPr>
              <w:t>480</w:t>
            </w:r>
          </w:p>
        </w:tc>
        <w:tc>
          <w:tcPr>
            <w:tcW w:w="1980" w:type="dxa"/>
          </w:tcPr>
          <w:p w14:paraId="7C90F983" w14:textId="6B98C19D" w:rsidR="009815CA" w:rsidRPr="0035048C" w:rsidRDefault="009815CA"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9E4445">
              <w:rPr>
                <w:rFonts w:ascii="Times New Roman" w:hAnsi="Times New Roman" w:cs="Times New Roman"/>
                <w:sz w:val="24"/>
                <w:szCs w:val="24"/>
              </w:rPr>
              <w:t>693</w:t>
            </w:r>
          </w:p>
        </w:tc>
      </w:tr>
      <w:tr w:rsidR="0035048C" w:rsidRPr="0035048C" w14:paraId="665736CC" w14:textId="60C1087B" w:rsidTr="009815CA">
        <w:tc>
          <w:tcPr>
            <w:tcW w:w="3888" w:type="dxa"/>
          </w:tcPr>
          <w:p w14:paraId="33DA5515" w14:textId="26608246" w:rsidR="009815CA" w:rsidRPr="0035048C" w:rsidRDefault="00F11F52" w:rsidP="001956C5">
            <w:pPr>
              <w:ind w:left="60" w:right="60"/>
              <w:jc w:val="both"/>
              <w:rPr>
                <w:rFonts w:ascii="Times New Roman" w:hAnsi="Times New Roman" w:cs="Times New Roman"/>
                <w:sz w:val="24"/>
                <w:szCs w:val="24"/>
              </w:rPr>
            </w:pPr>
            <w:r w:rsidRPr="00F11F52">
              <w:rPr>
                <w:rFonts w:ascii="Times New Roman" w:hAnsi="Times New Roman" w:cs="Times New Roman"/>
                <w:sz w:val="24"/>
                <w:szCs w:val="24"/>
              </w:rPr>
              <w:t xml:space="preserve"> </w:t>
            </w:r>
            <w:r w:rsidR="00373B3D">
              <w:rPr>
                <w:rFonts w:ascii="Times New Roman" w:hAnsi="Times New Roman" w:cs="Times New Roman"/>
                <w:sz w:val="24"/>
                <w:szCs w:val="24"/>
              </w:rPr>
              <w:t>The type</w:t>
            </w:r>
            <w:r w:rsidRPr="00F11F52">
              <w:rPr>
                <w:rFonts w:ascii="Times New Roman" w:hAnsi="Times New Roman" w:cs="Times New Roman"/>
                <w:sz w:val="24"/>
                <w:szCs w:val="24"/>
              </w:rPr>
              <w:t xml:space="preserve"> of content </w:t>
            </w:r>
            <w:r w:rsidR="00A7392B">
              <w:rPr>
                <w:rFonts w:ascii="Times New Roman" w:hAnsi="Times New Roman" w:cs="Times New Roman"/>
                <w:sz w:val="24"/>
                <w:szCs w:val="24"/>
              </w:rPr>
              <w:t>I</w:t>
            </w:r>
            <w:r w:rsidRPr="00F11F52">
              <w:rPr>
                <w:rFonts w:ascii="Times New Roman" w:hAnsi="Times New Roman" w:cs="Times New Roman"/>
                <w:sz w:val="24"/>
                <w:szCs w:val="24"/>
              </w:rPr>
              <w:t xml:space="preserve"> engage with the most on social media platforms</w:t>
            </w:r>
          </w:p>
        </w:tc>
        <w:tc>
          <w:tcPr>
            <w:tcW w:w="900" w:type="dxa"/>
          </w:tcPr>
          <w:p w14:paraId="59FEC2CC" w14:textId="5F5BFD67" w:rsidR="009815CA" w:rsidRPr="0035048C" w:rsidRDefault="000B7A88" w:rsidP="001956C5">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990" w:type="dxa"/>
          </w:tcPr>
          <w:p w14:paraId="40614DA6" w14:textId="3FE02D1B" w:rsidR="009815CA" w:rsidRPr="0035048C" w:rsidRDefault="009815CA"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D046E8">
              <w:rPr>
                <w:rFonts w:ascii="Times New Roman" w:hAnsi="Times New Roman" w:cs="Times New Roman"/>
                <w:sz w:val="24"/>
                <w:szCs w:val="24"/>
              </w:rPr>
              <w:t>22</w:t>
            </w:r>
          </w:p>
        </w:tc>
        <w:tc>
          <w:tcPr>
            <w:tcW w:w="1260" w:type="dxa"/>
          </w:tcPr>
          <w:p w14:paraId="668A6525" w14:textId="796880FB" w:rsidR="009815CA" w:rsidRPr="0035048C" w:rsidRDefault="009815CA"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0B1A5D">
              <w:rPr>
                <w:rFonts w:ascii="Times New Roman" w:hAnsi="Times New Roman" w:cs="Times New Roman"/>
                <w:sz w:val="24"/>
                <w:szCs w:val="24"/>
              </w:rPr>
              <w:t>567</w:t>
            </w:r>
          </w:p>
        </w:tc>
        <w:tc>
          <w:tcPr>
            <w:tcW w:w="1980" w:type="dxa"/>
          </w:tcPr>
          <w:p w14:paraId="686F341E" w14:textId="0A877371" w:rsidR="009815CA" w:rsidRPr="0035048C" w:rsidRDefault="009815CA"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9E4445">
              <w:rPr>
                <w:rFonts w:ascii="Times New Roman" w:hAnsi="Times New Roman" w:cs="Times New Roman"/>
                <w:sz w:val="24"/>
                <w:szCs w:val="24"/>
              </w:rPr>
              <w:t>753</w:t>
            </w:r>
          </w:p>
        </w:tc>
      </w:tr>
      <w:tr w:rsidR="0035048C" w:rsidRPr="0035048C" w14:paraId="343AB0D6" w14:textId="77777777" w:rsidTr="009815CA">
        <w:tc>
          <w:tcPr>
            <w:tcW w:w="3888" w:type="dxa"/>
          </w:tcPr>
          <w:p w14:paraId="5ACF988D" w14:textId="7F89F1D2" w:rsidR="002E203B" w:rsidRPr="000B7A88" w:rsidRDefault="00373B3D" w:rsidP="001956C5">
            <w:pPr>
              <w:ind w:left="60" w:right="60"/>
              <w:jc w:val="both"/>
              <w:rPr>
                <w:rFonts w:ascii="Times New Roman" w:hAnsi="Times New Roman" w:cs="Times New Roman"/>
                <w:bCs/>
                <w:sz w:val="24"/>
                <w:szCs w:val="24"/>
              </w:rPr>
            </w:pPr>
            <w:r>
              <w:rPr>
                <w:rFonts w:ascii="Times New Roman" w:hAnsi="Times New Roman" w:cs="Times New Roman"/>
                <w:bCs/>
                <w:sz w:val="24"/>
                <w:szCs w:val="24"/>
              </w:rPr>
              <w:t>I</w:t>
            </w:r>
            <w:r w:rsidR="00867A6B" w:rsidRPr="00867A6B">
              <w:rPr>
                <w:rFonts w:ascii="Times New Roman" w:hAnsi="Times New Roman" w:cs="Times New Roman"/>
                <w:bCs/>
                <w:sz w:val="24"/>
                <w:szCs w:val="24"/>
              </w:rPr>
              <w:t xml:space="preserve"> think social media platforms can improve consumer engagement</w:t>
            </w:r>
          </w:p>
        </w:tc>
        <w:tc>
          <w:tcPr>
            <w:tcW w:w="900" w:type="dxa"/>
          </w:tcPr>
          <w:p w14:paraId="691C4019" w14:textId="5337439C" w:rsidR="002E203B" w:rsidRPr="000B7A88" w:rsidRDefault="000B7A88" w:rsidP="001956C5">
            <w:pPr>
              <w:ind w:left="60" w:right="60"/>
              <w:jc w:val="both"/>
              <w:rPr>
                <w:rFonts w:ascii="Times New Roman" w:hAnsi="Times New Roman" w:cs="Times New Roman"/>
                <w:bCs/>
                <w:sz w:val="24"/>
                <w:szCs w:val="24"/>
              </w:rPr>
            </w:pPr>
            <w:r w:rsidRPr="000B7A88">
              <w:rPr>
                <w:rFonts w:ascii="Times New Roman" w:hAnsi="Times New Roman" w:cs="Times New Roman"/>
                <w:bCs/>
                <w:sz w:val="24"/>
                <w:szCs w:val="24"/>
              </w:rPr>
              <w:t>400</w:t>
            </w:r>
          </w:p>
        </w:tc>
        <w:tc>
          <w:tcPr>
            <w:tcW w:w="990" w:type="dxa"/>
          </w:tcPr>
          <w:p w14:paraId="7BD3E7FA" w14:textId="238D8606" w:rsidR="002E203B" w:rsidRPr="008E2C0F" w:rsidRDefault="00D046E8" w:rsidP="001956C5">
            <w:pPr>
              <w:ind w:left="60" w:right="60"/>
              <w:jc w:val="both"/>
              <w:rPr>
                <w:rFonts w:ascii="Times New Roman" w:hAnsi="Times New Roman" w:cs="Times New Roman"/>
                <w:bCs/>
                <w:sz w:val="24"/>
                <w:szCs w:val="24"/>
              </w:rPr>
            </w:pPr>
            <w:r w:rsidRPr="008E2C0F">
              <w:rPr>
                <w:rFonts w:ascii="Times New Roman" w:hAnsi="Times New Roman" w:cs="Times New Roman"/>
                <w:bCs/>
                <w:sz w:val="24"/>
                <w:szCs w:val="24"/>
              </w:rPr>
              <w:t>3.06</w:t>
            </w:r>
          </w:p>
        </w:tc>
        <w:tc>
          <w:tcPr>
            <w:tcW w:w="1260" w:type="dxa"/>
          </w:tcPr>
          <w:p w14:paraId="0B776D6A" w14:textId="6B053C1A" w:rsidR="002E203B" w:rsidRPr="008E2C0F" w:rsidRDefault="000B1A5D" w:rsidP="001956C5">
            <w:pPr>
              <w:ind w:left="60" w:right="60"/>
              <w:jc w:val="both"/>
              <w:rPr>
                <w:rFonts w:ascii="Times New Roman" w:hAnsi="Times New Roman" w:cs="Times New Roman"/>
                <w:bCs/>
                <w:sz w:val="24"/>
                <w:szCs w:val="24"/>
              </w:rPr>
            </w:pPr>
            <w:r w:rsidRPr="008E2C0F">
              <w:rPr>
                <w:rFonts w:ascii="Times New Roman" w:hAnsi="Times New Roman" w:cs="Times New Roman"/>
                <w:bCs/>
                <w:sz w:val="24"/>
                <w:szCs w:val="24"/>
              </w:rPr>
              <w:t>.500</w:t>
            </w:r>
          </w:p>
        </w:tc>
        <w:tc>
          <w:tcPr>
            <w:tcW w:w="1980" w:type="dxa"/>
          </w:tcPr>
          <w:p w14:paraId="7FAD3E44" w14:textId="0483B718" w:rsidR="002E203B" w:rsidRPr="008E2C0F" w:rsidRDefault="009E4445" w:rsidP="001956C5">
            <w:pPr>
              <w:ind w:left="60" w:right="60"/>
              <w:jc w:val="both"/>
              <w:rPr>
                <w:rFonts w:ascii="Times New Roman" w:hAnsi="Times New Roman" w:cs="Times New Roman"/>
                <w:bCs/>
                <w:sz w:val="24"/>
                <w:szCs w:val="24"/>
              </w:rPr>
            </w:pPr>
            <w:r w:rsidRPr="008E2C0F">
              <w:rPr>
                <w:rFonts w:ascii="Times New Roman" w:hAnsi="Times New Roman" w:cs="Times New Roman"/>
                <w:bCs/>
                <w:sz w:val="24"/>
                <w:szCs w:val="24"/>
              </w:rPr>
              <w:t>.707</w:t>
            </w:r>
          </w:p>
        </w:tc>
      </w:tr>
      <w:tr w:rsidR="001938A2" w:rsidRPr="0035048C" w14:paraId="7D2D2B4A" w14:textId="77777777" w:rsidTr="009815CA">
        <w:tc>
          <w:tcPr>
            <w:tcW w:w="3888" w:type="dxa"/>
          </w:tcPr>
          <w:p w14:paraId="517DF674" w14:textId="3B7CBE21" w:rsidR="001938A2" w:rsidRPr="0035048C" w:rsidRDefault="000B7A88" w:rsidP="001956C5">
            <w:pPr>
              <w:ind w:left="60" w:right="60"/>
              <w:jc w:val="both"/>
              <w:rPr>
                <w:rFonts w:ascii="Times New Roman" w:hAnsi="Times New Roman" w:cs="Times New Roman"/>
                <w:b/>
                <w:sz w:val="24"/>
                <w:szCs w:val="24"/>
              </w:rPr>
            </w:pPr>
            <w:r>
              <w:rPr>
                <w:rFonts w:ascii="Times New Roman" w:hAnsi="Times New Roman" w:cs="Times New Roman"/>
                <w:b/>
                <w:sz w:val="24"/>
                <w:szCs w:val="24"/>
              </w:rPr>
              <w:t>TOTAL</w:t>
            </w:r>
          </w:p>
        </w:tc>
        <w:tc>
          <w:tcPr>
            <w:tcW w:w="900" w:type="dxa"/>
          </w:tcPr>
          <w:p w14:paraId="68649F73" w14:textId="01751F0F" w:rsidR="001938A2" w:rsidRPr="0035048C" w:rsidRDefault="00B05CB9" w:rsidP="001956C5">
            <w:pPr>
              <w:ind w:left="60" w:right="60"/>
              <w:jc w:val="both"/>
              <w:rPr>
                <w:rFonts w:ascii="Times New Roman" w:hAnsi="Times New Roman" w:cs="Times New Roman"/>
                <w:b/>
                <w:sz w:val="24"/>
                <w:szCs w:val="24"/>
              </w:rPr>
            </w:pPr>
            <w:r>
              <w:rPr>
                <w:rFonts w:ascii="Times New Roman" w:hAnsi="Times New Roman" w:cs="Times New Roman"/>
                <w:b/>
                <w:sz w:val="24"/>
                <w:szCs w:val="24"/>
              </w:rPr>
              <w:t>400</w:t>
            </w:r>
          </w:p>
        </w:tc>
        <w:tc>
          <w:tcPr>
            <w:tcW w:w="990" w:type="dxa"/>
          </w:tcPr>
          <w:p w14:paraId="7745DA69" w14:textId="5D88A7BF" w:rsidR="001938A2" w:rsidRPr="0035048C" w:rsidRDefault="00B05CB9" w:rsidP="001956C5">
            <w:pPr>
              <w:ind w:left="60" w:right="60"/>
              <w:jc w:val="both"/>
              <w:rPr>
                <w:rFonts w:ascii="Times New Roman" w:hAnsi="Times New Roman" w:cs="Times New Roman"/>
                <w:b/>
                <w:sz w:val="24"/>
                <w:szCs w:val="24"/>
              </w:rPr>
            </w:pPr>
            <w:r>
              <w:rPr>
                <w:rFonts w:ascii="Times New Roman" w:hAnsi="Times New Roman" w:cs="Times New Roman"/>
                <w:b/>
                <w:sz w:val="24"/>
                <w:szCs w:val="24"/>
              </w:rPr>
              <w:t>3.</w:t>
            </w:r>
            <w:r w:rsidR="0004242C">
              <w:rPr>
                <w:rFonts w:ascii="Times New Roman" w:hAnsi="Times New Roman" w:cs="Times New Roman"/>
                <w:b/>
                <w:sz w:val="24"/>
                <w:szCs w:val="24"/>
              </w:rPr>
              <w:t>246</w:t>
            </w:r>
          </w:p>
        </w:tc>
        <w:tc>
          <w:tcPr>
            <w:tcW w:w="1260" w:type="dxa"/>
          </w:tcPr>
          <w:p w14:paraId="4DD8F3F7" w14:textId="7595E430" w:rsidR="001938A2" w:rsidRPr="0035048C" w:rsidRDefault="002717FE" w:rsidP="001956C5">
            <w:pPr>
              <w:ind w:left="60" w:right="60"/>
              <w:jc w:val="both"/>
              <w:rPr>
                <w:rFonts w:ascii="Times New Roman" w:hAnsi="Times New Roman" w:cs="Times New Roman"/>
                <w:b/>
                <w:sz w:val="24"/>
                <w:szCs w:val="24"/>
              </w:rPr>
            </w:pPr>
            <w:r>
              <w:rPr>
                <w:rFonts w:ascii="Times New Roman" w:hAnsi="Times New Roman" w:cs="Times New Roman"/>
                <w:b/>
                <w:sz w:val="24"/>
                <w:szCs w:val="24"/>
              </w:rPr>
              <w:t>0.</w:t>
            </w:r>
            <w:r w:rsidR="00F15215">
              <w:rPr>
                <w:rFonts w:ascii="Times New Roman" w:hAnsi="Times New Roman" w:cs="Times New Roman"/>
                <w:b/>
                <w:sz w:val="24"/>
                <w:szCs w:val="24"/>
              </w:rPr>
              <w:t>486</w:t>
            </w:r>
          </w:p>
        </w:tc>
        <w:tc>
          <w:tcPr>
            <w:tcW w:w="1980" w:type="dxa"/>
          </w:tcPr>
          <w:p w14:paraId="17143475" w14:textId="19425E32" w:rsidR="001938A2" w:rsidRPr="0035048C" w:rsidRDefault="002717FE" w:rsidP="001956C5">
            <w:pPr>
              <w:ind w:left="60" w:right="60"/>
              <w:jc w:val="both"/>
              <w:rPr>
                <w:rFonts w:ascii="Times New Roman" w:hAnsi="Times New Roman" w:cs="Times New Roman"/>
                <w:b/>
                <w:sz w:val="24"/>
                <w:szCs w:val="24"/>
              </w:rPr>
            </w:pPr>
            <w:r>
              <w:rPr>
                <w:rFonts w:ascii="Times New Roman" w:hAnsi="Times New Roman" w:cs="Times New Roman"/>
                <w:b/>
                <w:sz w:val="24"/>
                <w:szCs w:val="24"/>
              </w:rPr>
              <w:t>0.</w:t>
            </w:r>
            <w:r w:rsidR="00D5491E">
              <w:rPr>
                <w:rFonts w:ascii="Times New Roman" w:hAnsi="Times New Roman" w:cs="Times New Roman"/>
                <w:b/>
                <w:sz w:val="24"/>
                <w:szCs w:val="24"/>
              </w:rPr>
              <w:t>697</w:t>
            </w:r>
          </w:p>
        </w:tc>
      </w:tr>
    </w:tbl>
    <w:p w14:paraId="798D2CAF" w14:textId="76FCB178" w:rsidR="009815CA" w:rsidRPr="0035048C" w:rsidRDefault="009815CA" w:rsidP="009815CA">
      <w:pPr>
        <w:spacing w:line="360" w:lineRule="auto"/>
        <w:jc w:val="both"/>
        <w:rPr>
          <w:rFonts w:ascii="Times New Roman" w:hAnsi="Times New Roman" w:cs="Times New Roman"/>
          <w:b/>
          <w:i/>
          <w:sz w:val="24"/>
          <w:szCs w:val="24"/>
        </w:rPr>
      </w:pPr>
      <w:r w:rsidRPr="0035048C">
        <w:rPr>
          <w:rFonts w:ascii="Times New Roman" w:hAnsi="Times New Roman" w:cs="Times New Roman"/>
          <w:b/>
          <w:i/>
          <w:sz w:val="24"/>
          <w:szCs w:val="24"/>
        </w:rPr>
        <w:t xml:space="preserve">Source: </w:t>
      </w:r>
      <w:r w:rsidR="002E203B" w:rsidRPr="0035048C">
        <w:rPr>
          <w:rFonts w:ascii="Times New Roman" w:hAnsi="Times New Roman" w:cs="Times New Roman"/>
          <w:b/>
          <w:i/>
          <w:sz w:val="24"/>
          <w:szCs w:val="24"/>
        </w:rPr>
        <w:t>SPSS</w:t>
      </w:r>
      <w:r w:rsidRPr="0035048C">
        <w:rPr>
          <w:rFonts w:ascii="Times New Roman" w:hAnsi="Times New Roman" w:cs="Times New Roman"/>
          <w:b/>
          <w:i/>
          <w:sz w:val="24"/>
          <w:szCs w:val="24"/>
        </w:rPr>
        <w:t>, 2024</w:t>
      </w:r>
    </w:p>
    <w:p w14:paraId="76BFB7F3" w14:textId="5B16AEBD" w:rsidR="00FD2082" w:rsidRPr="0035048C" w:rsidRDefault="00FD2082" w:rsidP="00FD2082">
      <w:pPr>
        <w:spacing w:after="240" w:line="360" w:lineRule="auto"/>
        <w:jc w:val="both"/>
        <w:rPr>
          <w:rFonts w:ascii="Times New Roman" w:hAnsi="Times New Roman" w:cs="Times New Roman"/>
          <w:sz w:val="24"/>
          <w:szCs w:val="24"/>
        </w:rPr>
      </w:pPr>
      <w:r w:rsidRPr="0035048C">
        <w:rPr>
          <w:rFonts w:ascii="Times New Roman" w:hAnsi="Times New Roman" w:cs="Times New Roman"/>
          <w:sz w:val="24"/>
          <w:szCs w:val="24"/>
        </w:rPr>
        <w:t>Table 14 above shows</w:t>
      </w:r>
      <w:r w:rsidR="009014A3">
        <w:rPr>
          <w:rFonts w:ascii="Times New Roman" w:hAnsi="Times New Roman" w:cs="Times New Roman"/>
          <w:sz w:val="24"/>
          <w:szCs w:val="24"/>
        </w:rPr>
        <w:t xml:space="preserve"> </w:t>
      </w:r>
      <w:r w:rsidR="0094035A">
        <w:rPr>
          <w:rFonts w:ascii="Times New Roman" w:hAnsi="Times New Roman" w:cs="Times New Roman"/>
          <w:sz w:val="24"/>
          <w:szCs w:val="24"/>
        </w:rPr>
        <w:t>the analysis of research question three, which</w:t>
      </w:r>
      <w:r w:rsidR="009014A3" w:rsidRPr="009014A3">
        <w:rPr>
          <w:rFonts w:ascii="Times New Roman" w:hAnsi="Times New Roman" w:cs="Times New Roman"/>
          <w:sz w:val="24"/>
          <w:szCs w:val="24"/>
        </w:rPr>
        <w:t xml:space="preserve"> indicates that various factors </w:t>
      </w:r>
      <w:r w:rsidR="00A51373">
        <w:rPr>
          <w:rFonts w:ascii="Times New Roman" w:hAnsi="Times New Roman" w:cs="Times New Roman"/>
          <w:sz w:val="24"/>
          <w:szCs w:val="24"/>
        </w:rPr>
        <w:t>positiv</w:t>
      </w:r>
      <w:r w:rsidR="009014A3" w:rsidRPr="009014A3">
        <w:rPr>
          <w:rFonts w:ascii="Times New Roman" w:hAnsi="Times New Roman" w:cs="Times New Roman"/>
          <w:sz w:val="24"/>
          <w:szCs w:val="24"/>
        </w:rPr>
        <w:t>ely influence consumer engagement on social media platforms in the Gwagwalada Area Council, with a total mean score of 3.246. The highest mean score (3.42) suggests that frequent engagement with brands is a key driver of consumer interaction, while content type (3.22) and platform improvements (3.06) also play notable roles. The low variance (0.486) and standard deviation (0.697) indicate consistent responses, suggesting that while engagement levels are moderate, there is potential for improvement through tailored content and enhanced platform features.</w:t>
      </w:r>
    </w:p>
    <w:tbl>
      <w:tblPr>
        <w:tblStyle w:val="TableGrid"/>
        <w:tblW w:w="9108" w:type="dxa"/>
        <w:tblLayout w:type="fixed"/>
        <w:tblLook w:val="0000" w:firstRow="0" w:lastRow="0" w:firstColumn="0" w:lastColumn="0" w:noHBand="0" w:noVBand="0"/>
      </w:tblPr>
      <w:tblGrid>
        <w:gridCol w:w="4248"/>
        <w:gridCol w:w="810"/>
        <w:gridCol w:w="900"/>
        <w:gridCol w:w="1260"/>
        <w:gridCol w:w="1890"/>
      </w:tblGrid>
      <w:tr w:rsidR="0035048C" w:rsidRPr="0035048C" w14:paraId="211195A0" w14:textId="77777777" w:rsidTr="0035048C">
        <w:tc>
          <w:tcPr>
            <w:tcW w:w="9108" w:type="dxa"/>
            <w:gridSpan w:val="5"/>
          </w:tcPr>
          <w:p w14:paraId="3400E302" w14:textId="77C6AF22" w:rsidR="002B6032" w:rsidRPr="0035048C" w:rsidRDefault="002B6032" w:rsidP="001956C5">
            <w:pPr>
              <w:ind w:left="60" w:right="60"/>
              <w:jc w:val="both"/>
              <w:rPr>
                <w:rFonts w:ascii="Times New Roman" w:hAnsi="Times New Roman" w:cs="Times New Roman"/>
                <w:sz w:val="24"/>
                <w:szCs w:val="24"/>
              </w:rPr>
            </w:pPr>
            <w:r w:rsidRPr="0035048C">
              <w:rPr>
                <w:rFonts w:ascii="Times New Roman" w:hAnsi="Times New Roman" w:cs="Times New Roman"/>
                <w:b/>
                <w:bCs/>
                <w:sz w:val="24"/>
                <w:szCs w:val="24"/>
              </w:rPr>
              <w:t xml:space="preserve">Table 15: Analysis of Research Question </w:t>
            </w:r>
            <w:r w:rsidR="00EE588E" w:rsidRPr="0035048C">
              <w:rPr>
                <w:rFonts w:ascii="Times New Roman" w:hAnsi="Times New Roman" w:cs="Times New Roman"/>
                <w:b/>
                <w:bCs/>
                <w:sz w:val="24"/>
                <w:szCs w:val="24"/>
              </w:rPr>
              <w:t>F</w:t>
            </w:r>
            <w:r w:rsidRPr="0035048C">
              <w:rPr>
                <w:rFonts w:ascii="Times New Roman" w:hAnsi="Times New Roman" w:cs="Times New Roman"/>
                <w:b/>
                <w:bCs/>
                <w:sz w:val="24"/>
                <w:szCs w:val="24"/>
              </w:rPr>
              <w:t>our</w:t>
            </w:r>
          </w:p>
        </w:tc>
      </w:tr>
      <w:tr w:rsidR="0035048C" w:rsidRPr="0035048C" w14:paraId="57030E0B" w14:textId="205F3BD6" w:rsidTr="002B6032">
        <w:tc>
          <w:tcPr>
            <w:tcW w:w="4248" w:type="dxa"/>
          </w:tcPr>
          <w:p w14:paraId="3AA5E30F" w14:textId="1F3AAC01" w:rsidR="002B6032" w:rsidRPr="00BD5EC6" w:rsidRDefault="00BD7084" w:rsidP="001956C5">
            <w:pPr>
              <w:jc w:val="both"/>
              <w:rPr>
                <w:rFonts w:ascii="Times New Roman" w:hAnsi="Times New Roman" w:cs="Times New Roman"/>
                <w:i/>
                <w:iCs/>
                <w:sz w:val="24"/>
                <w:szCs w:val="24"/>
              </w:rPr>
            </w:pPr>
            <w:r w:rsidRPr="00BD5EC6">
              <w:rPr>
                <w:rFonts w:ascii="Times New Roman" w:hAnsi="Times New Roman" w:cs="Times New Roman"/>
                <w:i/>
                <w:iCs/>
                <w:sz w:val="24"/>
                <w:szCs w:val="24"/>
              </w:rPr>
              <w:t>How do consumers perceive social media advertising in Gwagwalada Area Council?</w:t>
            </w:r>
          </w:p>
        </w:tc>
        <w:tc>
          <w:tcPr>
            <w:tcW w:w="810" w:type="dxa"/>
          </w:tcPr>
          <w:p w14:paraId="09047851" w14:textId="77777777" w:rsidR="002B6032" w:rsidRPr="0035048C" w:rsidRDefault="002B603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N</w:t>
            </w:r>
          </w:p>
        </w:tc>
        <w:tc>
          <w:tcPr>
            <w:tcW w:w="900" w:type="dxa"/>
          </w:tcPr>
          <w:p w14:paraId="59979C29" w14:textId="77777777" w:rsidR="002B6032" w:rsidRPr="0035048C" w:rsidRDefault="002B6032" w:rsidP="001956C5">
            <w:pPr>
              <w:ind w:left="-32" w:right="60"/>
              <w:jc w:val="both"/>
              <w:rPr>
                <w:rFonts w:ascii="Times New Roman" w:hAnsi="Times New Roman" w:cs="Times New Roman"/>
                <w:sz w:val="24"/>
                <w:szCs w:val="24"/>
              </w:rPr>
            </w:pPr>
            <w:r w:rsidRPr="0035048C">
              <w:rPr>
                <w:rFonts w:ascii="Times New Roman" w:hAnsi="Times New Roman" w:cs="Times New Roman"/>
                <w:sz w:val="24"/>
                <w:szCs w:val="24"/>
              </w:rPr>
              <w:t>Mean</w:t>
            </w:r>
          </w:p>
        </w:tc>
        <w:tc>
          <w:tcPr>
            <w:tcW w:w="1260" w:type="dxa"/>
          </w:tcPr>
          <w:p w14:paraId="6D043F73" w14:textId="77777777" w:rsidR="002B6032" w:rsidRPr="0035048C" w:rsidRDefault="002B6032" w:rsidP="001956C5">
            <w:pPr>
              <w:ind w:left="1" w:right="-82"/>
              <w:jc w:val="both"/>
              <w:rPr>
                <w:rFonts w:ascii="Times New Roman" w:hAnsi="Times New Roman" w:cs="Times New Roman"/>
                <w:sz w:val="24"/>
                <w:szCs w:val="24"/>
              </w:rPr>
            </w:pPr>
            <w:r w:rsidRPr="0035048C">
              <w:rPr>
                <w:rFonts w:ascii="Times New Roman" w:hAnsi="Times New Roman" w:cs="Times New Roman"/>
                <w:sz w:val="24"/>
                <w:szCs w:val="24"/>
              </w:rPr>
              <w:t>Variance</w:t>
            </w:r>
          </w:p>
        </w:tc>
        <w:tc>
          <w:tcPr>
            <w:tcW w:w="1890" w:type="dxa"/>
          </w:tcPr>
          <w:p w14:paraId="008753D8" w14:textId="196C5D24" w:rsidR="002B6032" w:rsidRPr="0035048C" w:rsidRDefault="002B6032" w:rsidP="001956C5">
            <w:pPr>
              <w:ind w:left="1" w:right="-82"/>
              <w:jc w:val="both"/>
              <w:rPr>
                <w:rFonts w:ascii="Times New Roman" w:hAnsi="Times New Roman" w:cs="Times New Roman"/>
                <w:sz w:val="24"/>
                <w:szCs w:val="24"/>
              </w:rPr>
            </w:pPr>
            <w:r w:rsidRPr="0035048C">
              <w:rPr>
                <w:rFonts w:ascii="Times New Roman" w:hAnsi="Times New Roman" w:cs="Times New Roman"/>
                <w:sz w:val="24"/>
                <w:szCs w:val="24"/>
              </w:rPr>
              <w:t>Std. Deviation</w:t>
            </w:r>
          </w:p>
        </w:tc>
      </w:tr>
      <w:tr w:rsidR="0035048C" w:rsidRPr="0035048C" w14:paraId="2ABB40C9" w14:textId="62A82370" w:rsidTr="002B6032">
        <w:tc>
          <w:tcPr>
            <w:tcW w:w="4248" w:type="dxa"/>
          </w:tcPr>
          <w:p w14:paraId="2B3EB229" w14:textId="7D5A74ED" w:rsidR="002B6032" w:rsidRPr="0035048C" w:rsidRDefault="00A70456" w:rsidP="001956C5">
            <w:pPr>
              <w:ind w:left="60" w:right="60"/>
              <w:jc w:val="both"/>
              <w:rPr>
                <w:rFonts w:ascii="Times New Roman" w:hAnsi="Times New Roman" w:cs="Times New Roman"/>
                <w:sz w:val="24"/>
                <w:szCs w:val="24"/>
              </w:rPr>
            </w:pPr>
            <w:r>
              <w:rPr>
                <w:rFonts w:ascii="Times New Roman" w:hAnsi="Times New Roman" w:cs="Times New Roman"/>
                <w:sz w:val="24"/>
                <w:szCs w:val="24"/>
              </w:rPr>
              <w:t>I</w:t>
            </w:r>
            <w:r w:rsidR="005825B2" w:rsidRPr="005825B2">
              <w:rPr>
                <w:rFonts w:ascii="Times New Roman" w:hAnsi="Times New Roman" w:cs="Times New Roman"/>
                <w:sz w:val="24"/>
                <w:szCs w:val="24"/>
              </w:rPr>
              <w:t xml:space="preserve"> follow any brands on social media</w:t>
            </w:r>
          </w:p>
        </w:tc>
        <w:tc>
          <w:tcPr>
            <w:tcW w:w="810" w:type="dxa"/>
          </w:tcPr>
          <w:p w14:paraId="1F459388" w14:textId="5A7C6F68" w:rsidR="002B6032" w:rsidRPr="0035048C" w:rsidRDefault="007A2ECB" w:rsidP="001956C5">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900" w:type="dxa"/>
          </w:tcPr>
          <w:p w14:paraId="1BF3BDE4" w14:textId="2150B86E" w:rsidR="002B6032" w:rsidRPr="0035048C" w:rsidRDefault="004D226C" w:rsidP="001956C5">
            <w:pPr>
              <w:ind w:left="60" w:right="60"/>
              <w:jc w:val="both"/>
              <w:rPr>
                <w:rFonts w:ascii="Times New Roman" w:hAnsi="Times New Roman" w:cs="Times New Roman"/>
                <w:sz w:val="24"/>
                <w:szCs w:val="24"/>
              </w:rPr>
            </w:pPr>
            <w:r>
              <w:rPr>
                <w:rFonts w:ascii="Times New Roman" w:hAnsi="Times New Roman" w:cs="Times New Roman"/>
                <w:sz w:val="24"/>
                <w:szCs w:val="24"/>
              </w:rPr>
              <w:t>3</w:t>
            </w:r>
            <w:r w:rsidR="002B6032" w:rsidRPr="0035048C">
              <w:rPr>
                <w:rFonts w:ascii="Times New Roman" w:hAnsi="Times New Roman" w:cs="Times New Roman"/>
                <w:sz w:val="24"/>
                <w:szCs w:val="24"/>
              </w:rPr>
              <w:t>.</w:t>
            </w:r>
            <w:r>
              <w:rPr>
                <w:rFonts w:ascii="Times New Roman" w:hAnsi="Times New Roman" w:cs="Times New Roman"/>
                <w:sz w:val="24"/>
                <w:szCs w:val="24"/>
              </w:rPr>
              <w:t>34</w:t>
            </w:r>
          </w:p>
        </w:tc>
        <w:tc>
          <w:tcPr>
            <w:tcW w:w="1260" w:type="dxa"/>
          </w:tcPr>
          <w:p w14:paraId="5B822466" w14:textId="69B7C54F" w:rsidR="002B6032" w:rsidRPr="0035048C" w:rsidRDefault="002B603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7A4D61">
              <w:rPr>
                <w:rFonts w:ascii="Times New Roman" w:hAnsi="Times New Roman" w:cs="Times New Roman"/>
                <w:sz w:val="24"/>
                <w:szCs w:val="24"/>
              </w:rPr>
              <w:t>456</w:t>
            </w:r>
          </w:p>
        </w:tc>
        <w:tc>
          <w:tcPr>
            <w:tcW w:w="1890" w:type="dxa"/>
          </w:tcPr>
          <w:p w14:paraId="676472B4" w14:textId="7A375FD5" w:rsidR="002B6032" w:rsidRPr="0035048C" w:rsidRDefault="002B603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.6</w:t>
            </w:r>
            <w:r w:rsidR="000F12FA">
              <w:rPr>
                <w:rFonts w:ascii="Times New Roman" w:hAnsi="Times New Roman" w:cs="Times New Roman"/>
                <w:sz w:val="24"/>
                <w:szCs w:val="24"/>
              </w:rPr>
              <w:t>75</w:t>
            </w:r>
          </w:p>
        </w:tc>
      </w:tr>
      <w:tr w:rsidR="0035048C" w:rsidRPr="0035048C" w14:paraId="6D0342BC" w14:textId="139141BA" w:rsidTr="002B6032">
        <w:tc>
          <w:tcPr>
            <w:tcW w:w="4248" w:type="dxa"/>
          </w:tcPr>
          <w:p w14:paraId="6CB12FCA" w14:textId="6341D4C2" w:rsidR="002B6032" w:rsidRPr="0035048C" w:rsidRDefault="0082443E" w:rsidP="001956C5">
            <w:pPr>
              <w:ind w:left="60" w:right="60"/>
              <w:jc w:val="both"/>
              <w:rPr>
                <w:rFonts w:ascii="Times New Roman" w:hAnsi="Times New Roman" w:cs="Times New Roman"/>
                <w:sz w:val="24"/>
                <w:szCs w:val="24"/>
              </w:rPr>
            </w:pPr>
            <w:r w:rsidRPr="0082443E">
              <w:rPr>
                <w:rFonts w:ascii="Times New Roman" w:hAnsi="Times New Roman" w:cs="Times New Roman"/>
                <w:sz w:val="24"/>
                <w:szCs w:val="24"/>
              </w:rPr>
              <w:t xml:space="preserve"> social media platforms </w:t>
            </w:r>
            <w:r w:rsidR="00DC22FB">
              <w:rPr>
                <w:rFonts w:ascii="Times New Roman" w:hAnsi="Times New Roman" w:cs="Times New Roman"/>
                <w:sz w:val="24"/>
                <w:szCs w:val="24"/>
              </w:rPr>
              <w:t>I</w:t>
            </w:r>
            <w:r w:rsidRPr="0082443E">
              <w:rPr>
                <w:rFonts w:ascii="Times New Roman" w:hAnsi="Times New Roman" w:cs="Times New Roman"/>
                <w:sz w:val="24"/>
                <w:szCs w:val="24"/>
              </w:rPr>
              <w:t xml:space="preserve"> believe have the best user interface for consumer engagement</w:t>
            </w:r>
          </w:p>
        </w:tc>
        <w:tc>
          <w:tcPr>
            <w:tcW w:w="810" w:type="dxa"/>
          </w:tcPr>
          <w:p w14:paraId="6483513E" w14:textId="611E85E8" w:rsidR="002B6032" w:rsidRPr="0035048C" w:rsidRDefault="007A2ECB" w:rsidP="001956C5">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900" w:type="dxa"/>
          </w:tcPr>
          <w:p w14:paraId="20A4DC8D" w14:textId="23852EA7" w:rsidR="002B6032" w:rsidRPr="0035048C" w:rsidRDefault="002B603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4D226C">
              <w:rPr>
                <w:rFonts w:ascii="Times New Roman" w:hAnsi="Times New Roman" w:cs="Times New Roman"/>
                <w:sz w:val="24"/>
                <w:szCs w:val="24"/>
              </w:rPr>
              <w:t>70</w:t>
            </w:r>
          </w:p>
        </w:tc>
        <w:tc>
          <w:tcPr>
            <w:tcW w:w="1260" w:type="dxa"/>
          </w:tcPr>
          <w:p w14:paraId="7B725A68" w14:textId="72006A01" w:rsidR="002B6032" w:rsidRPr="0035048C" w:rsidRDefault="002B603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7A4D61">
              <w:rPr>
                <w:rFonts w:ascii="Times New Roman" w:hAnsi="Times New Roman" w:cs="Times New Roman"/>
                <w:sz w:val="24"/>
                <w:szCs w:val="24"/>
              </w:rPr>
              <w:t>05</w:t>
            </w:r>
          </w:p>
        </w:tc>
        <w:tc>
          <w:tcPr>
            <w:tcW w:w="1890" w:type="dxa"/>
          </w:tcPr>
          <w:p w14:paraId="46934A59" w14:textId="770B8A56" w:rsidR="002B6032" w:rsidRPr="0035048C" w:rsidRDefault="002B603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.5</w:t>
            </w:r>
            <w:r w:rsidR="000F12FA">
              <w:rPr>
                <w:rFonts w:ascii="Times New Roman" w:hAnsi="Times New Roman" w:cs="Times New Roman"/>
                <w:sz w:val="24"/>
                <w:szCs w:val="24"/>
              </w:rPr>
              <w:t>52</w:t>
            </w:r>
          </w:p>
        </w:tc>
      </w:tr>
      <w:tr w:rsidR="0035048C" w:rsidRPr="0035048C" w14:paraId="69314123" w14:textId="1B9800A4" w:rsidTr="002B6032">
        <w:tc>
          <w:tcPr>
            <w:tcW w:w="4248" w:type="dxa"/>
          </w:tcPr>
          <w:p w14:paraId="31242959" w14:textId="70D326AC" w:rsidR="002B6032" w:rsidRPr="0035048C" w:rsidRDefault="00092911" w:rsidP="001956C5">
            <w:pPr>
              <w:ind w:left="60" w:right="60"/>
              <w:jc w:val="both"/>
              <w:rPr>
                <w:rFonts w:ascii="Times New Roman" w:hAnsi="Times New Roman" w:cs="Times New Roman"/>
                <w:sz w:val="24"/>
                <w:szCs w:val="24"/>
              </w:rPr>
            </w:pPr>
            <w:r w:rsidRPr="00092911">
              <w:rPr>
                <w:rFonts w:ascii="Times New Roman" w:hAnsi="Times New Roman" w:cs="Times New Roman"/>
                <w:sz w:val="24"/>
                <w:szCs w:val="24"/>
              </w:rPr>
              <w:t xml:space="preserve"> social media platform has the most user data for market research</w:t>
            </w:r>
          </w:p>
        </w:tc>
        <w:tc>
          <w:tcPr>
            <w:tcW w:w="810" w:type="dxa"/>
          </w:tcPr>
          <w:p w14:paraId="53530955" w14:textId="366CE673" w:rsidR="002B6032" w:rsidRPr="0035048C" w:rsidRDefault="007A2ECB" w:rsidP="001956C5">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900" w:type="dxa"/>
          </w:tcPr>
          <w:p w14:paraId="5981856C" w14:textId="5B7FBC10" w:rsidR="002B6032" w:rsidRPr="0035048C" w:rsidRDefault="002B603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4D226C">
              <w:rPr>
                <w:rFonts w:ascii="Times New Roman" w:hAnsi="Times New Roman" w:cs="Times New Roman"/>
                <w:sz w:val="24"/>
                <w:szCs w:val="24"/>
              </w:rPr>
              <w:t>70</w:t>
            </w:r>
          </w:p>
        </w:tc>
        <w:tc>
          <w:tcPr>
            <w:tcW w:w="1260" w:type="dxa"/>
          </w:tcPr>
          <w:p w14:paraId="659D9385" w14:textId="5D5E3501" w:rsidR="002B6032" w:rsidRPr="0035048C" w:rsidRDefault="002B603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7A4D61">
              <w:rPr>
                <w:rFonts w:ascii="Times New Roman" w:hAnsi="Times New Roman" w:cs="Times New Roman"/>
                <w:sz w:val="24"/>
                <w:szCs w:val="24"/>
              </w:rPr>
              <w:t>05</w:t>
            </w:r>
          </w:p>
        </w:tc>
        <w:tc>
          <w:tcPr>
            <w:tcW w:w="1890" w:type="dxa"/>
          </w:tcPr>
          <w:p w14:paraId="315D51EB" w14:textId="02D6B079" w:rsidR="002B6032" w:rsidRPr="0035048C" w:rsidRDefault="002B603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.5</w:t>
            </w:r>
            <w:r w:rsidR="000F12FA">
              <w:rPr>
                <w:rFonts w:ascii="Times New Roman" w:hAnsi="Times New Roman" w:cs="Times New Roman"/>
                <w:sz w:val="24"/>
                <w:szCs w:val="24"/>
              </w:rPr>
              <w:t>52</w:t>
            </w:r>
          </w:p>
        </w:tc>
      </w:tr>
      <w:tr w:rsidR="0035048C" w:rsidRPr="0035048C" w14:paraId="29C57BEF" w14:textId="641C8301" w:rsidTr="002B6032">
        <w:tc>
          <w:tcPr>
            <w:tcW w:w="4248" w:type="dxa"/>
          </w:tcPr>
          <w:p w14:paraId="219CC42B" w14:textId="3AB69C4B" w:rsidR="002B6032" w:rsidRPr="0035048C" w:rsidRDefault="00525FF1" w:rsidP="001956C5">
            <w:pPr>
              <w:ind w:left="60" w:right="60"/>
              <w:jc w:val="both"/>
              <w:rPr>
                <w:rFonts w:ascii="Times New Roman" w:hAnsi="Times New Roman" w:cs="Times New Roman"/>
                <w:sz w:val="24"/>
                <w:szCs w:val="24"/>
              </w:rPr>
            </w:pPr>
            <w:r>
              <w:rPr>
                <w:rFonts w:ascii="Times New Roman" w:hAnsi="Times New Roman" w:cs="Times New Roman"/>
                <w:sz w:val="24"/>
                <w:szCs w:val="24"/>
              </w:rPr>
              <w:t>I</w:t>
            </w:r>
            <w:r w:rsidR="004E3BD4" w:rsidRPr="004E3BD4">
              <w:rPr>
                <w:rFonts w:ascii="Times New Roman" w:hAnsi="Times New Roman" w:cs="Times New Roman"/>
                <w:sz w:val="24"/>
                <w:szCs w:val="24"/>
              </w:rPr>
              <w:t xml:space="preserve"> often  post about products or services on social media platforms</w:t>
            </w:r>
          </w:p>
        </w:tc>
        <w:tc>
          <w:tcPr>
            <w:tcW w:w="810" w:type="dxa"/>
          </w:tcPr>
          <w:p w14:paraId="161E610B" w14:textId="52CA3175" w:rsidR="002B6032" w:rsidRPr="0035048C" w:rsidRDefault="007A2ECB" w:rsidP="001956C5">
            <w:pPr>
              <w:ind w:left="60" w:right="60"/>
              <w:jc w:val="both"/>
              <w:rPr>
                <w:rFonts w:ascii="Times New Roman" w:hAnsi="Times New Roman" w:cs="Times New Roman"/>
                <w:sz w:val="24"/>
                <w:szCs w:val="24"/>
              </w:rPr>
            </w:pPr>
            <w:r>
              <w:rPr>
                <w:rFonts w:ascii="Times New Roman" w:hAnsi="Times New Roman" w:cs="Times New Roman"/>
                <w:sz w:val="24"/>
                <w:szCs w:val="24"/>
              </w:rPr>
              <w:t>400</w:t>
            </w:r>
          </w:p>
        </w:tc>
        <w:tc>
          <w:tcPr>
            <w:tcW w:w="900" w:type="dxa"/>
          </w:tcPr>
          <w:p w14:paraId="7394B694" w14:textId="4F14CD02" w:rsidR="002B6032" w:rsidRPr="0035048C" w:rsidRDefault="002B603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C10A2A">
              <w:rPr>
                <w:rFonts w:ascii="Times New Roman" w:hAnsi="Times New Roman" w:cs="Times New Roman"/>
                <w:sz w:val="24"/>
                <w:szCs w:val="24"/>
              </w:rPr>
              <w:t>26</w:t>
            </w:r>
          </w:p>
        </w:tc>
        <w:tc>
          <w:tcPr>
            <w:tcW w:w="1260" w:type="dxa"/>
          </w:tcPr>
          <w:p w14:paraId="03388150" w14:textId="2ADE54FD" w:rsidR="002B6032" w:rsidRPr="0035048C" w:rsidRDefault="002B603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.3</w:t>
            </w:r>
            <w:r w:rsidR="007A4D61">
              <w:rPr>
                <w:rFonts w:ascii="Times New Roman" w:hAnsi="Times New Roman" w:cs="Times New Roman"/>
                <w:sz w:val="24"/>
                <w:szCs w:val="24"/>
              </w:rPr>
              <w:t>81</w:t>
            </w:r>
          </w:p>
        </w:tc>
        <w:tc>
          <w:tcPr>
            <w:tcW w:w="1890" w:type="dxa"/>
          </w:tcPr>
          <w:p w14:paraId="34DAA703" w14:textId="76ECFCE8" w:rsidR="002B6032" w:rsidRPr="0035048C" w:rsidRDefault="002B6032" w:rsidP="001956C5">
            <w:pPr>
              <w:ind w:left="60" w:right="60"/>
              <w:jc w:val="both"/>
              <w:rPr>
                <w:rFonts w:ascii="Times New Roman" w:hAnsi="Times New Roman" w:cs="Times New Roman"/>
                <w:sz w:val="24"/>
                <w:szCs w:val="24"/>
              </w:rPr>
            </w:pPr>
            <w:r w:rsidRPr="0035048C">
              <w:rPr>
                <w:rFonts w:ascii="Times New Roman" w:hAnsi="Times New Roman" w:cs="Times New Roman"/>
                <w:sz w:val="24"/>
                <w:szCs w:val="24"/>
              </w:rPr>
              <w:t>.6</w:t>
            </w:r>
            <w:r w:rsidR="00487DFE">
              <w:rPr>
                <w:rFonts w:ascii="Times New Roman" w:hAnsi="Times New Roman" w:cs="Times New Roman"/>
                <w:sz w:val="24"/>
                <w:szCs w:val="24"/>
              </w:rPr>
              <w:t>17</w:t>
            </w:r>
          </w:p>
        </w:tc>
      </w:tr>
      <w:tr w:rsidR="0035048C" w:rsidRPr="0035048C" w14:paraId="43B1C6DE" w14:textId="77777777" w:rsidTr="002B6032">
        <w:tc>
          <w:tcPr>
            <w:tcW w:w="4248" w:type="dxa"/>
          </w:tcPr>
          <w:p w14:paraId="4280C69D" w14:textId="0BD4E62F" w:rsidR="002B6032" w:rsidRPr="001B6197" w:rsidRDefault="00525FF1" w:rsidP="001956C5">
            <w:pPr>
              <w:ind w:left="60" w:right="60"/>
              <w:jc w:val="both"/>
              <w:rPr>
                <w:rFonts w:ascii="Times New Roman" w:hAnsi="Times New Roman" w:cs="Times New Roman"/>
                <w:bCs/>
                <w:sz w:val="24"/>
                <w:szCs w:val="24"/>
              </w:rPr>
            </w:pPr>
            <w:r>
              <w:rPr>
                <w:rFonts w:ascii="Times New Roman" w:hAnsi="Times New Roman" w:cs="Times New Roman"/>
                <w:bCs/>
                <w:sz w:val="24"/>
                <w:szCs w:val="24"/>
              </w:rPr>
              <w:t>I</w:t>
            </w:r>
            <w:r w:rsidR="00A04EAB" w:rsidRPr="00A04EAB">
              <w:rPr>
                <w:rFonts w:ascii="Times New Roman" w:hAnsi="Times New Roman" w:cs="Times New Roman"/>
                <w:bCs/>
                <w:sz w:val="24"/>
                <w:szCs w:val="24"/>
              </w:rPr>
              <w:t xml:space="preserve"> often engage with customer service on social media platforms</w:t>
            </w:r>
          </w:p>
        </w:tc>
        <w:tc>
          <w:tcPr>
            <w:tcW w:w="810" w:type="dxa"/>
          </w:tcPr>
          <w:p w14:paraId="615044FB" w14:textId="5039F2A1" w:rsidR="002B6032" w:rsidRPr="001C1345" w:rsidRDefault="001C1345" w:rsidP="001956C5">
            <w:pPr>
              <w:ind w:left="60" w:right="60"/>
              <w:jc w:val="both"/>
              <w:rPr>
                <w:rFonts w:ascii="Times New Roman" w:hAnsi="Times New Roman" w:cs="Times New Roman"/>
                <w:bCs/>
                <w:sz w:val="24"/>
                <w:szCs w:val="24"/>
              </w:rPr>
            </w:pPr>
            <w:r w:rsidRPr="001C1345">
              <w:rPr>
                <w:rFonts w:ascii="Times New Roman" w:hAnsi="Times New Roman" w:cs="Times New Roman"/>
                <w:bCs/>
                <w:sz w:val="24"/>
                <w:szCs w:val="24"/>
              </w:rPr>
              <w:t>400</w:t>
            </w:r>
          </w:p>
        </w:tc>
        <w:tc>
          <w:tcPr>
            <w:tcW w:w="900" w:type="dxa"/>
          </w:tcPr>
          <w:p w14:paraId="5F734A1E" w14:textId="3462D7FF" w:rsidR="002B6032" w:rsidRPr="00487DFE" w:rsidRDefault="00C10A2A" w:rsidP="001956C5">
            <w:pPr>
              <w:ind w:left="60" w:right="60"/>
              <w:jc w:val="both"/>
              <w:rPr>
                <w:rFonts w:ascii="Times New Roman" w:hAnsi="Times New Roman" w:cs="Times New Roman"/>
                <w:bCs/>
                <w:sz w:val="24"/>
                <w:szCs w:val="24"/>
              </w:rPr>
            </w:pPr>
            <w:r w:rsidRPr="00487DFE">
              <w:rPr>
                <w:rFonts w:ascii="Times New Roman" w:hAnsi="Times New Roman" w:cs="Times New Roman"/>
                <w:bCs/>
                <w:sz w:val="24"/>
                <w:szCs w:val="24"/>
              </w:rPr>
              <w:t>3.26</w:t>
            </w:r>
          </w:p>
        </w:tc>
        <w:tc>
          <w:tcPr>
            <w:tcW w:w="1260" w:type="dxa"/>
          </w:tcPr>
          <w:p w14:paraId="64EF412E" w14:textId="3125B833" w:rsidR="002B6032" w:rsidRPr="00487DFE" w:rsidRDefault="007A4D61" w:rsidP="001956C5">
            <w:pPr>
              <w:ind w:left="60" w:right="60"/>
              <w:jc w:val="both"/>
              <w:rPr>
                <w:rFonts w:ascii="Times New Roman" w:hAnsi="Times New Roman" w:cs="Times New Roman"/>
                <w:bCs/>
                <w:sz w:val="24"/>
                <w:szCs w:val="24"/>
              </w:rPr>
            </w:pPr>
            <w:r w:rsidRPr="00487DFE">
              <w:rPr>
                <w:rFonts w:ascii="Times New Roman" w:hAnsi="Times New Roman" w:cs="Times New Roman"/>
                <w:bCs/>
                <w:sz w:val="24"/>
                <w:szCs w:val="24"/>
              </w:rPr>
              <w:t>.</w:t>
            </w:r>
            <w:r w:rsidR="00350046" w:rsidRPr="00487DFE">
              <w:rPr>
                <w:rFonts w:ascii="Times New Roman" w:hAnsi="Times New Roman" w:cs="Times New Roman"/>
                <w:bCs/>
                <w:sz w:val="24"/>
                <w:szCs w:val="24"/>
              </w:rPr>
              <w:t>388</w:t>
            </w:r>
          </w:p>
        </w:tc>
        <w:tc>
          <w:tcPr>
            <w:tcW w:w="1890" w:type="dxa"/>
          </w:tcPr>
          <w:p w14:paraId="49A46B36" w14:textId="0C853EE5" w:rsidR="002B6032" w:rsidRPr="00487DFE" w:rsidRDefault="00487DFE" w:rsidP="001956C5">
            <w:pPr>
              <w:ind w:left="60" w:right="60"/>
              <w:jc w:val="both"/>
              <w:rPr>
                <w:rFonts w:ascii="Times New Roman" w:hAnsi="Times New Roman" w:cs="Times New Roman"/>
                <w:bCs/>
                <w:sz w:val="24"/>
                <w:szCs w:val="24"/>
              </w:rPr>
            </w:pPr>
            <w:r w:rsidRPr="00487DFE">
              <w:rPr>
                <w:rFonts w:ascii="Times New Roman" w:hAnsi="Times New Roman" w:cs="Times New Roman"/>
                <w:bCs/>
                <w:sz w:val="24"/>
                <w:szCs w:val="24"/>
              </w:rPr>
              <w:t>.623</w:t>
            </w:r>
          </w:p>
        </w:tc>
      </w:tr>
      <w:tr w:rsidR="002E07CC" w:rsidRPr="0035048C" w14:paraId="63A6AF86" w14:textId="77777777" w:rsidTr="002B6032">
        <w:tc>
          <w:tcPr>
            <w:tcW w:w="4248" w:type="dxa"/>
          </w:tcPr>
          <w:p w14:paraId="46CAD8ED" w14:textId="72106F19" w:rsidR="002E07CC" w:rsidRPr="0035048C" w:rsidRDefault="008220FC" w:rsidP="001956C5">
            <w:pPr>
              <w:ind w:left="60" w:right="60"/>
              <w:jc w:val="both"/>
              <w:rPr>
                <w:rFonts w:ascii="Times New Roman" w:hAnsi="Times New Roman" w:cs="Times New Roman"/>
                <w:b/>
                <w:sz w:val="24"/>
                <w:szCs w:val="24"/>
              </w:rPr>
            </w:pPr>
            <w:r>
              <w:rPr>
                <w:rFonts w:ascii="Times New Roman" w:hAnsi="Times New Roman" w:cs="Times New Roman"/>
                <w:b/>
                <w:sz w:val="24"/>
                <w:szCs w:val="24"/>
              </w:rPr>
              <w:t>TOTAL</w:t>
            </w:r>
          </w:p>
        </w:tc>
        <w:tc>
          <w:tcPr>
            <w:tcW w:w="810" w:type="dxa"/>
          </w:tcPr>
          <w:p w14:paraId="6EF0C7B3" w14:textId="5FB38655" w:rsidR="002E07CC" w:rsidRPr="0035048C" w:rsidRDefault="008220FC" w:rsidP="001956C5">
            <w:pPr>
              <w:ind w:left="60" w:right="60"/>
              <w:jc w:val="both"/>
              <w:rPr>
                <w:rFonts w:ascii="Times New Roman" w:hAnsi="Times New Roman" w:cs="Times New Roman"/>
                <w:b/>
                <w:sz w:val="24"/>
                <w:szCs w:val="24"/>
              </w:rPr>
            </w:pPr>
            <w:r>
              <w:rPr>
                <w:rFonts w:ascii="Times New Roman" w:hAnsi="Times New Roman" w:cs="Times New Roman"/>
                <w:b/>
                <w:sz w:val="24"/>
                <w:szCs w:val="24"/>
              </w:rPr>
              <w:t>400</w:t>
            </w:r>
          </w:p>
        </w:tc>
        <w:tc>
          <w:tcPr>
            <w:tcW w:w="900" w:type="dxa"/>
          </w:tcPr>
          <w:p w14:paraId="262A026F" w14:textId="130805FB" w:rsidR="002E07CC" w:rsidRPr="0035048C" w:rsidRDefault="006D48E2" w:rsidP="001956C5">
            <w:pPr>
              <w:ind w:left="60" w:right="60"/>
              <w:jc w:val="both"/>
              <w:rPr>
                <w:rFonts w:ascii="Times New Roman" w:hAnsi="Times New Roman" w:cs="Times New Roman"/>
                <w:b/>
                <w:sz w:val="24"/>
                <w:szCs w:val="24"/>
              </w:rPr>
            </w:pPr>
            <w:r>
              <w:rPr>
                <w:rFonts w:ascii="Times New Roman" w:hAnsi="Times New Roman" w:cs="Times New Roman"/>
                <w:b/>
                <w:sz w:val="24"/>
                <w:szCs w:val="24"/>
              </w:rPr>
              <w:t>3</w:t>
            </w:r>
            <w:r w:rsidR="00ED4AD8">
              <w:rPr>
                <w:rFonts w:ascii="Times New Roman" w:hAnsi="Times New Roman" w:cs="Times New Roman"/>
                <w:b/>
                <w:sz w:val="24"/>
                <w:szCs w:val="24"/>
              </w:rPr>
              <w:t>.452</w:t>
            </w:r>
          </w:p>
        </w:tc>
        <w:tc>
          <w:tcPr>
            <w:tcW w:w="1260" w:type="dxa"/>
          </w:tcPr>
          <w:p w14:paraId="34AC1F16" w14:textId="56CF5037" w:rsidR="002E07CC" w:rsidRPr="0035048C" w:rsidRDefault="008220FC" w:rsidP="001956C5">
            <w:pPr>
              <w:ind w:left="60" w:right="60"/>
              <w:jc w:val="both"/>
              <w:rPr>
                <w:rFonts w:ascii="Times New Roman" w:hAnsi="Times New Roman" w:cs="Times New Roman"/>
                <w:b/>
                <w:sz w:val="24"/>
                <w:szCs w:val="24"/>
              </w:rPr>
            </w:pPr>
            <w:r>
              <w:rPr>
                <w:rFonts w:ascii="Times New Roman" w:hAnsi="Times New Roman" w:cs="Times New Roman"/>
                <w:b/>
                <w:sz w:val="24"/>
                <w:szCs w:val="24"/>
              </w:rPr>
              <w:t>0.</w:t>
            </w:r>
            <w:r w:rsidR="007C067F">
              <w:rPr>
                <w:rFonts w:ascii="Times New Roman" w:hAnsi="Times New Roman" w:cs="Times New Roman"/>
                <w:b/>
                <w:sz w:val="24"/>
                <w:szCs w:val="24"/>
              </w:rPr>
              <w:t>367</w:t>
            </w:r>
          </w:p>
        </w:tc>
        <w:tc>
          <w:tcPr>
            <w:tcW w:w="1890" w:type="dxa"/>
          </w:tcPr>
          <w:p w14:paraId="4A3162C3" w14:textId="4B796660" w:rsidR="002E07CC" w:rsidRPr="0035048C" w:rsidRDefault="002E07CC" w:rsidP="001956C5">
            <w:pPr>
              <w:ind w:left="60" w:right="60"/>
              <w:jc w:val="both"/>
              <w:rPr>
                <w:rFonts w:ascii="Times New Roman" w:hAnsi="Times New Roman" w:cs="Times New Roman"/>
                <w:b/>
                <w:sz w:val="24"/>
                <w:szCs w:val="24"/>
              </w:rPr>
            </w:pPr>
            <w:r>
              <w:rPr>
                <w:rFonts w:ascii="Times New Roman" w:hAnsi="Times New Roman" w:cs="Times New Roman"/>
                <w:b/>
                <w:sz w:val="24"/>
                <w:szCs w:val="24"/>
              </w:rPr>
              <w:t>0.</w:t>
            </w:r>
            <w:r w:rsidR="002A090F">
              <w:rPr>
                <w:rFonts w:ascii="Times New Roman" w:hAnsi="Times New Roman" w:cs="Times New Roman"/>
                <w:b/>
                <w:sz w:val="24"/>
                <w:szCs w:val="24"/>
              </w:rPr>
              <w:t>605</w:t>
            </w:r>
          </w:p>
        </w:tc>
      </w:tr>
    </w:tbl>
    <w:p w14:paraId="02A4464A" w14:textId="0E5C0204" w:rsidR="009815CA" w:rsidRPr="0035048C" w:rsidRDefault="009815CA" w:rsidP="009815CA">
      <w:pPr>
        <w:spacing w:line="360" w:lineRule="auto"/>
        <w:jc w:val="both"/>
        <w:rPr>
          <w:rFonts w:ascii="Times New Roman" w:hAnsi="Times New Roman" w:cs="Times New Roman"/>
          <w:b/>
          <w:i/>
          <w:sz w:val="24"/>
          <w:szCs w:val="24"/>
        </w:rPr>
      </w:pPr>
      <w:r w:rsidRPr="0035048C">
        <w:rPr>
          <w:rFonts w:ascii="Times New Roman" w:hAnsi="Times New Roman" w:cs="Times New Roman"/>
          <w:b/>
          <w:i/>
          <w:sz w:val="24"/>
          <w:szCs w:val="24"/>
        </w:rPr>
        <w:t xml:space="preserve">Source: </w:t>
      </w:r>
      <w:r w:rsidR="002E203B" w:rsidRPr="0035048C">
        <w:rPr>
          <w:rFonts w:ascii="Times New Roman" w:hAnsi="Times New Roman" w:cs="Times New Roman"/>
          <w:b/>
          <w:i/>
          <w:sz w:val="24"/>
          <w:szCs w:val="24"/>
        </w:rPr>
        <w:t>SPSS</w:t>
      </w:r>
      <w:r w:rsidRPr="0035048C">
        <w:rPr>
          <w:rFonts w:ascii="Times New Roman" w:hAnsi="Times New Roman" w:cs="Times New Roman"/>
          <w:b/>
          <w:i/>
          <w:sz w:val="24"/>
          <w:szCs w:val="24"/>
        </w:rPr>
        <w:t>, 2024</w:t>
      </w:r>
    </w:p>
    <w:p w14:paraId="1ABFA7F2" w14:textId="0D941E12" w:rsidR="00FD2082" w:rsidRPr="0035048C" w:rsidRDefault="00FD2082" w:rsidP="00FD2082">
      <w:pPr>
        <w:spacing w:after="240"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Table 15 above shows that </w:t>
      </w:r>
      <w:r w:rsidR="001302CA">
        <w:rPr>
          <w:rFonts w:ascii="Times New Roman" w:hAnsi="Times New Roman" w:cs="Times New Roman"/>
          <w:sz w:val="24"/>
          <w:szCs w:val="24"/>
        </w:rPr>
        <w:t>t</w:t>
      </w:r>
      <w:r w:rsidR="001302CA" w:rsidRPr="001302CA">
        <w:rPr>
          <w:rFonts w:ascii="Times New Roman" w:hAnsi="Times New Roman" w:cs="Times New Roman"/>
          <w:sz w:val="24"/>
          <w:szCs w:val="24"/>
        </w:rPr>
        <w:t xml:space="preserve">he analysis of research question four </w:t>
      </w:r>
      <w:r w:rsidR="009D517C">
        <w:rPr>
          <w:rFonts w:ascii="Times New Roman" w:hAnsi="Times New Roman" w:cs="Times New Roman"/>
          <w:sz w:val="24"/>
          <w:szCs w:val="24"/>
        </w:rPr>
        <w:t>indicates</w:t>
      </w:r>
      <w:r w:rsidR="001302CA" w:rsidRPr="001302CA">
        <w:rPr>
          <w:rFonts w:ascii="Times New Roman" w:hAnsi="Times New Roman" w:cs="Times New Roman"/>
          <w:sz w:val="24"/>
          <w:szCs w:val="24"/>
        </w:rPr>
        <w:t xml:space="preserve"> that consumers in Gwagwalada Area Council have a generally positive perception of social media advertising, </w:t>
      </w:r>
      <w:r w:rsidR="001302CA" w:rsidRPr="001302CA">
        <w:rPr>
          <w:rFonts w:ascii="Times New Roman" w:hAnsi="Times New Roman" w:cs="Times New Roman"/>
          <w:sz w:val="24"/>
          <w:szCs w:val="24"/>
        </w:rPr>
        <w:lastRenderedPageBreak/>
        <w:t>with a total mean score of 3.452. Social media platforms with the best user interface for consumer engagement and those with the most user data for market research scored the highest (mean = 3.70), highlighting their importance in shaping consumer perceptions. The low variance (0.367) and standard deviation (0.605) indicate consistent responses, suggesting that factors like platform usability, data-driven marketing, and opportunities for customer interaction are key to positive consumer perceptions of social media advertising.</w:t>
      </w:r>
    </w:p>
    <w:tbl>
      <w:tblPr>
        <w:tblStyle w:val="TableGrid"/>
        <w:tblW w:w="8460" w:type="dxa"/>
        <w:tblLayout w:type="fixed"/>
        <w:tblLook w:val="0000" w:firstRow="0" w:lastRow="0" w:firstColumn="0" w:lastColumn="0" w:noHBand="0" w:noVBand="0"/>
      </w:tblPr>
      <w:tblGrid>
        <w:gridCol w:w="1998"/>
        <w:gridCol w:w="1890"/>
        <w:gridCol w:w="900"/>
        <w:gridCol w:w="1586"/>
        <w:gridCol w:w="1006"/>
        <w:gridCol w:w="1080"/>
      </w:tblGrid>
      <w:tr w:rsidR="0035048C" w:rsidRPr="0035048C" w14:paraId="59A218FF" w14:textId="77777777" w:rsidTr="00276BF2">
        <w:tc>
          <w:tcPr>
            <w:tcW w:w="8460" w:type="dxa"/>
            <w:gridSpan w:val="6"/>
          </w:tcPr>
          <w:p w14:paraId="459AAB15" w14:textId="407F83D8" w:rsidR="00FD2082" w:rsidRPr="0035048C" w:rsidRDefault="002E203B"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b/>
                <w:bCs/>
                <w:sz w:val="24"/>
                <w:szCs w:val="24"/>
              </w:rPr>
              <w:t xml:space="preserve">Table 16: </w:t>
            </w:r>
            <w:r w:rsidR="00FD2082" w:rsidRPr="0035048C">
              <w:rPr>
                <w:rFonts w:ascii="Times New Roman" w:hAnsi="Times New Roman" w:cs="Times New Roman"/>
                <w:b/>
                <w:bCs/>
                <w:sz w:val="24"/>
                <w:szCs w:val="24"/>
              </w:rPr>
              <w:t>ANOVA</w:t>
            </w:r>
          </w:p>
        </w:tc>
      </w:tr>
      <w:tr w:rsidR="0035048C" w:rsidRPr="0035048C" w14:paraId="0810DF14" w14:textId="77777777" w:rsidTr="00276BF2">
        <w:tc>
          <w:tcPr>
            <w:tcW w:w="8460" w:type="dxa"/>
            <w:gridSpan w:val="6"/>
          </w:tcPr>
          <w:p w14:paraId="3AA5DCB5" w14:textId="21A792AC" w:rsidR="00FD2082" w:rsidRPr="0035048C" w:rsidRDefault="00917872" w:rsidP="00B05830">
            <w:pPr>
              <w:spacing w:line="276" w:lineRule="auto"/>
              <w:jc w:val="both"/>
              <w:rPr>
                <w:rFonts w:ascii="Times New Roman" w:hAnsi="Times New Roman" w:cs="Times New Roman"/>
                <w:sz w:val="24"/>
                <w:szCs w:val="24"/>
              </w:rPr>
            </w:pPr>
            <w:r>
              <w:rPr>
                <w:rFonts w:ascii="Arial" w:hAnsi="Arial" w:cs="Arial"/>
                <w:color w:val="010205"/>
                <w:shd w:val="clear" w:color="auto" w:fill="FFFFFF"/>
              </w:rPr>
              <w:t xml:space="preserve"> </w:t>
            </w:r>
            <w:r w:rsidR="005E7B57">
              <w:rPr>
                <w:rFonts w:ascii="Arial" w:hAnsi="Arial" w:cs="Arial"/>
                <w:color w:val="010205"/>
                <w:shd w:val="clear" w:color="auto" w:fill="FFFFFF"/>
              </w:rPr>
              <w:t>P</w:t>
            </w:r>
            <w:r>
              <w:rPr>
                <w:rFonts w:ascii="Arial" w:hAnsi="Arial" w:cs="Arial"/>
                <w:color w:val="010205"/>
                <w:shd w:val="clear" w:color="auto" w:fill="FFFFFF"/>
              </w:rPr>
              <w:t xml:space="preserve">referred social media platform for consumer engagement  </w:t>
            </w:r>
          </w:p>
        </w:tc>
      </w:tr>
      <w:tr w:rsidR="0035048C" w:rsidRPr="0035048C" w14:paraId="4D6BEC1F" w14:textId="77777777" w:rsidTr="00E51E38">
        <w:tc>
          <w:tcPr>
            <w:tcW w:w="1998" w:type="dxa"/>
          </w:tcPr>
          <w:p w14:paraId="0A4AB525" w14:textId="77777777" w:rsidR="00FD2082" w:rsidRPr="0035048C" w:rsidRDefault="00FD2082" w:rsidP="00B05830">
            <w:pPr>
              <w:spacing w:line="276" w:lineRule="auto"/>
              <w:jc w:val="both"/>
              <w:rPr>
                <w:rFonts w:ascii="Times New Roman" w:hAnsi="Times New Roman" w:cs="Times New Roman"/>
                <w:sz w:val="24"/>
                <w:szCs w:val="24"/>
              </w:rPr>
            </w:pPr>
          </w:p>
        </w:tc>
        <w:tc>
          <w:tcPr>
            <w:tcW w:w="1890" w:type="dxa"/>
          </w:tcPr>
          <w:p w14:paraId="6F140CBA" w14:textId="77777777"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Sum of Squares</w:t>
            </w:r>
          </w:p>
        </w:tc>
        <w:tc>
          <w:tcPr>
            <w:tcW w:w="900" w:type="dxa"/>
          </w:tcPr>
          <w:p w14:paraId="6F3935ED" w14:textId="77777777"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df</w:t>
            </w:r>
          </w:p>
        </w:tc>
        <w:tc>
          <w:tcPr>
            <w:tcW w:w="1586" w:type="dxa"/>
          </w:tcPr>
          <w:p w14:paraId="00D6B6C5" w14:textId="77777777"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Mean Square</w:t>
            </w:r>
          </w:p>
        </w:tc>
        <w:tc>
          <w:tcPr>
            <w:tcW w:w="1006" w:type="dxa"/>
          </w:tcPr>
          <w:p w14:paraId="482E45CF" w14:textId="77777777"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F</w:t>
            </w:r>
          </w:p>
        </w:tc>
        <w:tc>
          <w:tcPr>
            <w:tcW w:w="1080" w:type="dxa"/>
          </w:tcPr>
          <w:p w14:paraId="3238F06A" w14:textId="77777777"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Sig.</w:t>
            </w:r>
          </w:p>
        </w:tc>
      </w:tr>
      <w:tr w:rsidR="0035048C" w:rsidRPr="0035048C" w14:paraId="0E0B00F1" w14:textId="77777777" w:rsidTr="00E51E38">
        <w:tc>
          <w:tcPr>
            <w:tcW w:w="1998" w:type="dxa"/>
          </w:tcPr>
          <w:p w14:paraId="404E4464" w14:textId="77777777"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Between Groups</w:t>
            </w:r>
          </w:p>
        </w:tc>
        <w:tc>
          <w:tcPr>
            <w:tcW w:w="1890" w:type="dxa"/>
          </w:tcPr>
          <w:p w14:paraId="15A29615" w14:textId="1CA74F42" w:rsidR="00FD2082" w:rsidRPr="0035048C" w:rsidRDefault="00C26825"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71</w:t>
            </w:r>
            <w:r w:rsidR="006C799E">
              <w:rPr>
                <w:rFonts w:ascii="Times New Roman" w:hAnsi="Times New Roman" w:cs="Times New Roman"/>
                <w:sz w:val="24"/>
                <w:szCs w:val="24"/>
              </w:rPr>
              <w:t>.</w:t>
            </w:r>
            <w:r w:rsidR="0035273F">
              <w:rPr>
                <w:rFonts w:ascii="Times New Roman" w:hAnsi="Times New Roman" w:cs="Times New Roman"/>
                <w:sz w:val="24"/>
                <w:szCs w:val="24"/>
              </w:rPr>
              <w:t>554</w:t>
            </w:r>
          </w:p>
        </w:tc>
        <w:tc>
          <w:tcPr>
            <w:tcW w:w="900" w:type="dxa"/>
          </w:tcPr>
          <w:p w14:paraId="196470BC" w14:textId="5A2582FE" w:rsidR="00FD2082" w:rsidRPr="0035048C" w:rsidRDefault="00BD072B"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w:t>
            </w:r>
          </w:p>
        </w:tc>
        <w:tc>
          <w:tcPr>
            <w:tcW w:w="1586" w:type="dxa"/>
          </w:tcPr>
          <w:p w14:paraId="3D458C40" w14:textId="620B2357" w:rsidR="00FD2082" w:rsidRPr="0035048C" w:rsidRDefault="00E51E38"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35</w:t>
            </w:r>
            <w:r w:rsidR="006C799E">
              <w:rPr>
                <w:rFonts w:ascii="Times New Roman" w:hAnsi="Times New Roman" w:cs="Times New Roman"/>
                <w:sz w:val="24"/>
                <w:szCs w:val="24"/>
              </w:rPr>
              <w:t>.</w:t>
            </w:r>
            <w:r>
              <w:rPr>
                <w:rFonts w:ascii="Times New Roman" w:hAnsi="Times New Roman" w:cs="Times New Roman"/>
                <w:sz w:val="24"/>
                <w:szCs w:val="24"/>
              </w:rPr>
              <w:t>777</w:t>
            </w:r>
          </w:p>
        </w:tc>
        <w:tc>
          <w:tcPr>
            <w:tcW w:w="1006" w:type="dxa"/>
          </w:tcPr>
          <w:p w14:paraId="302256AE" w14:textId="4D427E01" w:rsidR="00FD2082" w:rsidRPr="0035048C" w:rsidRDefault="003C31E5" w:rsidP="003C31E5">
            <w:pPr>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70</w:t>
            </w:r>
            <w:r w:rsidR="006C799E">
              <w:rPr>
                <w:rFonts w:ascii="Times New Roman" w:hAnsi="Times New Roman" w:cs="Times New Roman"/>
                <w:sz w:val="24"/>
                <w:szCs w:val="24"/>
              </w:rPr>
              <w:t>.</w:t>
            </w:r>
            <w:r>
              <w:rPr>
                <w:rFonts w:ascii="Times New Roman" w:hAnsi="Times New Roman" w:cs="Times New Roman"/>
                <w:sz w:val="24"/>
                <w:szCs w:val="24"/>
              </w:rPr>
              <w:t>874</w:t>
            </w:r>
          </w:p>
        </w:tc>
        <w:tc>
          <w:tcPr>
            <w:tcW w:w="1080" w:type="dxa"/>
          </w:tcPr>
          <w:p w14:paraId="30642C7A" w14:textId="17B3B4D1"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.0</w:t>
            </w:r>
            <w:r w:rsidR="00845E93">
              <w:rPr>
                <w:rFonts w:ascii="Times New Roman" w:hAnsi="Times New Roman" w:cs="Times New Roman"/>
                <w:sz w:val="24"/>
                <w:szCs w:val="24"/>
              </w:rPr>
              <w:t>00</w:t>
            </w:r>
          </w:p>
        </w:tc>
      </w:tr>
      <w:tr w:rsidR="0035048C" w:rsidRPr="0035048C" w14:paraId="3AC6DDC2" w14:textId="77777777" w:rsidTr="00E51E38">
        <w:tc>
          <w:tcPr>
            <w:tcW w:w="1998" w:type="dxa"/>
          </w:tcPr>
          <w:p w14:paraId="572FCF01" w14:textId="77777777"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Within Groups</w:t>
            </w:r>
          </w:p>
        </w:tc>
        <w:tc>
          <w:tcPr>
            <w:tcW w:w="1890" w:type="dxa"/>
          </w:tcPr>
          <w:p w14:paraId="60252EB4" w14:textId="3C3F2279" w:rsidR="00FD2082" w:rsidRPr="0035048C" w:rsidRDefault="0035273F"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200</w:t>
            </w:r>
            <w:r w:rsidR="006C799E">
              <w:rPr>
                <w:rFonts w:ascii="Times New Roman" w:hAnsi="Times New Roman" w:cs="Times New Roman"/>
                <w:sz w:val="24"/>
                <w:szCs w:val="24"/>
              </w:rPr>
              <w:t>.</w:t>
            </w:r>
            <w:r>
              <w:rPr>
                <w:rFonts w:ascii="Times New Roman" w:hAnsi="Times New Roman" w:cs="Times New Roman"/>
                <w:sz w:val="24"/>
                <w:szCs w:val="24"/>
              </w:rPr>
              <w:t>406</w:t>
            </w:r>
          </w:p>
        </w:tc>
        <w:tc>
          <w:tcPr>
            <w:tcW w:w="900" w:type="dxa"/>
          </w:tcPr>
          <w:p w14:paraId="0D7DAB53" w14:textId="237FF632" w:rsidR="00FD2082" w:rsidRPr="0035048C" w:rsidRDefault="00BD072B"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397</w:t>
            </w:r>
          </w:p>
        </w:tc>
        <w:tc>
          <w:tcPr>
            <w:tcW w:w="1586" w:type="dxa"/>
          </w:tcPr>
          <w:p w14:paraId="29225344" w14:textId="2CAB4F05"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w:t>
            </w:r>
            <w:r w:rsidR="00E51E38">
              <w:rPr>
                <w:rFonts w:ascii="Times New Roman" w:hAnsi="Times New Roman" w:cs="Times New Roman"/>
                <w:sz w:val="24"/>
                <w:szCs w:val="24"/>
              </w:rPr>
              <w:t>505</w:t>
            </w:r>
          </w:p>
        </w:tc>
        <w:tc>
          <w:tcPr>
            <w:tcW w:w="1006" w:type="dxa"/>
          </w:tcPr>
          <w:p w14:paraId="24E10F74" w14:textId="77777777" w:rsidR="00FD2082" w:rsidRPr="0035048C" w:rsidRDefault="00FD2082" w:rsidP="00B05830">
            <w:pPr>
              <w:spacing w:line="276" w:lineRule="auto"/>
              <w:jc w:val="both"/>
              <w:rPr>
                <w:rFonts w:ascii="Times New Roman" w:hAnsi="Times New Roman" w:cs="Times New Roman"/>
                <w:sz w:val="24"/>
                <w:szCs w:val="24"/>
              </w:rPr>
            </w:pPr>
          </w:p>
        </w:tc>
        <w:tc>
          <w:tcPr>
            <w:tcW w:w="1080" w:type="dxa"/>
          </w:tcPr>
          <w:p w14:paraId="691A8E02" w14:textId="77777777" w:rsidR="00FD2082" w:rsidRPr="0035048C" w:rsidRDefault="00FD2082" w:rsidP="00B05830">
            <w:pPr>
              <w:spacing w:line="276" w:lineRule="auto"/>
              <w:jc w:val="both"/>
              <w:rPr>
                <w:rFonts w:ascii="Times New Roman" w:hAnsi="Times New Roman" w:cs="Times New Roman"/>
                <w:sz w:val="24"/>
                <w:szCs w:val="24"/>
              </w:rPr>
            </w:pPr>
          </w:p>
        </w:tc>
      </w:tr>
      <w:tr w:rsidR="0035048C" w:rsidRPr="0035048C" w14:paraId="6611812E" w14:textId="77777777" w:rsidTr="00E51E38">
        <w:tc>
          <w:tcPr>
            <w:tcW w:w="1998" w:type="dxa"/>
          </w:tcPr>
          <w:p w14:paraId="7A363F0E" w14:textId="77777777" w:rsidR="00FD2082" w:rsidRPr="0035048C" w:rsidRDefault="00FD2082" w:rsidP="00B05830">
            <w:pPr>
              <w:spacing w:line="276" w:lineRule="auto"/>
              <w:ind w:left="60" w:right="60"/>
              <w:jc w:val="both"/>
              <w:rPr>
                <w:rFonts w:ascii="Times New Roman" w:hAnsi="Times New Roman" w:cs="Times New Roman"/>
                <w:sz w:val="24"/>
                <w:szCs w:val="24"/>
              </w:rPr>
            </w:pPr>
            <w:r w:rsidRPr="0035048C">
              <w:rPr>
                <w:rFonts w:ascii="Times New Roman" w:hAnsi="Times New Roman" w:cs="Times New Roman"/>
                <w:sz w:val="24"/>
                <w:szCs w:val="24"/>
              </w:rPr>
              <w:t>Total</w:t>
            </w:r>
          </w:p>
        </w:tc>
        <w:tc>
          <w:tcPr>
            <w:tcW w:w="1890" w:type="dxa"/>
          </w:tcPr>
          <w:p w14:paraId="0E1DE54A" w14:textId="53FE9FF0" w:rsidR="00FD2082" w:rsidRPr="0035048C" w:rsidRDefault="0035273F"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271</w:t>
            </w:r>
            <w:r w:rsidR="006C799E">
              <w:rPr>
                <w:rFonts w:ascii="Times New Roman" w:hAnsi="Times New Roman" w:cs="Times New Roman"/>
                <w:sz w:val="24"/>
                <w:szCs w:val="24"/>
              </w:rPr>
              <w:t>.</w:t>
            </w:r>
            <w:r w:rsidR="00BD072B">
              <w:rPr>
                <w:rFonts w:ascii="Times New Roman" w:hAnsi="Times New Roman" w:cs="Times New Roman"/>
                <w:sz w:val="24"/>
                <w:szCs w:val="24"/>
              </w:rPr>
              <w:t>960</w:t>
            </w:r>
          </w:p>
        </w:tc>
        <w:tc>
          <w:tcPr>
            <w:tcW w:w="900" w:type="dxa"/>
          </w:tcPr>
          <w:p w14:paraId="2BF1FC42" w14:textId="5122837B" w:rsidR="00FD2082" w:rsidRPr="0035048C" w:rsidRDefault="00BD072B" w:rsidP="00B05830">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399</w:t>
            </w:r>
          </w:p>
        </w:tc>
        <w:tc>
          <w:tcPr>
            <w:tcW w:w="1586" w:type="dxa"/>
          </w:tcPr>
          <w:p w14:paraId="7D67488A" w14:textId="77777777" w:rsidR="00FD2082" w:rsidRPr="0035048C" w:rsidRDefault="00FD2082" w:rsidP="00B05830">
            <w:pPr>
              <w:spacing w:line="276" w:lineRule="auto"/>
              <w:jc w:val="both"/>
              <w:rPr>
                <w:rFonts w:ascii="Times New Roman" w:hAnsi="Times New Roman" w:cs="Times New Roman"/>
                <w:sz w:val="24"/>
                <w:szCs w:val="24"/>
              </w:rPr>
            </w:pPr>
          </w:p>
        </w:tc>
        <w:tc>
          <w:tcPr>
            <w:tcW w:w="1006" w:type="dxa"/>
          </w:tcPr>
          <w:p w14:paraId="7E56CACB" w14:textId="77777777" w:rsidR="00FD2082" w:rsidRPr="0035048C" w:rsidRDefault="00FD2082" w:rsidP="00B05830">
            <w:pPr>
              <w:spacing w:line="276" w:lineRule="auto"/>
              <w:jc w:val="both"/>
              <w:rPr>
                <w:rFonts w:ascii="Times New Roman" w:hAnsi="Times New Roman" w:cs="Times New Roman"/>
                <w:sz w:val="24"/>
                <w:szCs w:val="24"/>
              </w:rPr>
            </w:pPr>
          </w:p>
        </w:tc>
        <w:tc>
          <w:tcPr>
            <w:tcW w:w="1080" w:type="dxa"/>
          </w:tcPr>
          <w:p w14:paraId="62AEC6E7" w14:textId="77777777" w:rsidR="00FD2082" w:rsidRPr="0035048C" w:rsidRDefault="00FD2082" w:rsidP="00B05830">
            <w:pPr>
              <w:spacing w:line="276" w:lineRule="auto"/>
              <w:jc w:val="both"/>
              <w:rPr>
                <w:rFonts w:ascii="Times New Roman" w:hAnsi="Times New Roman" w:cs="Times New Roman"/>
                <w:sz w:val="24"/>
                <w:szCs w:val="24"/>
              </w:rPr>
            </w:pPr>
          </w:p>
        </w:tc>
      </w:tr>
    </w:tbl>
    <w:p w14:paraId="33B821D9" w14:textId="756CB0B0" w:rsidR="002E203B" w:rsidRPr="0035048C" w:rsidRDefault="002E203B" w:rsidP="002E203B">
      <w:pPr>
        <w:spacing w:line="360" w:lineRule="auto"/>
        <w:jc w:val="both"/>
        <w:rPr>
          <w:rFonts w:ascii="Times New Roman" w:hAnsi="Times New Roman" w:cs="Times New Roman"/>
          <w:b/>
          <w:i/>
          <w:sz w:val="24"/>
          <w:szCs w:val="24"/>
        </w:rPr>
      </w:pPr>
      <w:r w:rsidRPr="0035048C">
        <w:rPr>
          <w:rFonts w:ascii="Times New Roman" w:hAnsi="Times New Roman" w:cs="Times New Roman"/>
          <w:b/>
          <w:i/>
          <w:sz w:val="24"/>
          <w:szCs w:val="24"/>
        </w:rPr>
        <w:t>Source: SPSS, 2024</w:t>
      </w:r>
    </w:p>
    <w:p w14:paraId="3007102E" w14:textId="46AA096B" w:rsidR="00FD2082" w:rsidRDefault="005643A1" w:rsidP="00FD2082">
      <w:pPr>
        <w:spacing w:after="240" w:line="360" w:lineRule="auto"/>
        <w:jc w:val="both"/>
        <w:rPr>
          <w:rFonts w:ascii="Times New Roman" w:hAnsi="Times New Roman" w:cs="Times New Roman"/>
          <w:b/>
          <w:bCs/>
          <w:sz w:val="24"/>
          <w:szCs w:val="24"/>
        </w:rPr>
      </w:pPr>
      <w:r w:rsidRPr="005643A1">
        <w:rPr>
          <w:rFonts w:ascii="Times New Roman" w:hAnsi="Times New Roman" w:cs="Times New Roman"/>
          <w:sz w:val="24"/>
          <w:szCs w:val="24"/>
        </w:rPr>
        <w:t>The ANOVA results reveal a statistically significant difference in consumer engagement preferences among the social media platforms analyzed, as indicated by the F-</w:t>
      </w:r>
      <w:r w:rsidR="00FD171E" w:rsidRPr="005643A1">
        <w:rPr>
          <w:rFonts w:ascii="Times New Roman" w:hAnsi="Times New Roman" w:cs="Times New Roman"/>
          <w:sz w:val="24"/>
          <w:szCs w:val="24"/>
        </w:rPr>
        <w:t>statistics</w:t>
      </w:r>
      <w:r w:rsidRPr="005643A1">
        <w:rPr>
          <w:rFonts w:ascii="Times New Roman" w:hAnsi="Times New Roman" w:cs="Times New Roman"/>
          <w:sz w:val="24"/>
          <w:szCs w:val="24"/>
        </w:rPr>
        <w:t xml:space="preserve"> (70.874) and a p-value of 0.000 (p &lt; 0.05). The between-groups sum of squares (71.554) accounts for a substantial portion of the total variance (271.960), demonstrating that </w:t>
      </w:r>
      <w:r w:rsidR="00046326">
        <w:rPr>
          <w:rFonts w:ascii="Times New Roman" w:hAnsi="Times New Roman" w:cs="Times New Roman"/>
          <w:sz w:val="24"/>
          <w:szCs w:val="24"/>
        </w:rPr>
        <w:t>Instagram, Facebook</w:t>
      </w:r>
      <w:r w:rsidR="00102CDB">
        <w:rPr>
          <w:rFonts w:ascii="Times New Roman" w:hAnsi="Times New Roman" w:cs="Times New Roman"/>
          <w:sz w:val="24"/>
          <w:szCs w:val="24"/>
        </w:rPr>
        <w:t>,</w:t>
      </w:r>
      <w:r w:rsidR="00046326">
        <w:rPr>
          <w:rFonts w:ascii="Times New Roman" w:hAnsi="Times New Roman" w:cs="Times New Roman"/>
          <w:sz w:val="24"/>
          <w:szCs w:val="24"/>
        </w:rPr>
        <w:t xml:space="preserve"> and WhatsApp</w:t>
      </w:r>
      <w:r w:rsidRPr="005643A1">
        <w:rPr>
          <w:rFonts w:ascii="Times New Roman" w:hAnsi="Times New Roman" w:cs="Times New Roman"/>
          <w:sz w:val="24"/>
          <w:szCs w:val="24"/>
        </w:rPr>
        <w:t xml:space="preserve"> significantly </w:t>
      </w:r>
      <w:r w:rsidR="00102CDB">
        <w:rPr>
          <w:rFonts w:ascii="Times New Roman" w:hAnsi="Times New Roman" w:cs="Times New Roman"/>
          <w:sz w:val="24"/>
          <w:szCs w:val="24"/>
        </w:rPr>
        <w:t>impact</w:t>
      </w:r>
      <w:r w:rsidRPr="005643A1">
        <w:rPr>
          <w:rFonts w:ascii="Times New Roman" w:hAnsi="Times New Roman" w:cs="Times New Roman"/>
          <w:sz w:val="24"/>
          <w:szCs w:val="24"/>
        </w:rPr>
        <w:t xml:space="preserve"> consumer engagement</w:t>
      </w:r>
      <w:r w:rsidR="001714D4">
        <w:rPr>
          <w:rFonts w:ascii="Times New Roman" w:hAnsi="Times New Roman" w:cs="Times New Roman"/>
          <w:sz w:val="24"/>
          <w:szCs w:val="24"/>
        </w:rPr>
        <w:t xml:space="preserve"> differently</w:t>
      </w:r>
      <w:r w:rsidR="00FD171E">
        <w:rPr>
          <w:rFonts w:ascii="Times New Roman" w:hAnsi="Times New Roman" w:cs="Times New Roman"/>
          <w:sz w:val="24"/>
          <w:szCs w:val="24"/>
        </w:rPr>
        <w:t>.</w:t>
      </w:r>
      <w:r w:rsidRPr="005643A1">
        <w:rPr>
          <w:rFonts w:ascii="Times New Roman" w:hAnsi="Times New Roman" w:cs="Times New Roman"/>
          <w:sz w:val="24"/>
          <w:szCs w:val="24"/>
        </w:rPr>
        <w:t xml:space="preserve"> Therefore, we reject the null hypothesis that all platforms are equally effective, concluding that some platforms are perceived as more effective for engaging consumers than others.</w:t>
      </w:r>
      <w:r w:rsidR="00FD2082" w:rsidRPr="0035048C">
        <w:rPr>
          <w:rFonts w:ascii="Times New Roman" w:hAnsi="Times New Roman" w:cs="Times New Roman"/>
          <w:sz w:val="24"/>
          <w:szCs w:val="24"/>
        </w:rPr>
        <w:t xml:space="preserve"> Brands should focus their marketing resources on the platforms with the greatest influence to optimize product visibility and enhance the effectiveness of their campaigns</w:t>
      </w:r>
      <w:r w:rsidR="00FD2082" w:rsidRPr="0035048C">
        <w:rPr>
          <w:rFonts w:ascii="Times New Roman" w:hAnsi="Times New Roman" w:cs="Times New Roman"/>
          <w:b/>
          <w:bCs/>
          <w:sz w:val="24"/>
          <w:szCs w:val="24"/>
        </w:rPr>
        <w:t>.</w:t>
      </w:r>
    </w:p>
    <w:tbl>
      <w:tblPr>
        <w:tblW w:w="8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36"/>
        <w:gridCol w:w="2474"/>
        <w:gridCol w:w="2474"/>
        <w:gridCol w:w="1484"/>
        <w:gridCol w:w="1082"/>
      </w:tblGrid>
      <w:tr w:rsidR="00B6518D" w:rsidRPr="00B6518D" w14:paraId="6C36A34C" w14:textId="77777777" w:rsidTr="00CE5B92">
        <w:trPr>
          <w:cantSplit/>
        </w:trPr>
        <w:tc>
          <w:tcPr>
            <w:tcW w:w="8748" w:type="dxa"/>
            <w:gridSpan w:val="5"/>
            <w:tcBorders>
              <w:top w:val="nil"/>
              <w:left w:val="nil"/>
              <w:bottom w:val="nil"/>
              <w:right w:val="nil"/>
            </w:tcBorders>
            <w:shd w:val="clear" w:color="auto" w:fill="FFFFFF"/>
            <w:vAlign w:val="center"/>
          </w:tcPr>
          <w:p w14:paraId="3B4BF65A" w14:textId="76143C3C" w:rsidR="00B6518D" w:rsidRPr="00B6518D" w:rsidRDefault="00862F47" w:rsidP="00862F47">
            <w:pPr>
              <w:widowControl w:val="0"/>
              <w:autoSpaceDE w:val="0"/>
              <w:autoSpaceDN w:val="0"/>
              <w:adjustRightInd w:val="0"/>
              <w:spacing w:after="0" w:line="320" w:lineRule="atLeast"/>
              <w:ind w:left="60" w:right="60"/>
              <w:rPr>
                <w:rFonts w:ascii="Arial" w:eastAsia="Times New Roman" w:hAnsi="Arial" w:cs="Arial"/>
                <w:color w:val="010205"/>
                <w:kern w:val="0"/>
                <w:lang w:val="en-GB" w:eastAsia="en-GB"/>
                <w14:ligatures w14:val="none"/>
              </w:rPr>
            </w:pPr>
            <w:r>
              <w:rPr>
                <w:rFonts w:ascii="Arial" w:eastAsia="Times New Roman" w:hAnsi="Arial" w:cs="Arial"/>
                <w:b/>
                <w:bCs/>
                <w:color w:val="010205"/>
                <w:kern w:val="0"/>
                <w:lang w:val="en-GB" w:eastAsia="en-GB"/>
                <w14:ligatures w14:val="none"/>
              </w:rPr>
              <w:t xml:space="preserve">               Table 17         </w:t>
            </w:r>
            <w:r w:rsidR="00B6518D" w:rsidRPr="00B6518D">
              <w:rPr>
                <w:rFonts w:ascii="Arial" w:eastAsia="Times New Roman" w:hAnsi="Arial" w:cs="Arial"/>
                <w:b/>
                <w:bCs/>
                <w:color w:val="010205"/>
                <w:kern w:val="0"/>
                <w:lang w:val="en-GB" w:eastAsia="en-GB"/>
                <w14:ligatures w14:val="none"/>
              </w:rPr>
              <w:t>Multiple Comparisons</w:t>
            </w:r>
          </w:p>
        </w:tc>
      </w:tr>
      <w:tr w:rsidR="00B6518D" w:rsidRPr="00B6518D" w14:paraId="7C054E96" w14:textId="77777777" w:rsidTr="00CE5B92">
        <w:trPr>
          <w:cantSplit/>
        </w:trPr>
        <w:tc>
          <w:tcPr>
            <w:tcW w:w="8748" w:type="dxa"/>
            <w:gridSpan w:val="5"/>
            <w:tcBorders>
              <w:top w:val="nil"/>
              <w:left w:val="nil"/>
              <w:bottom w:val="nil"/>
              <w:right w:val="nil"/>
            </w:tcBorders>
            <w:shd w:val="clear" w:color="auto" w:fill="FFFFFF"/>
            <w:vAlign w:val="bottom"/>
          </w:tcPr>
          <w:p w14:paraId="07239B31" w14:textId="77777777" w:rsidR="00B6518D" w:rsidRPr="00B6518D" w:rsidRDefault="00B6518D" w:rsidP="00B6518D">
            <w:pPr>
              <w:widowControl w:val="0"/>
              <w:autoSpaceDE w:val="0"/>
              <w:autoSpaceDN w:val="0"/>
              <w:adjustRightInd w:val="0"/>
              <w:spacing w:after="0" w:line="320" w:lineRule="atLeast"/>
              <w:rPr>
                <w:rFonts w:ascii="Times New Roman" w:eastAsia="Times New Roman" w:hAnsi="Times New Roman" w:cs="Times New Roman"/>
                <w:kern w:val="0"/>
                <w:sz w:val="24"/>
                <w:szCs w:val="24"/>
                <w:lang w:val="en-GB" w:eastAsia="en-GB"/>
                <w14:ligatures w14:val="none"/>
              </w:rPr>
            </w:pPr>
            <w:r w:rsidRPr="00B6518D">
              <w:rPr>
                <w:rFonts w:ascii="Arial" w:eastAsia="Times New Roman" w:hAnsi="Arial" w:cs="Arial"/>
                <w:color w:val="010205"/>
                <w:kern w:val="0"/>
                <w:sz w:val="18"/>
                <w:szCs w:val="18"/>
                <w:shd w:val="clear" w:color="auto" w:fill="FFFFFF"/>
                <w:lang w:val="en-GB" w:eastAsia="en-GB"/>
                <w14:ligatures w14:val="none"/>
              </w:rPr>
              <w:t xml:space="preserve">Dependent Variable:    What is your preferred social media platform for consumer engagement?  </w:t>
            </w:r>
          </w:p>
        </w:tc>
      </w:tr>
      <w:tr w:rsidR="00B6518D" w:rsidRPr="00B6518D" w14:paraId="2C7E701A" w14:textId="77777777" w:rsidTr="00CE5B92">
        <w:trPr>
          <w:cantSplit/>
          <w:trHeight w:val="276"/>
        </w:trPr>
        <w:tc>
          <w:tcPr>
            <w:tcW w:w="1236" w:type="dxa"/>
            <w:vMerge w:val="restart"/>
            <w:tcBorders>
              <w:top w:val="nil"/>
              <w:left w:val="nil"/>
              <w:bottom w:val="nil"/>
              <w:right w:val="nil"/>
            </w:tcBorders>
            <w:shd w:val="clear" w:color="auto" w:fill="FFFFFF"/>
            <w:vAlign w:val="center"/>
          </w:tcPr>
          <w:p w14:paraId="72A4BBA3" w14:textId="77777777" w:rsidR="00B6518D" w:rsidRPr="00B6518D" w:rsidRDefault="00B6518D" w:rsidP="00B6518D">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p>
        </w:tc>
        <w:tc>
          <w:tcPr>
            <w:tcW w:w="2473" w:type="dxa"/>
            <w:vMerge w:val="restart"/>
            <w:tcBorders>
              <w:top w:val="nil"/>
              <w:left w:val="nil"/>
              <w:bottom w:val="nil"/>
              <w:right w:val="nil"/>
            </w:tcBorders>
            <w:shd w:val="clear" w:color="auto" w:fill="FFFFFF"/>
            <w:vAlign w:val="bottom"/>
          </w:tcPr>
          <w:p w14:paraId="34BF52D4"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000000" w:themeColor="text1"/>
                <w:kern w:val="0"/>
                <w:sz w:val="18"/>
                <w:szCs w:val="18"/>
                <w:lang w:val="en-GB" w:eastAsia="en-GB"/>
                <w14:ligatures w14:val="none"/>
              </w:rPr>
              <w:t>(I) What social media platform do you use most frequently to make purchasing decisions?</w:t>
            </w:r>
          </w:p>
        </w:tc>
        <w:tc>
          <w:tcPr>
            <w:tcW w:w="2473" w:type="dxa"/>
            <w:vMerge w:val="restart"/>
            <w:tcBorders>
              <w:top w:val="nil"/>
              <w:left w:val="nil"/>
              <w:bottom w:val="nil"/>
              <w:right w:val="nil"/>
            </w:tcBorders>
            <w:shd w:val="clear" w:color="auto" w:fill="FFFFFF"/>
            <w:vAlign w:val="bottom"/>
          </w:tcPr>
          <w:p w14:paraId="2AD9572C"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000000" w:themeColor="text1"/>
                <w:kern w:val="0"/>
                <w:sz w:val="18"/>
                <w:szCs w:val="18"/>
                <w:lang w:val="en-GB" w:eastAsia="en-GB"/>
                <w14:ligatures w14:val="none"/>
              </w:rPr>
              <w:t>(J) What social media platform do you use most frequently to make purchasing decisions?</w:t>
            </w:r>
          </w:p>
        </w:tc>
        <w:tc>
          <w:tcPr>
            <w:tcW w:w="1484" w:type="dxa"/>
            <w:vMerge w:val="restart"/>
            <w:tcBorders>
              <w:top w:val="nil"/>
              <w:left w:val="nil"/>
              <w:bottom w:val="nil"/>
              <w:right w:val="single" w:sz="8" w:space="0" w:color="E0E0E0"/>
            </w:tcBorders>
            <w:shd w:val="clear" w:color="auto" w:fill="FFFFFF"/>
            <w:vAlign w:val="bottom"/>
          </w:tcPr>
          <w:p w14:paraId="6EF209C0" w14:textId="77777777" w:rsidR="00B6518D" w:rsidRPr="00B6518D" w:rsidRDefault="00B6518D" w:rsidP="00B6518D">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000000" w:themeColor="text1"/>
                <w:kern w:val="0"/>
                <w:sz w:val="18"/>
                <w:szCs w:val="18"/>
                <w:lang w:val="en-GB" w:eastAsia="en-GB"/>
                <w14:ligatures w14:val="none"/>
              </w:rPr>
              <w:t xml:space="preserve">Mean Difference </w:t>
            </w:r>
            <w:r w:rsidRPr="00B6518D">
              <w:rPr>
                <w:rFonts w:ascii="Arial" w:eastAsia="Times New Roman" w:hAnsi="Arial" w:cs="Arial"/>
                <w:color w:val="264A60"/>
                <w:kern w:val="0"/>
                <w:sz w:val="18"/>
                <w:szCs w:val="18"/>
                <w:lang w:val="en-GB" w:eastAsia="en-GB"/>
                <w14:ligatures w14:val="none"/>
              </w:rPr>
              <w:t>(I-J)</w:t>
            </w:r>
          </w:p>
        </w:tc>
        <w:tc>
          <w:tcPr>
            <w:tcW w:w="1082" w:type="dxa"/>
            <w:vMerge w:val="restart"/>
            <w:tcBorders>
              <w:top w:val="nil"/>
              <w:left w:val="single" w:sz="8" w:space="0" w:color="E0E0E0"/>
              <w:bottom w:val="nil"/>
              <w:right w:val="nil"/>
            </w:tcBorders>
            <w:shd w:val="clear" w:color="auto" w:fill="FFFFFF"/>
            <w:vAlign w:val="bottom"/>
          </w:tcPr>
          <w:p w14:paraId="566CF1A0" w14:textId="77777777" w:rsidR="00B6518D" w:rsidRPr="00B6518D" w:rsidRDefault="00B6518D" w:rsidP="00B6518D">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000000" w:themeColor="text1"/>
                <w:kern w:val="0"/>
                <w:sz w:val="18"/>
                <w:szCs w:val="18"/>
                <w:lang w:val="en-GB" w:eastAsia="en-GB"/>
                <w14:ligatures w14:val="none"/>
              </w:rPr>
              <w:t>Std. Error</w:t>
            </w:r>
          </w:p>
        </w:tc>
      </w:tr>
      <w:tr w:rsidR="00B6518D" w:rsidRPr="00B6518D" w14:paraId="05A5CF92" w14:textId="77777777" w:rsidTr="00CE5B92">
        <w:trPr>
          <w:cantSplit/>
          <w:trHeight w:val="207"/>
        </w:trPr>
        <w:tc>
          <w:tcPr>
            <w:tcW w:w="1236" w:type="dxa"/>
            <w:vMerge/>
            <w:tcBorders>
              <w:top w:val="nil"/>
              <w:left w:val="nil"/>
              <w:bottom w:val="nil"/>
              <w:right w:val="nil"/>
            </w:tcBorders>
            <w:shd w:val="clear" w:color="auto" w:fill="FFFFFF"/>
            <w:vAlign w:val="center"/>
          </w:tcPr>
          <w:p w14:paraId="099F5B48"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264A60"/>
                <w:kern w:val="0"/>
                <w:sz w:val="18"/>
                <w:szCs w:val="18"/>
                <w:lang w:val="en-GB" w:eastAsia="en-GB"/>
                <w14:ligatures w14:val="none"/>
              </w:rPr>
            </w:pPr>
          </w:p>
        </w:tc>
        <w:tc>
          <w:tcPr>
            <w:tcW w:w="2473" w:type="dxa"/>
            <w:vMerge/>
            <w:tcBorders>
              <w:top w:val="nil"/>
              <w:left w:val="nil"/>
              <w:bottom w:val="nil"/>
              <w:right w:val="nil"/>
            </w:tcBorders>
            <w:shd w:val="clear" w:color="auto" w:fill="FFFFFF"/>
            <w:vAlign w:val="bottom"/>
          </w:tcPr>
          <w:p w14:paraId="417D97B9"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264A60"/>
                <w:kern w:val="0"/>
                <w:sz w:val="18"/>
                <w:szCs w:val="18"/>
                <w:lang w:val="en-GB" w:eastAsia="en-GB"/>
                <w14:ligatures w14:val="none"/>
              </w:rPr>
            </w:pPr>
          </w:p>
        </w:tc>
        <w:tc>
          <w:tcPr>
            <w:tcW w:w="2473" w:type="dxa"/>
            <w:vMerge/>
            <w:tcBorders>
              <w:top w:val="nil"/>
              <w:left w:val="nil"/>
              <w:bottom w:val="nil"/>
              <w:right w:val="nil"/>
            </w:tcBorders>
            <w:shd w:val="clear" w:color="auto" w:fill="FFFFFF"/>
            <w:vAlign w:val="bottom"/>
          </w:tcPr>
          <w:p w14:paraId="0A326163"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264A60"/>
                <w:kern w:val="0"/>
                <w:sz w:val="18"/>
                <w:szCs w:val="18"/>
                <w:lang w:val="en-GB" w:eastAsia="en-GB"/>
                <w14:ligatures w14:val="none"/>
              </w:rPr>
            </w:pPr>
          </w:p>
        </w:tc>
        <w:tc>
          <w:tcPr>
            <w:tcW w:w="1484" w:type="dxa"/>
            <w:vMerge/>
            <w:tcBorders>
              <w:top w:val="nil"/>
              <w:left w:val="nil"/>
              <w:bottom w:val="nil"/>
              <w:right w:val="single" w:sz="8" w:space="0" w:color="E0E0E0"/>
            </w:tcBorders>
            <w:shd w:val="clear" w:color="auto" w:fill="FFFFFF"/>
            <w:vAlign w:val="bottom"/>
          </w:tcPr>
          <w:p w14:paraId="49CEC9E3"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264A60"/>
                <w:kern w:val="0"/>
                <w:sz w:val="18"/>
                <w:szCs w:val="18"/>
                <w:lang w:val="en-GB" w:eastAsia="en-GB"/>
                <w14:ligatures w14:val="none"/>
              </w:rPr>
            </w:pPr>
          </w:p>
        </w:tc>
        <w:tc>
          <w:tcPr>
            <w:tcW w:w="1082" w:type="dxa"/>
            <w:vMerge/>
            <w:tcBorders>
              <w:top w:val="nil"/>
              <w:left w:val="single" w:sz="8" w:space="0" w:color="E0E0E0"/>
              <w:bottom w:val="nil"/>
              <w:right w:val="nil"/>
            </w:tcBorders>
            <w:shd w:val="clear" w:color="auto" w:fill="FFFFFF"/>
            <w:vAlign w:val="bottom"/>
          </w:tcPr>
          <w:p w14:paraId="1D23E8C7"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264A60"/>
                <w:kern w:val="0"/>
                <w:sz w:val="18"/>
                <w:szCs w:val="18"/>
                <w:lang w:val="en-GB" w:eastAsia="en-GB"/>
                <w14:ligatures w14:val="none"/>
              </w:rPr>
            </w:pPr>
          </w:p>
        </w:tc>
      </w:tr>
      <w:tr w:rsidR="00B6518D" w:rsidRPr="00B6518D" w14:paraId="5D7F3430" w14:textId="77777777" w:rsidTr="00CE5B92">
        <w:trPr>
          <w:cantSplit/>
        </w:trPr>
        <w:tc>
          <w:tcPr>
            <w:tcW w:w="1236" w:type="dxa"/>
            <w:vMerge w:val="restart"/>
            <w:tcBorders>
              <w:top w:val="single" w:sz="8" w:space="0" w:color="152935"/>
              <w:left w:val="nil"/>
              <w:bottom w:val="nil"/>
              <w:right w:val="nil"/>
            </w:tcBorders>
            <w:shd w:val="clear" w:color="auto" w:fill="E0E0E0"/>
          </w:tcPr>
          <w:p w14:paraId="4518CD22"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Tukey HSD</w:t>
            </w:r>
          </w:p>
        </w:tc>
        <w:tc>
          <w:tcPr>
            <w:tcW w:w="2473" w:type="dxa"/>
            <w:vMerge w:val="restart"/>
            <w:tcBorders>
              <w:top w:val="single" w:sz="8" w:space="0" w:color="152935"/>
              <w:left w:val="nil"/>
              <w:bottom w:val="nil"/>
              <w:right w:val="nil"/>
            </w:tcBorders>
            <w:shd w:val="clear" w:color="auto" w:fill="E0E0E0"/>
          </w:tcPr>
          <w:p w14:paraId="63827AEC"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Instagram</w:t>
            </w:r>
          </w:p>
        </w:tc>
        <w:tc>
          <w:tcPr>
            <w:tcW w:w="2473" w:type="dxa"/>
            <w:tcBorders>
              <w:top w:val="single" w:sz="8" w:space="0" w:color="152935"/>
              <w:left w:val="nil"/>
              <w:bottom w:val="single" w:sz="8" w:space="0" w:color="AEAEAE"/>
              <w:right w:val="nil"/>
            </w:tcBorders>
            <w:shd w:val="clear" w:color="auto" w:fill="E0E0E0"/>
          </w:tcPr>
          <w:p w14:paraId="1FB2AD51"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Facebook</w:t>
            </w:r>
          </w:p>
        </w:tc>
        <w:tc>
          <w:tcPr>
            <w:tcW w:w="1484" w:type="dxa"/>
            <w:tcBorders>
              <w:top w:val="single" w:sz="8" w:space="0" w:color="152935"/>
              <w:left w:val="nil"/>
              <w:bottom w:val="single" w:sz="8" w:space="0" w:color="AEAEAE"/>
              <w:right w:val="single" w:sz="8" w:space="0" w:color="E0E0E0"/>
            </w:tcBorders>
            <w:shd w:val="clear" w:color="auto" w:fill="F9F9FB"/>
          </w:tcPr>
          <w:p w14:paraId="24AFC063"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-.856</w:t>
            </w:r>
            <w:r w:rsidRPr="00B6518D">
              <w:rPr>
                <w:rFonts w:ascii="Arial" w:eastAsia="Times New Roman" w:hAnsi="Arial" w:cs="Arial"/>
                <w:color w:val="010205"/>
                <w:kern w:val="0"/>
                <w:sz w:val="18"/>
                <w:szCs w:val="18"/>
                <w:vertAlign w:val="superscript"/>
                <w:lang w:val="en-GB" w:eastAsia="en-GB"/>
                <w14:ligatures w14:val="none"/>
              </w:rPr>
              <w:t>*</w:t>
            </w:r>
          </w:p>
        </w:tc>
        <w:tc>
          <w:tcPr>
            <w:tcW w:w="1082" w:type="dxa"/>
            <w:tcBorders>
              <w:top w:val="single" w:sz="8" w:space="0" w:color="152935"/>
              <w:left w:val="single" w:sz="8" w:space="0" w:color="E0E0E0"/>
              <w:bottom w:val="single" w:sz="8" w:space="0" w:color="AEAEAE"/>
              <w:right w:val="nil"/>
            </w:tcBorders>
            <w:shd w:val="clear" w:color="auto" w:fill="F9F9FB"/>
          </w:tcPr>
          <w:p w14:paraId="05746624"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.088</w:t>
            </w:r>
          </w:p>
        </w:tc>
      </w:tr>
      <w:tr w:rsidR="00B6518D" w:rsidRPr="00B6518D" w14:paraId="5064186D" w14:textId="77777777" w:rsidTr="00CE5B92">
        <w:trPr>
          <w:cantSplit/>
        </w:trPr>
        <w:tc>
          <w:tcPr>
            <w:tcW w:w="1236" w:type="dxa"/>
            <w:vMerge/>
            <w:tcBorders>
              <w:top w:val="single" w:sz="8" w:space="0" w:color="152935"/>
              <w:left w:val="nil"/>
              <w:bottom w:val="nil"/>
              <w:right w:val="nil"/>
            </w:tcBorders>
            <w:shd w:val="clear" w:color="auto" w:fill="E0E0E0"/>
          </w:tcPr>
          <w:p w14:paraId="74020FB8"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473" w:type="dxa"/>
            <w:vMerge/>
            <w:tcBorders>
              <w:top w:val="single" w:sz="8" w:space="0" w:color="152935"/>
              <w:left w:val="nil"/>
              <w:bottom w:val="nil"/>
              <w:right w:val="nil"/>
            </w:tcBorders>
            <w:shd w:val="clear" w:color="auto" w:fill="E0E0E0"/>
          </w:tcPr>
          <w:p w14:paraId="0E21F078"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473" w:type="dxa"/>
            <w:tcBorders>
              <w:top w:val="single" w:sz="8" w:space="0" w:color="AEAEAE"/>
              <w:left w:val="nil"/>
              <w:bottom w:val="nil"/>
              <w:right w:val="nil"/>
            </w:tcBorders>
            <w:shd w:val="clear" w:color="auto" w:fill="E0E0E0"/>
          </w:tcPr>
          <w:p w14:paraId="4712F15A"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WhatsApp</w:t>
            </w:r>
          </w:p>
        </w:tc>
        <w:tc>
          <w:tcPr>
            <w:tcW w:w="1484" w:type="dxa"/>
            <w:tcBorders>
              <w:top w:val="single" w:sz="8" w:space="0" w:color="AEAEAE"/>
              <w:left w:val="nil"/>
              <w:bottom w:val="nil"/>
              <w:right w:val="single" w:sz="8" w:space="0" w:color="E0E0E0"/>
            </w:tcBorders>
            <w:shd w:val="clear" w:color="auto" w:fill="F9F9FB"/>
          </w:tcPr>
          <w:p w14:paraId="3CC1E7A8"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-.928</w:t>
            </w:r>
            <w:r w:rsidRPr="00B6518D">
              <w:rPr>
                <w:rFonts w:ascii="Arial" w:eastAsia="Times New Roman" w:hAnsi="Arial" w:cs="Arial"/>
                <w:color w:val="010205"/>
                <w:kern w:val="0"/>
                <w:sz w:val="18"/>
                <w:szCs w:val="18"/>
                <w:vertAlign w:val="superscript"/>
                <w:lang w:val="en-GB" w:eastAsia="en-GB"/>
                <w14:ligatures w14:val="none"/>
              </w:rPr>
              <w:t>*</w:t>
            </w:r>
          </w:p>
        </w:tc>
        <w:tc>
          <w:tcPr>
            <w:tcW w:w="1082" w:type="dxa"/>
            <w:tcBorders>
              <w:top w:val="single" w:sz="8" w:space="0" w:color="AEAEAE"/>
              <w:left w:val="single" w:sz="8" w:space="0" w:color="E0E0E0"/>
              <w:bottom w:val="nil"/>
              <w:right w:val="nil"/>
            </w:tcBorders>
            <w:shd w:val="clear" w:color="auto" w:fill="F9F9FB"/>
          </w:tcPr>
          <w:p w14:paraId="75E0E953"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.086</w:t>
            </w:r>
          </w:p>
        </w:tc>
      </w:tr>
      <w:tr w:rsidR="00B6518D" w:rsidRPr="00B6518D" w14:paraId="298CD48B" w14:textId="77777777" w:rsidTr="00CE5B92">
        <w:trPr>
          <w:cantSplit/>
        </w:trPr>
        <w:tc>
          <w:tcPr>
            <w:tcW w:w="1236" w:type="dxa"/>
            <w:vMerge/>
            <w:tcBorders>
              <w:top w:val="single" w:sz="8" w:space="0" w:color="152935"/>
              <w:left w:val="nil"/>
              <w:bottom w:val="nil"/>
              <w:right w:val="nil"/>
            </w:tcBorders>
            <w:shd w:val="clear" w:color="auto" w:fill="E0E0E0"/>
          </w:tcPr>
          <w:p w14:paraId="2B09F06E"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473" w:type="dxa"/>
            <w:vMerge w:val="restart"/>
            <w:tcBorders>
              <w:top w:val="single" w:sz="8" w:space="0" w:color="AEAEAE"/>
              <w:left w:val="nil"/>
              <w:bottom w:val="nil"/>
              <w:right w:val="nil"/>
            </w:tcBorders>
            <w:shd w:val="clear" w:color="auto" w:fill="E0E0E0"/>
          </w:tcPr>
          <w:p w14:paraId="375975D7"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Facebook</w:t>
            </w:r>
          </w:p>
        </w:tc>
        <w:tc>
          <w:tcPr>
            <w:tcW w:w="2473" w:type="dxa"/>
            <w:tcBorders>
              <w:top w:val="single" w:sz="8" w:space="0" w:color="AEAEAE"/>
              <w:left w:val="nil"/>
              <w:bottom w:val="single" w:sz="8" w:space="0" w:color="AEAEAE"/>
              <w:right w:val="nil"/>
            </w:tcBorders>
            <w:shd w:val="clear" w:color="auto" w:fill="E0E0E0"/>
          </w:tcPr>
          <w:p w14:paraId="7E0A96B0"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Instagram</w:t>
            </w:r>
          </w:p>
        </w:tc>
        <w:tc>
          <w:tcPr>
            <w:tcW w:w="1484" w:type="dxa"/>
            <w:tcBorders>
              <w:top w:val="single" w:sz="8" w:space="0" w:color="AEAEAE"/>
              <w:left w:val="nil"/>
              <w:bottom w:val="single" w:sz="8" w:space="0" w:color="AEAEAE"/>
              <w:right w:val="single" w:sz="8" w:space="0" w:color="E0E0E0"/>
            </w:tcBorders>
            <w:shd w:val="clear" w:color="auto" w:fill="F9F9FB"/>
          </w:tcPr>
          <w:p w14:paraId="7743D91E"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.856</w:t>
            </w:r>
            <w:r w:rsidRPr="00B6518D">
              <w:rPr>
                <w:rFonts w:ascii="Arial" w:eastAsia="Times New Roman" w:hAnsi="Arial" w:cs="Arial"/>
                <w:color w:val="010205"/>
                <w:kern w:val="0"/>
                <w:sz w:val="18"/>
                <w:szCs w:val="18"/>
                <w:vertAlign w:val="superscript"/>
                <w:lang w:val="en-GB" w:eastAsia="en-GB"/>
                <w14:ligatures w14:val="none"/>
              </w:rPr>
              <w:t>*</w:t>
            </w:r>
          </w:p>
        </w:tc>
        <w:tc>
          <w:tcPr>
            <w:tcW w:w="1082" w:type="dxa"/>
            <w:tcBorders>
              <w:top w:val="single" w:sz="8" w:space="0" w:color="AEAEAE"/>
              <w:left w:val="single" w:sz="8" w:space="0" w:color="E0E0E0"/>
              <w:bottom w:val="single" w:sz="8" w:space="0" w:color="AEAEAE"/>
              <w:right w:val="nil"/>
            </w:tcBorders>
            <w:shd w:val="clear" w:color="auto" w:fill="F9F9FB"/>
          </w:tcPr>
          <w:p w14:paraId="00ED456B"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.088</w:t>
            </w:r>
          </w:p>
        </w:tc>
      </w:tr>
      <w:tr w:rsidR="00B6518D" w:rsidRPr="00B6518D" w14:paraId="26BE630A" w14:textId="77777777" w:rsidTr="00CE5B92">
        <w:trPr>
          <w:cantSplit/>
        </w:trPr>
        <w:tc>
          <w:tcPr>
            <w:tcW w:w="1236" w:type="dxa"/>
            <w:vMerge/>
            <w:tcBorders>
              <w:top w:val="single" w:sz="8" w:space="0" w:color="152935"/>
              <w:left w:val="nil"/>
              <w:bottom w:val="nil"/>
              <w:right w:val="nil"/>
            </w:tcBorders>
            <w:shd w:val="clear" w:color="auto" w:fill="E0E0E0"/>
          </w:tcPr>
          <w:p w14:paraId="1AC29498"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473" w:type="dxa"/>
            <w:vMerge/>
            <w:tcBorders>
              <w:top w:val="single" w:sz="8" w:space="0" w:color="AEAEAE"/>
              <w:left w:val="nil"/>
              <w:bottom w:val="nil"/>
              <w:right w:val="nil"/>
            </w:tcBorders>
            <w:shd w:val="clear" w:color="auto" w:fill="E0E0E0"/>
          </w:tcPr>
          <w:p w14:paraId="35CB3DC2"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473" w:type="dxa"/>
            <w:tcBorders>
              <w:top w:val="single" w:sz="8" w:space="0" w:color="AEAEAE"/>
              <w:left w:val="nil"/>
              <w:bottom w:val="nil"/>
              <w:right w:val="nil"/>
            </w:tcBorders>
            <w:shd w:val="clear" w:color="auto" w:fill="E0E0E0"/>
          </w:tcPr>
          <w:p w14:paraId="510D15F4"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WhatsApp</w:t>
            </w:r>
          </w:p>
        </w:tc>
        <w:tc>
          <w:tcPr>
            <w:tcW w:w="1484" w:type="dxa"/>
            <w:tcBorders>
              <w:top w:val="single" w:sz="8" w:space="0" w:color="AEAEAE"/>
              <w:left w:val="nil"/>
              <w:bottom w:val="nil"/>
              <w:right w:val="single" w:sz="8" w:space="0" w:color="E0E0E0"/>
            </w:tcBorders>
            <w:shd w:val="clear" w:color="auto" w:fill="F9F9FB"/>
          </w:tcPr>
          <w:p w14:paraId="7E1004F5"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-.072</w:t>
            </w:r>
          </w:p>
        </w:tc>
        <w:tc>
          <w:tcPr>
            <w:tcW w:w="1082" w:type="dxa"/>
            <w:tcBorders>
              <w:top w:val="single" w:sz="8" w:space="0" w:color="AEAEAE"/>
              <w:left w:val="single" w:sz="8" w:space="0" w:color="E0E0E0"/>
              <w:bottom w:val="nil"/>
              <w:right w:val="nil"/>
            </w:tcBorders>
            <w:shd w:val="clear" w:color="auto" w:fill="F9F9FB"/>
          </w:tcPr>
          <w:p w14:paraId="479B2A9B"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.087</w:t>
            </w:r>
          </w:p>
        </w:tc>
      </w:tr>
      <w:tr w:rsidR="00B6518D" w:rsidRPr="00B6518D" w14:paraId="5963BCBA" w14:textId="77777777" w:rsidTr="00CE5B92">
        <w:trPr>
          <w:cantSplit/>
        </w:trPr>
        <w:tc>
          <w:tcPr>
            <w:tcW w:w="1236" w:type="dxa"/>
            <w:vMerge/>
            <w:tcBorders>
              <w:top w:val="single" w:sz="8" w:space="0" w:color="152935"/>
              <w:left w:val="nil"/>
              <w:bottom w:val="nil"/>
              <w:right w:val="nil"/>
            </w:tcBorders>
            <w:shd w:val="clear" w:color="auto" w:fill="E0E0E0"/>
          </w:tcPr>
          <w:p w14:paraId="70EA2B3B"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473" w:type="dxa"/>
            <w:vMerge w:val="restart"/>
            <w:tcBorders>
              <w:top w:val="single" w:sz="8" w:space="0" w:color="AEAEAE"/>
              <w:left w:val="nil"/>
              <w:bottom w:val="nil"/>
              <w:right w:val="nil"/>
            </w:tcBorders>
            <w:shd w:val="clear" w:color="auto" w:fill="E0E0E0"/>
          </w:tcPr>
          <w:p w14:paraId="628963E7"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WhatsApp</w:t>
            </w:r>
          </w:p>
        </w:tc>
        <w:tc>
          <w:tcPr>
            <w:tcW w:w="2473" w:type="dxa"/>
            <w:tcBorders>
              <w:top w:val="single" w:sz="8" w:space="0" w:color="AEAEAE"/>
              <w:left w:val="nil"/>
              <w:bottom w:val="single" w:sz="8" w:space="0" w:color="AEAEAE"/>
              <w:right w:val="nil"/>
            </w:tcBorders>
            <w:shd w:val="clear" w:color="auto" w:fill="E0E0E0"/>
          </w:tcPr>
          <w:p w14:paraId="4BCA7D4B"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Instagram</w:t>
            </w:r>
          </w:p>
        </w:tc>
        <w:tc>
          <w:tcPr>
            <w:tcW w:w="1484" w:type="dxa"/>
            <w:tcBorders>
              <w:top w:val="single" w:sz="8" w:space="0" w:color="AEAEAE"/>
              <w:left w:val="nil"/>
              <w:bottom w:val="single" w:sz="8" w:space="0" w:color="AEAEAE"/>
              <w:right w:val="single" w:sz="8" w:space="0" w:color="E0E0E0"/>
            </w:tcBorders>
            <w:shd w:val="clear" w:color="auto" w:fill="F9F9FB"/>
          </w:tcPr>
          <w:p w14:paraId="3235810F"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.928</w:t>
            </w:r>
            <w:r w:rsidRPr="00B6518D">
              <w:rPr>
                <w:rFonts w:ascii="Arial" w:eastAsia="Times New Roman" w:hAnsi="Arial" w:cs="Arial"/>
                <w:color w:val="010205"/>
                <w:kern w:val="0"/>
                <w:sz w:val="18"/>
                <w:szCs w:val="18"/>
                <w:vertAlign w:val="superscript"/>
                <w:lang w:val="en-GB" w:eastAsia="en-GB"/>
                <w14:ligatures w14:val="none"/>
              </w:rPr>
              <w:t>*</w:t>
            </w:r>
          </w:p>
        </w:tc>
        <w:tc>
          <w:tcPr>
            <w:tcW w:w="1082" w:type="dxa"/>
            <w:tcBorders>
              <w:top w:val="single" w:sz="8" w:space="0" w:color="AEAEAE"/>
              <w:left w:val="single" w:sz="8" w:space="0" w:color="E0E0E0"/>
              <w:bottom w:val="single" w:sz="8" w:space="0" w:color="AEAEAE"/>
              <w:right w:val="nil"/>
            </w:tcBorders>
            <w:shd w:val="clear" w:color="auto" w:fill="F9F9FB"/>
          </w:tcPr>
          <w:p w14:paraId="49A4FBFC"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.086</w:t>
            </w:r>
          </w:p>
        </w:tc>
      </w:tr>
      <w:tr w:rsidR="00B6518D" w:rsidRPr="00B6518D" w14:paraId="14264D60" w14:textId="77777777" w:rsidTr="00CE5B92">
        <w:trPr>
          <w:cantSplit/>
        </w:trPr>
        <w:tc>
          <w:tcPr>
            <w:tcW w:w="1236" w:type="dxa"/>
            <w:vMerge/>
            <w:tcBorders>
              <w:top w:val="single" w:sz="8" w:space="0" w:color="152935"/>
              <w:left w:val="nil"/>
              <w:bottom w:val="nil"/>
              <w:right w:val="nil"/>
            </w:tcBorders>
            <w:shd w:val="clear" w:color="auto" w:fill="E0E0E0"/>
          </w:tcPr>
          <w:p w14:paraId="624BFEAA"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473" w:type="dxa"/>
            <w:vMerge/>
            <w:tcBorders>
              <w:top w:val="single" w:sz="8" w:space="0" w:color="AEAEAE"/>
              <w:left w:val="nil"/>
              <w:bottom w:val="nil"/>
              <w:right w:val="nil"/>
            </w:tcBorders>
            <w:shd w:val="clear" w:color="auto" w:fill="E0E0E0"/>
          </w:tcPr>
          <w:p w14:paraId="1875AA75"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473" w:type="dxa"/>
            <w:tcBorders>
              <w:top w:val="single" w:sz="8" w:space="0" w:color="AEAEAE"/>
              <w:left w:val="nil"/>
              <w:bottom w:val="nil"/>
              <w:right w:val="nil"/>
            </w:tcBorders>
            <w:shd w:val="clear" w:color="auto" w:fill="E0E0E0"/>
          </w:tcPr>
          <w:p w14:paraId="75191727"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Facebook</w:t>
            </w:r>
          </w:p>
        </w:tc>
        <w:tc>
          <w:tcPr>
            <w:tcW w:w="1484" w:type="dxa"/>
            <w:tcBorders>
              <w:top w:val="single" w:sz="8" w:space="0" w:color="AEAEAE"/>
              <w:left w:val="nil"/>
              <w:bottom w:val="nil"/>
              <w:right w:val="single" w:sz="8" w:space="0" w:color="E0E0E0"/>
            </w:tcBorders>
            <w:shd w:val="clear" w:color="auto" w:fill="F9F9FB"/>
          </w:tcPr>
          <w:p w14:paraId="5E9A2C67"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.072</w:t>
            </w:r>
          </w:p>
        </w:tc>
        <w:tc>
          <w:tcPr>
            <w:tcW w:w="1082" w:type="dxa"/>
            <w:tcBorders>
              <w:top w:val="single" w:sz="8" w:space="0" w:color="AEAEAE"/>
              <w:left w:val="single" w:sz="8" w:space="0" w:color="E0E0E0"/>
              <w:bottom w:val="nil"/>
              <w:right w:val="nil"/>
            </w:tcBorders>
            <w:shd w:val="clear" w:color="auto" w:fill="F9F9FB"/>
          </w:tcPr>
          <w:p w14:paraId="5BA6415C"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.087</w:t>
            </w:r>
          </w:p>
        </w:tc>
      </w:tr>
      <w:tr w:rsidR="00B6518D" w:rsidRPr="00B6518D" w14:paraId="21C9D9A3" w14:textId="77777777" w:rsidTr="00CE5B92">
        <w:trPr>
          <w:cantSplit/>
        </w:trPr>
        <w:tc>
          <w:tcPr>
            <w:tcW w:w="1236" w:type="dxa"/>
            <w:vMerge w:val="restart"/>
            <w:tcBorders>
              <w:top w:val="single" w:sz="8" w:space="0" w:color="AEAEAE"/>
              <w:left w:val="nil"/>
              <w:bottom w:val="single" w:sz="8" w:space="0" w:color="152935"/>
              <w:right w:val="nil"/>
            </w:tcBorders>
            <w:shd w:val="clear" w:color="auto" w:fill="E0E0E0"/>
          </w:tcPr>
          <w:p w14:paraId="1C732562"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LSD</w:t>
            </w:r>
          </w:p>
        </w:tc>
        <w:tc>
          <w:tcPr>
            <w:tcW w:w="2473" w:type="dxa"/>
            <w:vMerge w:val="restart"/>
            <w:tcBorders>
              <w:top w:val="single" w:sz="8" w:space="0" w:color="AEAEAE"/>
              <w:left w:val="nil"/>
              <w:bottom w:val="nil"/>
              <w:right w:val="nil"/>
            </w:tcBorders>
            <w:shd w:val="clear" w:color="auto" w:fill="E0E0E0"/>
          </w:tcPr>
          <w:p w14:paraId="086DDB59"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Instagram</w:t>
            </w:r>
          </w:p>
        </w:tc>
        <w:tc>
          <w:tcPr>
            <w:tcW w:w="2473" w:type="dxa"/>
            <w:tcBorders>
              <w:top w:val="single" w:sz="8" w:space="0" w:color="AEAEAE"/>
              <w:left w:val="nil"/>
              <w:bottom w:val="single" w:sz="8" w:space="0" w:color="AEAEAE"/>
              <w:right w:val="nil"/>
            </w:tcBorders>
            <w:shd w:val="clear" w:color="auto" w:fill="E0E0E0"/>
          </w:tcPr>
          <w:p w14:paraId="7984A864"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Facebook</w:t>
            </w:r>
          </w:p>
        </w:tc>
        <w:tc>
          <w:tcPr>
            <w:tcW w:w="1484" w:type="dxa"/>
            <w:tcBorders>
              <w:top w:val="single" w:sz="8" w:space="0" w:color="AEAEAE"/>
              <w:left w:val="nil"/>
              <w:bottom w:val="single" w:sz="8" w:space="0" w:color="AEAEAE"/>
              <w:right w:val="single" w:sz="8" w:space="0" w:color="E0E0E0"/>
            </w:tcBorders>
            <w:shd w:val="clear" w:color="auto" w:fill="F9F9FB"/>
          </w:tcPr>
          <w:p w14:paraId="713CF3F8"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-.856</w:t>
            </w:r>
            <w:r w:rsidRPr="00B6518D">
              <w:rPr>
                <w:rFonts w:ascii="Arial" w:eastAsia="Times New Roman" w:hAnsi="Arial" w:cs="Arial"/>
                <w:color w:val="010205"/>
                <w:kern w:val="0"/>
                <w:sz w:val="18"/>
                <w:szCs w:val="18"/>
                <w:vertAlign w:val="superscript"/>
                <w:lang w:val="en-GB" w:eastAsia="en-GB"/>
                <w14:ligatures w14:val="none"/>
              </w:rPr>
              <w:t>*</w:t>
            </w:r>
          </w:p>
        </w:tc>
        <w:tc>
          <w:tcPr>
            <w:tcW w:w="1082" w:type="dxa"/>
            <w:tcBorders>
              <w:top w:val="single" w:sz="8" w:space="0" w:color="AEAEAE"/>
              <w:left w:val="single" w:sz="8" w:space="0" w:color="E0E0E0"/>
              <w:bottom w:val="single" w:sz="8" w:space="0" w:color="AEAEAE"/>
              <w:right w:val="nil"/>
            </w:tcBorders>
            <w:shd w:val="clear" w:color="auto" w:fill="F9F9FB"/>
          </w:tcPr>
          <w:p w14:paraId="4A6863CF"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.088</w:t>
            </w:r>
          </w:p>
        </w:tc>
      </w:tr>
      <w:tr w:rsidR="00B6518D" w:rsidRPr="00B6518D" w14:paraId="358716A3" w14:textId="77777777" w:rsidTr="00CE5B92">
        <w:trPr>
          <w:cantSplit/>
        </w:trPr>
        <w:tc>
          <w:tcPr>
            <w:tcW w:w="1236" w:type="dxa"/>
            <w:vMerge/>
            <w:tcBorders>
              <w:top w:val="single" w:sz="8" w:space="0" w:color="AEAEAE"/>
              <w:left w:val="nil"/>
              <w:bottom w:val="single" w:sz="8" w:space="0" w:color="152935"/>
              <w:right w:val="nil"/>
            </w:tcBorders>
            <w:shd w:val="clear" w:color="auto" w:fill="E0E0E0"/>
          </w:tcPr>
          <w:p w14:paraId="57AF0919"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473" w:type="dxa"/>
            <w:vMerge/>
            <w:tcBorders>
              <w:top w:val="single" w:sz="8" w:space="0" w:color="AEAEAE"/>
              <w:left w:val="nil"/>
              <w:bottom w:val="nil"/>
              <w:right w:val="nil"/>
            </w:tcBorders>
            <w:shd w:val="clear" w:color="auto" w:fill="E0E0E0"/>
          </w:tcPr>
          <w:p w14:paraId="70FCD779"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473" w:type="dxa"/>
            <w:tcBorders>
              <w:top w:val="single" w:sz="8" w:space="0" w:color="AEAEAE"/>
              <w:left w:val="nil"/>
              <w:bottom w:val="nil"/>
              <w:right w:val="nil"/>
            </w:tcBorders>
            <w:shd w:val="clear" w:color="auto" w:fill="E0E0E0"/>
          </w:tcPr>
          <w:p w14:paraId="2EE34388"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WhatsApp</w:t>
            </w:r>
          </w:p>
        </w:tc>
        <w:tc>
          <w:tcPr>
            <w:tcW w:w="1484" w:type="dxa"/>
            <w:tcBorders>
              <w:top w:val="single" w:sz="8" w:space="0" w:color="AEAEAE"/>
              <w:left w:val="nil"/>
              <w:bottom w:val="nil"/>
              <w:right w:val="single" w:sz="8" w:space="0" w:color="E0E0E0"/>
            </w:tcBorders>
            <w:shd w:val="clear" w:color="auto" w:fill="F9F9FB"/>
          </w:tcPr>
          <w:p w14:paraId="5FA27492"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-.928</w:t>
            </w:r>
            <w:r w:rsidRPr="00B6518D">
              <w:rPr>
                <w:rFonts w:ascii="Arial" w:eastAsia="Times New Roman" w:hAnsi="Arial" w:cs="Arial"/>
                <w:color w:val="010205"/>
                <w:kern w:val="0"/>
                <w:sz w:val="18"/>
                <w:szCs w:val="18"/>
                <w:vertAlign w:val="superscript"/>
                <w:lang w:val="en-GB" w:eastAsia="en-GB"/>
                <w14:ligatures w14:val="none"/>
              </w:rPr>
              <w:t>*</w:t>
            </w:r>
          </w:p>
        </w:tc>
        <w:tc>
          <w:tcPr>
            <w:tcW w:w="1082" w:type="dxa"/>
            <w:tcBorders>
              <w:top w:val="single" w:sz="8" w:space="0" w:color="AEAEAE"/>
              <w:left w:val="single" w:sz="8" w:space="0" w:color="E0E0E0"/>
              <w:bottom w:val="nil"/>
              <w:right w:val="nil"/>
            </w:tcBorders>
            <w:shd w:val="clear" w:color="auto" w:fill="F9F9FB"/>
          </w:tcPr>
          <w:p w14:paraId="765EFFC5"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.086</w:t>
            </w:r>
          </w:p>
        </w:tc>
      </w:tr>
      <w:tr w:rsidR="00B6518D" w:rsidRPr="00B6518D" w14:paraId="5047B103" w14:textId="77777777" w:rsidTr="00CE5B92">
        <w:trPr>
          <w:cantSplit/>
        </w:trPr>
        <w:tc>
          <w:tcPr>
            <w:tcW w:w="1236" w:type="dxa"/>
            <w:vMerge/>
            <w:tcBorders>
              <w:top w:val="single" w:sz="8" w:space="0" w:color="AEAEAE"/>
              <w:left w:val="nil"/>
              <w:bottom w:val="single" w:sz="8" w:space="0" w:color="152935"/>
              <w:right w:val="nil"/>
            </w:tcBorders>
            <w:shd w:val="clear" w:color="auto" w:fill="E0E0E0"/>
          </w:tcPr>
          <w:p w14:paraId="1A7C3E9D"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473" w:type="dxa"/>
            <w:vMerge w:val="restart"/>
            <w:tcBorders>
              <w:top w:val="single" w:sz="8" w:space="0" w:color="AEAEAE"/>
              <w:left w:val="nil"/>
              <w:bottom w:val="nil"/>
              <w:right w:val="nil"/>
            </w:tcBorders>
            <w:shd w:val="clear" w:color="auto" w:fill="E0E0E0"/>
          </w:tcPr>
          <w:p w14:paraId="2B7AC6E2"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Facebook</w:t>
            </w:r>
          </w:p>
        </w:tc>
        <w:tc>
          <w:tcPr>
            <w:tcW w:w="2473" w:type="dxa"/>
            <w:tcBorders>
              <w:top w:val="single" w:sz="8" w:space="0" w:color="AEAEAE"/>
              <w:left w:val="nil"/>
              <w:bottom w:val="single" w:sz="8" w:space="0" w:color="AEAEAE"/>
              <w:right w:val="nil"/>
            </w:tcBorders>
            <w:shd w:val="clear" w:color="auto" w:fill="E0E0E0"/>
          </w:tcPr>
          <w:p w14:paraId="202C8845"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Instagram</w:t>
            </w:r>
          </w:p>
        </w:tc>
        <w:tc>
          <w:tcPr>
            <w:tcW w:w="1484" w:type="dxa"/>
            <w:tcBorders>
              <w:top w:val="single" w:sz="8" w:space="0" w:color="AEAEAE"/>
              <w:left w:val="nil"/>
              <w:bottom w:val="single" w:sz="8" w:space="0" w:color="AEAEAE"/>
              <w:right w:val="single" w:sz="8" w:space="0" w:color="E0E0E0"/>
            </w:tcBorders>
            <w:shd w:val="clear" w:color="auto" w:fill="F9F9FB"/>
          </w:tcPr>
          <w:p w14:paraId="6774936F"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.856</w:t>
            </w:r>
            <w:r w:rsidRPr="00B6518D">
              <w:rPr>
                <w:rFonts w:ascii="Arial" w:eastAsia="Times New Roman" w:hAnsi="Arial" w:cs="Arial"/>
                <w:color w:val="010205"/>
                <w:kern w:val="0"/>
                <w:sz w:val="18"/>
                <w:szCs w:val="18"/>
                <w:vertAlign w:val="superscript"/>
                <w:lang w:val="en-GB" w:eastAsia="en-GB"/>
                <w14:ligatures w14:val="none"/>
              </w:rPr>
              <w:t>*</w:t>
            </w:r>
          </w:p>
        </w:tc>
        <w:tc>
          <w:tcPr>
            <w:tcW w:w="1082" w:type="dxa"/>
            <w:tcBorders>
              <w:top w:val="single" w:sz="8" w:space="0" w:color="AEAEAE"/>
              <w:left w:val="single" w:sz="8" w:space="0" w:color="E0E0E0"/>
              <w:bottom w:val="single" w:sz="8" w:space="0" w:color="AEAEAE"/>
              <w:right w:val="nil"/>
            </w:tcBorders>
            <w:shd w:val="clear" w:color="auto" w:fill="F9F9FB"/>
          </w:tcPr>
          <w:p w14:paraId="7E48F764"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.088</w:t>
            </w:r>
          </w:p>
        </w:tc>
      </w:tr>
      <w:tr w:rsidR="00B6518D" w:rsidRPr="00B6518D" w14:paraId="1BD670DA" w14:textId="77777777" w:rsidTr="00CE5B92">
        <w:trPr>
          <w:cantSplit/>
        </w:trPr>
        <w:tc>
          <w:tcPr>
            <w:tcW w:w="1236" w:type="dxa"/>
            <w:vMerge/>
            <w:tcBorders>
              <w:top w:val="single" w:sz="8" w:space="0" w:color="AEAEAE"/>
              <w:left w:val="nil"/>
              <w:bottom w:val="single" w:sz="8" w:space="0" w:color="152935"/>
              <w:right w:val="nil"/>
            </w:tcBorders>
            <w:shd w:val="clear" w:color="auto" w:fill="E0E0E0"/>
          </w:tcPr>
          <w:p w14:paraId="695E9954"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473" w:type="dxa"/>
            <w:vMerge/>
            <w:tcBorders>
              <w:top w:val="single" w:sz="8" w:space="0" w:color="AEAEAE"/>
              <w:left w:val="nil"/>
              <w:bottom w:val="nil"/>
              <w:right w:val="nil"/>
            </w:tcBorders>
            <w:shd w:val="clear" w:color="auto" w:fill="E0E0E0"/>
          </w:tcPr>
          <w:p w14:paraId="6D2D122A"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473" w:type="dxa"/>
            <w:tcBorders>
              <w:top w:val="single" w:sz="8" w:space="0" w:color="AEAEAE"/>
              <w:left w:val="nil"/>
              <w:bottom w:val="nil"/>
              <w:right w:val="nil"/>
            </w:tcBorders>
            <w:shd w:val="clear" w:color="auto" w:fill="E0E0E0"/>
          </w:tcPr>
          <w:p w14:paraId="751ECF9D"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WhatsApp</w:t>
            </w:r>
          </w:p>
        </w:tc>
        <w:tc>
          <w:tcPr>
            <w:tcW w:w="1484" w:type="dxa"/>
            <w:tcBorders>
              <w:top w:val="single" w:sz="8" w:space="0" w:color="AEAEAE"/>
              <w:left w:val="nil"/>
              <w:bottom w:val="nil"/>
              <w:right w:val="single" w:sz="8" w:space="0" w:color="E0E0E0"/>
            </w:tcBorders>
            <w:shd w:val="clear" w:color="auto" w:fill="F9F9FB"/>
          </w:tcPr>
          <w:p w14:paraId="3A0FABB4"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-.072</w:t>
            </w:r>
          </w:p>
        </w:tc>
        <w:tc>
          <w:tcPr>
            <w:tcW w:w="1082" w:type="dxa"/>
            <w:tcBorders>
              <w:top w:val="single" w:sz="8" w:space="0" w:color="AEAEAE"/>
              <w:left w:val="single" w:sz="8" w:space="0" w:color="E0E0E0"/>
              <w:bottom w:val="nil"/>
              <w:right w:val="nil"/>
            </w:tcBorders>
            <w:shd w:val="clear" w:color="auto" w:fill="F9F9FB"/>
          </w:tcPr>
          <w:p w14:paraId="063AE100"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.087</w:t>
            </w:r>
          </w:p>
        </w:tc>
      </w:tr>
      <w:tr w:rsidR="00B6518D" w:rsidRPr="00B6518D" w14:paraId="1C374ED3" w14:textId="77777777" w:rsidTr="00CE5B92">
        <w:trPr>
          <w:cantSplit/>
        </w:trPr>
        <w:tc>
          <w:tcPr>
            <w:tcW w:w="1236" w:type="dxa"/>
            <w:vMerge/>
            <w:tcBorders>
              <w:top w:val="single" w:sz="8" w:space="0" w:color="AEAEAE"/>
              <w:left w:val="nil"/>
              <w:bottom w:val="single" w:sz="8" w:space="0" w:color="152935"/>
              <w:right w:val="nil"/>
            </w:tcBorders>
            <w:shd w:val="clear" w:color="auto" w:fill="E0E0E0"/>
          </w:tcPr>
          <w:p w14:paraId="0CB42959"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473" w:type="dxa"/>
            <w:vMerge w:val="restart"/>
            <w:tcBorders>
              <w:top w:val="single" w:sz="8" w:space="0" w:color="AEAEAE"/>
              <w:left w:val="nil"/>
              <w:bottom w:val="single" w:sz="8" w:space="0" w:color="152935"/>
              <w:right w:val="nil"/>
            </w:tcBorders>
            <w:shd w:val="clear" w:color="auto" w:fill="E0E0E0"/>
          </w:tcPr>
          <w:p w14:paraId="76A3001D"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WhatsApp</w:t>
            </w:r>
          </w:p>
        </w:tc>
        <w:tc>
          <w:tcPr>
            <w:tcW w:w="2473" w:type="dxa"/>
            <w:tcBorders>
              <w:top w:val="single" w:sz="8" w:space="0" w:color="AEAEAE"/>
              <w:left w:val="nil"/>
              <w:bottom w:val="single" w:sz="8" w:space="0" w:color="AEAEAE"/>
              <w:right w:val="nil"/>
            </w:tcBorders>
            <w:shd w:val="clear" w:color="auto" w:fill="E0E0E0"/>
          </w:tcPr>
          <w:p w14:paraId="66484EFF"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Instagram</w:t>
            </w:r>
          </w:p>
        </w:tc>
        <w:tc>
          <w:tcPr>
            <w:tcW w:w="1484" w:type="dxa"/>
            <w:tcBorders>
              <w:top w:val="single" w:sz="8" w:space="0" w:color="AEAEAE"/>
              <w:left w:val="nil"/>
              <w:bottom w:val="single" w:sz="8" w:space="0" w:color="AEAEAE"/>
              <w:right w:val="single" w:sz="8" w:space="0" w:color="E0E0E0"/>
            </w:tcBorders>
            <w:shd w:val="clear" w:color="auto" w:fill="F9F9FB"/>
          </w:tcPr>
          <w:p w14:paraId="7F0B6D37"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.928</w:t>
            </w:r>
            <w:r w:rsidRPr="00B6518D">
              <w:rPr>
                <w:rFonts w:ascii="Arial" w:eastAsia="Times New Roman" w:hAnsi="Arial" w:cs="Arial"/>
                <w:color w:val="010205"/>
                <w:kern w:val="0"/>
                <w:sz w:val="18"/>
                <w:szCs w:val="18"/>
                <w:vertAlign w:val="superscript"/>
                <w:lang w:val="en-GB" w:eastAsia="en-GB"/>
                <w14:ligatures w14:val="none"/>
              </w:rPr>
              <w:t>*</w:t>
            </w:r>
          </w:p>
        </w:tc>
        <w:tc>
          <w:tcPr>
            <w:tcW w:w="1082" w:type="dxa"/>
            <w:tcBorders>
              <w:top w:val="single" w:sz="8" w:space="0" w:color="AEAEAE"/>
              <w:left w:val="single" w:sz="8" w:space="0" w:color="E0E0E0"/>
              <w:bottom w:val="single" w:sz="8" w:space="0" w:color="AEAEAE"/>
              <w:right w:val="nil"/>
            </w:tcBorders>
            <w:shd w:val="clear" w:color="auto" w:fill="F9F9FB"/>
          </w:tcPr>
          <w:p w14:paraId="7469DC5A"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.086</w:t>
            </w:r>
          </w:p>
        </w:tc>
      </w:tr>
      <w:tr w:rsidR="00B6518D" w:rsidRPr="00B6518D" w14:paraId="322633DD" w14:textId="77777777" w:rsidTr="00CE5B92">
        <w:trPr>
          <w:cantSplit/>
        </w:trPr>
        <w:tc>
          <w:tcPr>
            <w:tcW w:w="1236" w:type="dxa"/>
            <w:vMerge/>
            <w:tcBorders>
              <w:top w:val="single" w:sz="8" w:space="0" w:color="AEAEAE"/>
              <w:left w:val="nil"/>
              <w:bottom w:val="single" w:sz="8" w:space="0" w:color="152935"/>
              <w:right w:val="nil"/>
            </w:tcBorders>
            <w:shd w:val="clear" w:color="auto" w:fill="E0E0E0"/>
          </w:tcPr>
          <w:p w14:paraId="10D7BE4F"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473" w:type="dxa"/>
            <w:vMerge/>
            <w:tcBorders>
              <w:top w:val="single" w:sz="8" w:space="0" w:color="AEAEAE"/>
              <w:left w:val="nil"/>
              <w:bottom w:val="single" w:sz="8" w:space="0" w:color="152935"/>
              <w:right w:val="nil"/>
            </w:tcBorders>
            <w:shd w:val="clear" w:color="auto" w:fill="E0E0E0"/>
          </w:tcPr>
          <w:p w14:paraId="3FACA561"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473" w:type="dxa"/>
            <w:tcBorders>
              <w:top w:val="single" w:sz="8" w:space="0" w:color="AEAEAE"/>
              <w:left w:val="nil"/>
              <w:bottom w:val="single" w:sz="8" w:space="0" w:color="152935"/>
              <w:right w:val="nil"/>
            </w:tcBorders>
            <w:shd w:val="clear" w:color="auto" w:fill="E0E0E0"/>
          </w:tcPr>
          <w:p w14:paraId="5D515B6B"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Facebook</w:t>
            </w:r>
          </w:p>
        </w:tc>
        <w:tc>
          <w:tcPr>
            <w:tcW w:w="1484" w:type="dxa"/>
            <w:tcBorders>
              <w:top w:val="single" w:sz="8" w:space="0" w:color="AEAEAE"/>
              <w:left w:val="nil"/>
              <w:bottom w:val="single" w:sz="8" w:space="0" w:color="152935"/>
              <w:right w:val="single" w:sz="8" w:space="0" w:color="E0E0E0"/>
            </w:tcBorders>
            <w:shd w:val="clear" w:color="auto" w:fill="F9F9FB"/>
          </w:tcPr>
          <w:p w14:paraId="152D0844"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.072</w:t>
            </w:r>
          </w:p>
        </w:tc>
        <w:tc>
          <w:tcPr>
            <w:tcW w:w="1082" w:type="dxa"/>
            <w:tcBorders>
              <w:top w:val="single" w:sz="8" w:space="0" w:color="AEAEAE"/>
              <w:left w:val="single" w:sz="8" w:space="0" w:color="E0E0E0"/>
              <w:bottom w:val="single" w:sz="8" w:space="0" w:color="152935"/>
              <w:right w:val="nil"/>
            </w:tcBorders>
            <w:shd w:val="clear" w:color="auto" w:fill="F9F9FB"/>
          </w:tcPr>
          <w:p w14:paraId="7BA2DDDC"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.087</w:t>
            </w:r>
          </w:p>
        </w:tc>
      </w:tr>
    </w:tbl>
    <w:p w14:paraId="7EA07155"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40"/>
        <w:gridCol w:w="2680"/>
        <w:gridCol w:w="2680"/>
        <w:gridCol w:w="1122"/>
        <w:gridCol w:w="1540"/>
      </w:tblGrid>
      <w:tr w:rsidR="00B6518D" w:rsidRPr="00B6518D" w14:paraId="75F6E144" w14:textId="77777777" w:rsidTr="00CE5B92">
        <w:trPr>
          <w:cantSplit/>
        </w:trPr>
        <w:tc>
          <w:tcPr>
            <w:tcW w:w="9359" w:type="dxa"/>
            <w:gridSpan w:val="5"/>
            <w:tcBorders>
              <w:top w:val="nil"/>
              <w:left w:val="nil"/>
              <w:bottom w:val="nil"/>
              <w:right w:val="nil"/>
            </w:tcBorders>
            <w:shd w:val="clear" w:color="auto" w:fill="FFFFFF"/>
            <w:vAlign w:val="center"/>
          </w:tcPr>
          <w:p w14:paraId="6C28D817" w14:textId="78E1171F" w:rsidR="00B6518D" w:rsidRPr="00B6518D" w:rsidRDefault="00D94FFA" w:rsidP="00D94FFA">
            <w:pPr>
              <w:widowControl w:val="0"/>
              <w:autoSpaceDE w:val="0"/>
              <w:autoSpaceDN w:val="0"/>
              <w:adjustRightInd w:val="0"/>
              <w:spacing w:after="0" w:line="320" w:lineRule="atLeast"/>
              <w:ind w:left="60" w:right="60"/>
              <w:rPr>
                <w:rFonts w:ascii="Arial" w:eastAsia="Times New Roman" w:hAnsi="Arial" w:cs="Arial"/>
                <w:color w:val="010205"/>
                <w:kern w:val="0"/>
                <w:lang w:val="en-GB" w:eastAsia="en-GB"/>
                <w14:ligatures w14:val="none"/>
              </w:rPr>
            </w:pPr>
            <w:r>
              <w:rPr>
                <w:rFonts w:ascii="Arial" w:eastAsia="Times New Roman" w:hAnsi="Arial" w:cs="Arial"/>
                <w:b/>
                <w:bCs/>
                <w:color w:val="010205"/>
                <w:kern w:val="0"/>
                <w:lang w:val="en-GB" w:eastAsia="en-GB"/>
                <w14:ligatures w14:val="none"/>
              </w:rPr>
              <w:t xml:space="preserve">                                    Table 18 </w:t>
            </w:r>
            <w:r w:rsidR="00B6518D" w:rsidRPr="00B6518D">
              <w:rPr>
                <w:rFonts w:ascii="Arial" w:eastAsia="Times New Roman" w:hAnsi="Arial" w:cs="Arial"/>
                <w:b/>
                <w:bCs/>
                <w:color w:val="010205"/>
                <w:kern w:val="0"/>
                <w:lang w:val="en-GB" w:eastAsia="en-GB"/>
                <w14:ligatures w14:val="none"/>
              </w:rPr>
              <w:t>Multiple Comparisons</w:t>
            </w:r>
          </w:p>
        </w:tc>
      </w:tr>
      <w:tr w:rsidR="00B6518D" w:rsidRPr="00B6518D" w14:paraId="2176DFA8" w14:textId="77777777" w:rsidTr="00CE5B92">
        <w:trPr>
          <w:cantSplit/>
        </w:trPr>
        <w:tc>
          <w:tcPr>
            <w:tcW w:w="9359" w:type="dxa"/>
            <w:gridSpan w:val="5"/>
            <w:tcBorders>
              <w:top w:val="nil"/>
              <w:left w:val="nil"/>
              <w:bottom w:val="nil"/>
              <w:right w:val="nil"/>
            </w:tcBorders>
            <w:shd w:val="clear" w:color="auto" w:fill="FFFFFF"/>
            <w:vAlign w:val="bottom"/>
          </w:tcPr>
          <w:p w14:paraId="1B2CD1BC" w14:textId="77777777" w:rsidR="00B6518D" w:rsidRPr="00B6518D" w:rsidRDefault="00B6518D" w:rsidP="00B6518D">
            <w:pPr>
              <w:widowControl w:val="0"/>
              <w:autoSpaceDE w:val="0"/>
              <w:autoSpaceDN w:val="0"/>
              <w:adjustRightInd w:val="0"/>
              <w:spacing w:after="0" w:line="320" w:lineRule="atLeast"/>
              <w:rPr>
                <w:rFonts w:ascii="Times New Roman" w:eastAsia="Times New Roman" w:hAnsi="Times New Roman" w:cs="Times New Roman"/>
                <w:kern w:val="0"/>
                <w:sz w:val="24"/>
                <w:szCs w:val="24"/>
                <w:lang w:val="en-GB" w:eastAsia="en-GB"/>
                <w14:ligatures w14:val="none"/>
              </w:rPr>
            </w:pPr>
            <w:r w:rsidRPr="00B6518D">
              <w:rPr>
                <w:rFonts w:ascii="Arial" w:eastAsia="Times New Roman" w:hAnsi="Arial" w:cs="Arial"/>
                <w:color w:val="010205"/>
                <w:kern w:val="0"/>
                <w:sz w:val="18"/>
                <w:szCs w:val="18"/>
                <w:shd w:val="clear" w:color="auto" w:fill="FFFFFF"/>
                <w:lang w:val="en-GB" w:eastAsia="en-GB"/>
                <w14:ligatures w14:val="none"/>
              </w:rPr>
              <w:t xml:space="preserve">Dependent Variable:    What is your preferred social media platform for consumer engagement?  </w:t>
            </w:r>
          </w:p>
        </w:tc>
      </w:tr>
      <w:tr w:rsidR="00B6518D" w:rsidRPr="00B6518D" w14:paraId="4A190E81" w14:textId="77777777" w:rsidTr="00CE5B92">
        <w:trPr>
          <w:cantSplit/>
        </w:trPr>
        <w:tc>
          <w:tcPr>
            <w:tcW w:w="1339" w:type="dxa"/>
            <w:vMerge w:val="restart"/>
            <w:tcBorders>
              <w:top w:val="nil"/>
              <w:left w:val="nil"/>
              <w:bottom w:val="nil"/>
              <w:right w:val="nil"/>
            </w:tcBorders>
            <w:shd w:val="clear" w:color="auto" w:fill="FFFFFF"/>
            <w:vAlign w:val="center"/>
          </w:tcPr>
          <w:p w14:paraId="686EF902" w14:textId="77777777" w:rsidR="00B6518D" w:rsidRPr="00B6518D" w:rsidRDefault="00B6518D" w:rsidP="00B6518D">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p>
        </w:tc>
        <w:tc>
          <w:tcPr>
            <w:tcW w:w="2679" w:type="dxa"/>
            <w:vMerge w:val="restart"/>
            <w:tcBorders>
              <w:top w:val="nil"/>
              <w:left w:val="nil"/>
              <w:bottom w:val="nil"/>
              <w:right w:val="nil"/>
            </w:tcBorders>
            <w:shd w:val="clear" w:color="auto" w:fill="FFFFFF"/>
            <w:vAlign w:val="bottom"/>
          </w:tcPr>
          <w:p w14:paraId="0453BEC9"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000000" w:themeColor="text1"/>
                <w:kern w:val="0"/>
                <w:sz w:val="18"/>
                <w:szCs w:val="18"/>
                <w:lang w:val="en-GB" w:eastAsia="en-GB"/>
                <w14:ligatures w14:val="none"/>
              </w:rPr>
              <w:t>(I) What social media platform do you use most frequently to make purchasing decisions?</w:t>
            </w:r>
          </w:p>
        </w:tc>
        <w:tc>
          <w:tcPr>
            <w:tcW w:w="2679" w:type="dxa"/>
            <w:vMerge w:val="restart"/>
            <w:tcBorders>
              <w:top w:val="nil"/>
              <w:left w:val="nil"/>
              <w:bottom w:val="nil"/>
              <w:right w:val="nil"/>
            </w:tcBorders>
            <w:shd w:val="clear" w:color="auto" w:fill="FFFFFF"/>
            <w:vAlign w:val="bottom"/>
          </w:tcPr>
          <w:p w14:paraId="1BCADE91"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000000" w:themeColor="text1"/>
                <w:kern w:val="0"/>
                <w:sz w:val="18"/>
                <w:szCs w:val="18"/>
                <w:lang w:val="en-GB" w:eastAsia="en-GB"/>
                <w14:ligatures w14:val="none"/>
              </w:rPr>
            </w:pPr>
            <w:r w:rsidRPr="00B6518D">
              <w:rPr>
                <w:rFonts w:ascii="Arial" w:eastAsia="Times New Roman" w:hAnsi="Arial" w:cs="Arial"/>
                <w:color w:val="000000" w:themeColor="text1"/>
                <w:kern w:val="0"/>
                <w:sz w:val="18"/>
                <w:szCs w:val="18"/>
                <w:lang w:val="en-GB" w:eastAsia="en-GB"/>
                <w14:ligatures w14:val="none"/>
              </w:rPr>
              <w:t>(J) What social media platform do you use most frequently to make purchasing decisions?</w:t>
            </w:r>
          </w:p>
        </w:tc>
        <w:tc>
          <w:tcPr>
            <w:tcW w:w="1122" w:type="dxa"/>
            <w:vMerge w:val="restart"/>
            <w:tcBorders>
              <w:top w:val="nil"/>
              <w:left w:val="nil"/>
              <w:bottom w:val="nil"/>
              <w:right w:val="single" w:sz="8" w:space="0" w:color="E0E0E0"/>
            </w:tcBorders>
            <w:shd w:val="clear" w:color="auto" w:fill="FFFFFF"/>
            <w:vAlign w:val="bottom"/>
          </w:tcPr>
          <w:p w14:paraId="50C92755" w14:textId="77777777" w:rsidR="00B6518D" w:rsidRPr="00B6518D" w:rsidRDefault="00B6518D" w:rsidP="00B6518D">
            <w:pPr>
              <w:widowControl w:val="0"/>
              <w:autoSpaceDE w:val="0"/>
              <w:autoSpaceDN w:val="0"/>
              <w:adjustRightInd w:val="0"/>
              <w:spacing w:after="0" w:line="320" w:lineRule="atLeast"/>
              <w:ind w:left="60" w:right="60"/>
              <w:jc w:val="center"/>
              <w:rPr>
                <w:rFonts w:ascii="Arial" w:eastAsia="Times New Roman" w:hAnsi="Arial" w:cs="Arial"/>
                <w:color w:val="000000" w:themeColor="text1"/>
                <w:kern w:val="0"/>
                <w:sz w:val="18"/>
                <w:szCs w:val="18"/>
                <w:lang w:val="en-GB" w:eastAsia="en-GB"/>
                <w14:ligatures w14:val="none"/>
              </w:rPr>
            </w:pPr>
            <w:r w:rsidRPr="00B6518D">
              <w:rPr>
                <w:rFonts w:ascii="Arial" w:eastAsia="Times New Roman" w:hAnsi="Arial" w:cs="Arial"/>
                <w:color w:val="000000" w:themeColor="text1"/>
                <w:kern w:val="0"/>
                <w:sz w:val="18"/>
                <w:szCs w:val="18"/>
                <w:lang w:val="en-GB" w:eastAsia="en-GB"/>
                <w14:ligatures w14:val="none"/>
              </w:rPr>
              <w:t>Sig.</w:t>
            </w:r>
          </w:p>
        </w:tc>
        <w:tc>
          <w:tcPr>
            <w:tcW w:w="1540" w:type="dxa"/>
            <w:tcBorders>
              <w:top w:val="nil"/>
              <w:left w:val="single" w:sz="8" w:space="0" w:color="E0E0E0"/>
              <w:bottom w:val="nil"/>
              <w:right w:val="nil"/>
            </w:tcBorders>
            <w:shd w:val="clear" w:color="auto" w:fill="FFFFFF"/>
            <w:vAlign w:val="bottom"/>
          </w:tcPr>
          <w:p w14:paraId="4FF6CCBB" w14:textId="77777777" w:rsidR="00B6518D" w:rsidRPr="00B6518D" w:rsidRDefault="00B6518D" w:rsidP="00B6518D">
            <w:pPr>
              <w:widowControl w:val="0"/>
              <w:autoSpaceDE w:val="0"/>
              <w:autoSpaceDN w:val="0"/>
              <w:adjustRightInd w:val="0"/>
              <w:spacing w:after="0" w:line="320" w:lineRule="atLeast"/>
              <w:ind w:left="60" w:right="60"/>
              <w:jc w:val="center"/>
              <w:rPr>
                <w:rFonts w:ascii="Arial" w:eastAsia="Times New Roman" w:hAnsi="Arial" w:cs="Arial"/>
                <w:color w:val="000000" w:themeColor="text1"/>
                <w:kern w:val="0"/>
                <w:sz w:val="18"/>
                <w:szCs w:val="18"/>
                <w:lang w:val="en-GB" w:eastAsia="en-GB"/>
                <w14:ligatures w14:val="none"/>
              </w:rPr>
            </w:pPr>
            <w:r w:rsidRPr="00B6518D">
              <w:rPr>
                <w:rFonts w:ascii="Arial" w:eastAsia="Times New Roman" w:hAnsi="Arial" w:cs="Arial"/>
                <w:color w:val="000000" w:themeColor="text1"/>
                <w:kern w:val="0"/>
                <w:sz w:val="18"/>
                <w:szCs w:val="18"/>
                <w:lang w:val="en-GB" w:eastAsia="en-GB"/>
                <w14:ligatures w14:val="none"/>
              </w:rPr>
              <w:t>95% Confidence Interval</w:t>
            </w:r>
          </w:p>
        </w:tc>
      </w:tr>
      <w:tr w:rsidR="00B6518D" w:rsidRPr="00B6518D" w14:paraId="7CF62531" w14:textId="77777777" w:rsidTr="00CE5B92">
        <w:trPr>
          <w:cantSplit/>
        </w:trPr>
        <w:tc>
          <w:tcPr>
            <w:tcW w:w="1339" w:type="dxa"/>
            <w:vMerge/>
            <w:tcBorders>
              <w:top w:val="nil"/>
              <w:left w:val="nil"/>
              <w:bottom w:val="nil"/>
              <w:right w:val="nil"/>
            </w:tcBorders>
            <w:shd w:val="clear" w:color="auto" w:fill="FFFFFF"/>
            <w:vAlign w:val="center"/>
          </w:tcPr>
          <w:p w14:paraId="3E4E4C45"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264A60"/>
                <w:kern w:val="0"/>
                <w:sz w:val="18"/>
                <w:szCs w:val="18"/>
                <w:lang w:val="en-GB" w:eastAsia="en-GB"/>
                <w14:ligatures w14:val="none"/>
              </w:rPr>
            </w:pPr>
          </w:p>
        </w:tc>
        <w:tc>
          <w:tcPr>
            <w:tcW w:w="2679" w:type="dxa"/>
            <w:vMerge/>
            <w:tcBorders>
              <w:top w:val="nil"/>
              <w:left w:val="nil"/>
              <w:bottom w:val="nil"/>
              <w:right w:val="nil"/>
            </w:tcBorders>
            <w:shd w:val="clear" w:color="auto" w:fill="FFFFFF"/>
            <w:vAlign w:val="bottom"/>
          </w:tcPr>
          <w:p w14:paraId="5CD0D200"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264A60"/>
                <w:kern w:val="0"/>
                <w:sz w:val="18"/>
                <w:szCs w:val="18"/>
                <w:lang w:val="en-GB" w:eastAsia="en-GB"/>
                <w14:ligatures w14:val="none"/>
              </w:rPr>
            </w:pPr>
          </w:p>
        </w:tc>
        <w:tc>
          <w:tcPr>
            <w:tcW w:w="2679" w:type="dxa"/>
            <w:vMerge/>
            <w:tcBorders>
              <w:top w:val="nil"/>
              <w:left w:val="nil"/>
              <w:bottom w:val="nil"/>
              <w:right w:val="nil"/>
            </w:tcBorders>
            <w:shd w:val="clear" w:color="auto" w:fill="FFFFFF"/>
            <w:vAlign w:val="bottom"/>
          </w:tcPr>
          <w:p w14:paraId="52152928"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00000" w:themeColor="text1"/>
                <w:kern w:val="0"/>
                <w:sz w:val="18"/>
                <w:szCs w:val="18"/>
                <w:lang w:val="en-GB" w:eastAsia="en-GB"/>
                <w14:ligatures w14:val="none"/>
              </w:rPr>
            </w:pPr>
          </w:p>
        </w:tc>
        <w:tc>
          <w:tcPr>
            <w:tcW w:w="1122" w:type="dxa"/>
            <w:vMerge/>
            <w:tcBorders>
              <w:top w:val="nil"/>
              <w:left w:val="nil"/>
              <w:bottom w:val="nil"/>
              <w:right w:val="single" w:sz="8" w:space="0" w:color="E0E0E0"/>
            </w:tcBorders>
            <w:shd w:val="clear" w:color="auto" w:fill="FFFFFF"/>
            <w:vAlign w:val="bottom"/>
          </w:tcPr>
          <w:p w14:paraId="10D8D799"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00000" w:themeColor="text1"/>
                <w:kern w:val="0"/>
                <w:sz w:val="18"/>
                <w:szCs w:val="18"/>
                <w:lang w:val="en-GB" w:eastAsia="en-GB"/>
                <w14:ligatures w14:val="none"/>
              </w:rPr>
            </w:pPr>
          </w:p>
        </w:tc>
        <w:tc>
          <w:tcPr>
            <w:tcW w:w="1540" w:type="dxa"/>
            <w:tcBorders>
              <w:top w:val="nil"/>
              <w:left w:val="single" w:sz="8" w:space="0" w:color="E0E0E0"/>
              <w:bottom w:val="single" w:sz="8" w:space="0" w:color="152935"/>
              <w:right w:val="nil"/>
            </w:tcBorders>
            <w:shd w:val="clear" w:color="auto" w:fill="FFFFFF"/>
            <w:vAlign w:val="bottom"/>
          </w:tcPr>
          <w:p w14:paraId="69D3C9EB" w14:textId="77777777" w:rsidR="00B6518D" w:rsidRPr="00B6518D" w:rsidRDefault="00B6518D" w:rsidP="00B6518D">
            <w:pPr>
              <w:widowControl w:val="0"/>
              <w:autoSpaceDE w:val="0"/>
              <w:autoSpaceDN w:val="0"/>
              <w:adjustRightInd w:val="0"/>
              <w:spacing w:after="0" w:line="320" w:lineRule="atLeast"/>
              <w:ind w:left="60" w:right="60"/>
              <w:jc w:val="center"/>
              <w:rPr>
                <w:rFonts w:ascii="Arial" w:eastAsia="Times New Roman" w:hAnsi="Arial" w:cs="Arial"/>
                <w:color w:val="000000" w:themeColor="text1"/>
                <w:kern w:val="0"/>
                <w:sz w:val="18"/>
                <w:szCs w:val="18"/>
                <w:lang w:val="en-GB" w:eastAsia="en-GB"/>
                <w14:ligatures w14:val="none"/>
              </w:rPr>
            </w:pPr>
            <w:r w:rsidRPr="00B6518D">
              <w:rPr>
                <w:rFonts w:ascii="Arial" w:eastAsia="Times New Roman" w:hAnsi="Arial" w:cs="Arial"/>
                <w:color w:val="000000" w:themeColor="text1"/>
                <w:kern w:val="0"/>
                <w:sz w:val="18"/>
                <w:szCs w:val="18"/>
                <w:lang w:val="en-GB" w:eastAsia="en-GB"/>
                <w14:ligatures w14:val="none"/>
              </w:rPr>
              <w:t>Lower Bound</w:t>
            </w:r>
          </w:p>
        </w:tc>
      </w:tr>
      <w:tr w:rsidR="00B6518D" w:rsidRPr="00B6518D" w14:paraId="196FC106" w14:textId="77777777" w:rsidTr="00CE5B92">
        <w:trPr>
          <w:cantSplit/>
        </w:trPr>
        <w:tc>
          <w:tcPr>
            <w:tcW w:w="1339" w:type="dxa"/>
            <w:vMerge w:val="restart"/>
            <w:tcBorders>
              <w:top w:val="single" w:sz="8" w:space="0" w:color="152935"/>
              <w:left w:val="nil"/>
              <w:bottom w:val="nil"/>
              <w:right w:val="nil"/>
            </w:tcBorders>
            <w:shd w:val="clear" w:color="auto" w:fill="E0E0E0"/>
          </w:tcPr>
          <w:p w14:paraId="09FDCD6D"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Tukey HSD</w:t>
            </w:r>
          </w:p>
        </w:tc>
        <w:tc>
          <w:tcPr>
            <w:tcW w:w="2679" w:type="dxa"/>
            <w:vMerge w:val="restart"/>
            <w:tcBorders>
              <w:top w:val="single" w:sz="8" w:space="0" w:color="152935"/>
              <w:left w:val="nil"/>
              <w:bottom w:val="nil"/>
              <w:right w:val="nil"/>
            </w:tcBorders>
            <w:shd w:val="clear" w:color="auto" w:fill="E0E0E0"/>
          </w:tcPr>
          <w:p w14:paraId="68BE958D"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Instagram</w:t>
            </w:r>
          </w:p>
        </w:tc>
        <w:tc>
          <w:tcPr>
            <w:tcW w:w="2679" w:type="dxa"/>
            <w:tcBorders>
              <w:top w:val="single" w:sz="8" w:space="0" w:color="152935"/>
              <w:left w:val="nil"/>
              <w:bottom w:val="single" w:sz="8" w:space="0" w:color="AEAEAE"/>
              <w:right w:val="nil"/>
            </w:tcBorders>
            <w:shd w:val="clear" w:color="auto" w:fill="E0E0E0"/>
          </w:tcPr>
          <w:p w14:paraId="727C42F2"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Facebook</w:t>
            </w:r>
          </w:p>
        </w:tc>
        <w:tc>
          <w:tcPr>
            <w:tcW w:w="1122" w:type="dxa"/>
            <w:tcBorders>
              <w:top w:val="single" w:sz="8" w:space="0" w:color="152935"/>
              <w:left w:val="nil"/>
              <w:bottom w:val="single" w:sz="8" w:space="0" w:color="AEAEAE"/>
              <w:right w:val="single" w:sz="8" w:space="0" w:color="E0E0E0"/>
            </w:tcBorders>
            <w:shd w:val="clear" w:color="auto" w:fill="F9F9FB"/>
          </w:tcPr>
          <w:p w14:paraId="2421405E"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.000</w:t>
            </w:r>
          </w:p>
        </w:tc>
        <w:tc>
          <w:tcPr>
            <w:tcW w:w="1540" w:type="dxa"/>
            <w:tcBorders>
              <w:top w:val="single" w:sz="8" w:space="0" w:color="152935"/>
              <w:left w:val="single" w:sz="8" w:space="0" w:color="E0E0E0"/>
              <w:bottom w:val="single" w:sz="8" w:space="0" w:color="AEAEAE"/>
              <w:right w:val="nil"/>
            </w:tcBorders>
            <w:shd w:val="clear" w:color="auto" w:fill="F9F9FB"/>
          </w:tcPr>
          <w:p w14:paraId="2AAF12C4"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-1.06</w:t>
            </w:r>
          </w:p>
        </w:tc>
      </w:tr>
      <w:tr w:rsidR="00B6518D" w:rsidRPr="00B6518D" w14:paraId="089BCA73" w14:textId="77777777" w:rsidTr="00CE5B92">
        <w:trPr>
          <w:cantSplit/>
        </w:trPr>
        <w:tc>
          <w:tcPr>
            <w:tcW w:w="1339" w:type="dxa"/>
            <w:vMerge/>
            <w:tcBorders>
              <w:top w:val="single" w:sz="8" w:space="0" w:color="152935"/>
              <w:left w:val="nil"/>
              <w:bottom w:val="nil"/>
              <w:right w:val="nil"/>
            </w:tcBorders>
            <w:shd w:val="clear" w:color="auto" w:fill="E0E0E0"/>
          </w:tcPr>
          <w:p w14:paraId="6F4CB228"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679" w:type="dxa"/>
            <w:vMerge/>
            <w:tcBorders>
              <w:top w:val="single" w:sz="8" w:space="0" w:color="152935"/>
              <w:left w:val="nil"/>
              <w:bottom w:val="nil"/>
              <w:right w:val="nil"/>
            </w:tcBorders>
            <w:shd w:val="clear" w:color="auto" w:fill="E0E0E0"/>
          </w:tcPr>
          <w:p w14:paraId="6C5BA476"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679" w:type="dxa"/>
            <w:tcBorders>
              <w:top w:val="single" w:sz="8" w:space="0" w:color="AEAEAE"/>
              <w:left w:val="nil"/>
              <w:bottom w:val="nil"/>
              <w:right w:val="nil"/>
            </w:tcBorders>
            <w:shd w:val="clear" w:color="auto" w:fill="E0E0E0"/>
          </w:tcPr>
          <w:p w14:paraId="12C12D7E"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WhatsApp</w:t>
            </w:r>
          </w:p>
        </w:tc>
        <w:tc>
          <w:tcPr>
            <w:tcW w:w="1122" w:type="dxa"/>
            <w:tcBorders>
              <w:top w:val="single" w:sz="8" w:space="0" w:color="AEAEAE"/>
              <w:left w:val="nil"/>
              <w:bottom w:val="nil"/>
              <w:right w:val="single" w:sz="8" w:space="0" w:color="E0E0E0"/>
            </w:tcBorders>
            <w:shd w:val="clear" w:color="auto" w:fill="F9F9FB"/>
          </w:tcPr>
          <w:p w14:paraId="17FB0089"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.000</w:t>
            </w:r>
          </w:p>
        </w:tc>
        <w:tc>
          <w:tcPr>
            <w:tcW w:w="1540" w:type="dxa"/>
            <w:tcBorders>
              <w:top w:val="single" w:sz="8" w:space="0" w:color="AEAEAE"/>
              <w:left w:val="single" w:sz="8" w:space="0" w:color="E0E0E0"/>
              <w:bottom w:val="nil"/>
              <w:right w:val="nil"/>
            </w:tcBorders>
            <w:shd w:val="clear" w:color="auto" w:fill="F9F9FB"/>
          </w:tcPr>
          <w:p w14:paraId="13503F5F"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-1.13</w:t>
            </w:r>
          </w:p>
        </w:tc>
      </w:tr>
      <w:tr w:rsidR="00B6518D" w:rsidRPr="00B6518D" w14:paraId="08ABA159" w14:textId="77777777" w:rsidTr="00CE5B92">
        <w:trPr>
          <w:cantSplit/>
        </w:trPr>
        <w:tc>
          <w:tcPr>
            <w:tcW w:w="1339" w:type="dxa"/>
            <w:vMerge/>
            <w:tcBorders>
              <w:top w:val="single" w:sz="8" w:space="0" w:color="152935"/>
              <w:left w:val="nil"/>
              <w:bottom w:val="nil"/>
              <w:right w:val="nil"/>
            </w:tcBorders>
            <w:shd w:val="clear" w:color="auto" w:fill="E0E0E0"/>
          </w:tcPr>
          <w:p w14:paraId="5BB25453"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679" w:type="dxa"/>
            <w:vMerge w:val="restart"/>
            <w:tcBorders>
              <w:top w:val="single" w:sz="8" w:space="0" w:color="AEAEAE"/>
              <w:left w:val="nil"/>
              <w:bottom w:val="nil"/>
              <w:right w:val="nil"/>
            </w:tcBorders>
            <w:shd w:val="clear" w:color="auto" w:fill="E0E0E0"/>
          </w:tcPr>
          <w:p w14:paraId="6359D6FB"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Facebook</w:t>
            </w:r>
          </w:p>
        </w:tc>
        <w:tc>
          <w:tcPr>
            <w:tcW w:w="2679" w:type="dxa"/>
            <w:tcBorders>
              <w:top w:val="single" w:sz="8" w:space="0" w:color="AEAEAE"/>
              <w:left w:val="nil"/>
              <w:bottom w:val="single" w:sz="8" w:space="0" w:color="AEAEAE"/>
              <w:right w:val="nil"/>
            </w:tcBorders>
            <w:shd w:val="clear" w:color="auto" w:fill="E0E0E0"/>
          </w:tcPr>
          <w:p w14:paraId="08994B6E"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Instagram</w:t>
            </w:r>
          </w:p>
        </w:tc>
        <w:tc>
          <w:tcPr>
            <w:tcW w:w="1122" w:type="dxa"/>
            <w:tcBorders>
              <w:top w:val="single" w:sz="8" w:space="0" w:color="AEAEAE"/>
              <w:left w:val="nil"/>
              <w:bottom w:val="single" w:sz="8" w:space="0" w:color="AEAEAE"/>
              <w:right w:val="single" w:sz="8" w:space="0" w:color="E0E0E0"/>
            </w:tcBorders>
            <w:shd w:val="clear" w:color="auto" w:fill="F9F9FB"/>
          </w:tcPr>
          <w:p w14:paraId="7BEF722E"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.000</w:t>
            </w:r>
          </w:p>
        </w:tc>
        <w:tc>
          <w:tcPr>
            <w:tcW w:w="1540" w:type="dxa"/>
            <w:tcBorders>
              <w:top w:val="single" w:sz="8" w:space="0" w:color="AEAEAE"/>
              <w:left w:val="single" w:sz="8" w:space="0" w:color="E0E0E0"/>
              <w:bottom w:val="single" w:sz="8" w:space="0" w:color="AEAEAE"/>
              <w:right w:val="nil"/>
            </w:tcBorders>
            <w:shd w:val="clear" w:color="auto" w:fill="F9F9FB"/>
          </w:tcPr>
          <w:p w14:paraId="2BFC49E5"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.65</w:t>
            </w:r>
          </w:p>
        </w:tc>
      </w:tr>
      <w:tr w:rsidR="00B6518D" w:rsidRPr="00B6518D" w14:paraId="1BE29AE8" w14:textId="77777777" w:rsidTr="00CE5B92">
        <w:trPr>
          <w:cantSplit/>
        </w:trPr>
        <w:tc>
          <w:tcPr>
            <w:tcW w:w="1339" w:type="dxa"/>
            <w:vMerge/>
            <w:tcBorders>
              <w:top w:val="single" w:sz="8" w:space="0" w:color="152935"/>
              <w:left w:val="nil"/>
              <w:bottom w:val="nil"/>
              <w:right w:val="nil"/>
            </w:tcBorders>
            <w:shd w:val="clear" w:color="auto" w:fill="E0E0E0"/>
          </w:tcPr>
          <w:p w14:paraId="3B598DED"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679" w:type="dxa"/>
            <w:vMerge/>
            <w:tcBorders>
              <w:top w:val="single" w:sz="8" w:space="0" w:color="AEAEAE"/>
              <w:left w:val="nil"/>
              <w:bottom w:val="nil"/>
              <w:right w:val="nil"/>
            </w:tcBorders>
            <w:shd w:val="clear" w:color="auto" w:fill="E0E0E0"/>
          </w:tcPr>
          <w:p w14:paraId="75A69895"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679" w:type="dxa"/>
            <w:tcBorders>
              <w:top w:val="single" w:sz="8" w:space="0" w:color="AEAEAE"/>
              <w:left w:val="nil"/>
              <w:bottom w:val="nil"/>
              <w:right w:val="nil"/>
            </w:tcBorders>
            <w:shd w:val="clear" w:color="auto" w:fill="E0E0E0"/>
          </w:tcPr>
          <w:p w14:paraId="13388404"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WhatsApp</w:t>
            </w:r>
          </w:p>
        </w:tc>
        <w:tc>
          <w:tcPr>
            <w:tcW w:w="1122" w:type="dxa"/>
            <w:tcBorders>
              <w:top w:val="single" w:sz="8" w:space="0" w:color="AEAEAE"/>
              <w:left w:val="nil"/>
              <w:bottom w:val="nil"/>
              <w:right w:val="single" w:sz="8" w:space="0" w:color="E0E0E0"/>
            </w:tcBorders>
            <w:shd w:val="clear" w:color="auto" w:fill="F9F9FB"/>
          </w:tcPr>
          <w:p w14:paraId="7A2D58E7"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.689</w:t>
            </w:r>
          </w:p>
        </w:tc>
        <w:tc>
          <w:tcPr>
            <w:tcW w:w="1540" w:type="dxa"/>
            <w:tcBorders>
              <w:top w:val="single" w:sz="8" w:space="0" w:color="AEAEAE"/>
              <w:left w:val="single" w:sz="8" w:space="0" w:color="E0E0E0"/>
              <w:bottom w:val="nil"/>
              <w:right w:val="nil"/>
            </w:tcBorders>
            <w:shd w:val="clear" w:color="auto" w:fill="F9F9FB"/>
          </w:tcPr>
          <w:p w14:paraId="38B892C0"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-.28</w:t>
            </w:r>
          </w:p>
        </w:tc>
      </w:tr>
      <w:tr w:rsidR="00B6518D" w:rsidRPr="00B6518D" w14:paraId="425029B8" w14:textId="77777777" w:rsidTr="00CE5B92">
        <w:trPr>
          <w:cantSplit/>
        </w:trPr>
        <w:tc>
          <w:tcPr>
            <w:tcW w:w="1339" w:type="dxa"/>
            <w:vMerge/>
            <w:tcBorders>
              <w:top w:val="single" w:sz="8" w:space="0" w:color="152935"/>
              <w:left w:val="nil"/>
              <w:bottom w:val="nil"/>
              <w:right w:val="nil"/>
            </w:tcBorders>
            <w:shd w:val="clear" w:color="auto" w:fill="E0E0E0"/>
          </w:tcPr>
          <w:p w14:paraId="5F5D70E0"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679" w:type="dxa"/>
            <w:vMerge w:val="restart"/>
            <w:tcBorders>
              <w:top w:val="single" w:sz="8" w:space="0" w:color="AEAEAE"/>
              <w:left w:val="nil"/>
              <w:bottom w:val="nil"/>
              <w:right w:val="nil"/>
            </w:tcBorders>
            <w:shd w:val="clear" w:color="auto" w:fill="E0E0E0"/>
          </w:tcPr>
          <w:p w14:paraId="1EC01CDD"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WhatsApp</w:t>
            </w:r>
          </w:p>
        </w:tc>
        <w:tc>
          <w:tcPr>
            <w:tcW w:w="2679" w:type="dxa"/>
            <w:tcBorders>
              <w:top w:val="single" w:sz="8" w:space="0" w:color="AEAEAE"/>
              <w:left w:val="nil"/>
              <w:bottom w:val="single" w:sz="8" w:space="0" w:color="AEAEAE"/>
              <w:right w:val="nil"/>
            </w:tcBorders>
            <w:shd w:val="clear" w:color="auto" w:fill="E0E0E0"/>
          </w:tcPr>
          <w:p w14:paraId="4B201BCF"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Instagram</w:t>
            </w:r>
          </w:p>
        </w:tc>
        <w:tc>
          <w:tcPr>
            <w:tcW w:w="1122" w:type="dxa"/>
            <w:tcBorders>
              <w:top w:val="single" w:sz="8" w:space="0" w:color="AEAEAE"/>
              <w:left w:val="nil"/>
              <w:bottom w:val="single" w:sz="8" w:space="0" w:color="AEAEAE"/>
              <w:right w:val="single" w:sz="8" w:space="0" w:color="E0E0E0"/>
            </w:tcBorders>
            <w:shd w:val="clear" w:color="auto" w:fill="F9F9FB"/>
          </w:tcPr>
          <w:p w14:paraId="29D79FA7"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.000</w:t>
            </w:r>
          </w:p>
        </w:tc>
        <w:tc>
          <w:tcPr>
            <w:tcW w:w="1540" w:type="dxa"/>
            <w:tcBorders>
              <w:top w:val="single" w:sz="8" w:space="0" w:color="AEAEAE"/>
              <w:left w:val="single" w:sz="8" w:space="0" w:color="E0E0E0"/>
              <w:bottom w:val="single" w:sz="8" w:space="0" w:color="AEAEAE"/>
              <w:right w:val="nil"/>
            </w:tcBorders>
            <w:shd w:val="clear" w:color="auto" w:fill="F9F9FB"/>
          </w:tcPr>
          <w:p w14:paraId="5014A022"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.73</w:t>
            </w:r>
          </w:p>
        </w:tc>
      </w:tr>
      <w:tr w:rsidR="00B6518D" w:rsidRPr="00B6518D" w14:paraId="2B554F88" w14:textId="77777777" w:rsidTr="00CE5B92">
        <w:trPr>
          <w:cantSplit/>
        </w:trPr>
        <w:tc>
          <w:tcPr>
            <w:tcW w:w="1339" w:type="dxa"/>
            <w:vMerge/>
            <w:tcBorders>
              <w:top w:val="single" w:sz="8" w:space="0" w:color="152935"/>
              <w:left w:val="nil"/>
              <w:bottom w:val="nil"/>
              <w:right w:val="nil"/>
            </w:tcBorders>
            <w:shd w:val="clear" w:color="auto" w:fill="E0E0E0"/>
          </w:tcPr>
          <w:p w14:paraId="185D4ADE"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679" w:type="dxa"/>
            <w:vMerge/>
            <w:tcBorders>
              <w:top w:val="single" w:sz="8" w:space="0" w:color="AEAEAE"/>
              <w:left w:val="nil"/>
              <w:bottom w:val="nil"/>
              <w:right w:val="nil"/>
            </w:tcBorders>
            <w:shd w:val="clear" w:color="auto" w:fill="E0E0E0"/>
          </w:tcPr>
          <w:p w14:paraId="4E0DE404"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679" w:type="dxa"/>
            <w:tcBorders>
              <w:top w:val="single" w:sz="8" w:space="0" w:color="AEAEAE"/>
              <w:left w:val="nil"/>
              <w:bottom w:val="nil"/>
              <w:right w:val="nil"/>
            </w:tcBorders>
            <w:shd w:val="clear" w:color="auto" w:fill="E0E0E0"/>
          </w:tcPr>
          <w:p w14:paraId="05F13E3B"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Facebook</w:t>
            </w:r>
          </w:p>
        </w:tc>
        <w:tc>
          <w:tcPr>
            <w:tcW w:w="1122" w:type="dxa"/>
            <w:tcBorders>
              <w:top w:val="single" w:sz="8" w:space="0" w:color="AEAEAE"/>
              <w:left w:val="nil"/>
              <w:bottom w:val="nil"/>
              <w:right w:val="single" w:sz="8" w:space="0" w:color="E0E0E0"/>
            </w:tcBorders>
            <w:shd w:val="clear" w:color="auto" w:fill="F9F9FB"/>
          </w:tcPr>
          <w:p w14:paraId="12ED0992"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.689</w:t>
            </w:r>
          </w:p>
        </w:tc>
        <w:tc>
          <w:tcPr>
            <w:tcW w:w="1540" w:type="dxa"/>
            <w:tcBorders>
              <w:top w:val="single" w:sz="8" w:space="0" w:color="AEAEAE"/>
              <w:left w:val="single" w:sz="8" w:space="0" w:color="E0E0E0"/>
              <w:bottom w:val="nil"/>
              <w:right w:val="nil"/>
            </w:tcBorders>
            <w:shd w:val="clear" w:color="auto" w:fill="F9F9FB"/>
          </w:tcPr>
          <w:p w14:paraId="2A94D8FE"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-.13</w:t>
            </w:r>
          </w:p>
        </w:tc>
      </w:tr>
      <w:tr w:rsidR="00B6518D" w:rsidRPr="00B6518D" w14:paraId="5E4EC305" w14:textId="77777777" w:rsidTr="00CE5B92">
        <w:trPr>
          <w:cantSplit/>
        </w:trPr>
        <w:tc>
          <w:tcPr>
            <w:tcW w:w="1339" w:type="dxa"/>
            <w:vMerge w:val="restart"/>
            <w:tcBorders>
              <w:top w:val="single" w:sz="8" w:space="0" w:color="AEAEAE"/>
              <w:left w:val="nil"/>
              <w:bottom w:val="single" w:sz="8" w:space="0" w:color="152935"/>
              <w:right w:val="nil"/>
            </w:tcBorders>
            <w:shd w:val="clear" w:color="auto" w:fill="E0E0E0"/>
          </w:tcPr>
          <w:p w14:paraId="02D8E449"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LSD</w:t>
            </w:r>
          </w:p>
        </w:tc>
        <w:tc>
          <w:tcPr>
            <w:tcW w:w="2679" w:type="dxa"/>
            <w:vMerge w:val="restart"/>
            <w:tcBorders>
              <w:top w:val="single" w:sz="8" w:space="0" w:color="AEAEAE"/>
              <w:left w:val="nil"/>
              <w:bottom w:val="nil"/>
              <w:right w:val="nil"/>
            </w:tcBorders>
            <w:shd w:val="clear" w:color="auto" w:fill="E0E0E0"/>
          </w:tcPr>
          <w:p w14:paraId="55BA69C2"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Instagram</w:t>
            </w:r>
          </w:p>
        </w:tc>
        <w:tc>
          <w:tcPr>
            <w:tcW w:w="2679" w:type="dxa"/>
            <w:tcBorders>
              <w:top w:val="single" w:sz="8" w:space="0" w:color="AEAEAE"/>
              <w:left w:val="nil"/>
              <w:bottom w:val="single" w:sz="8" w:space="0" w:color="AEAEAE"/>
              <w:right w:val="nil"/>
            </w:tcBorders>
            <w:shd w:val="clear" w:color="auto" w:fill="E0E0E0"/>
          </w:tcPr>
          <w:p w14:paraId="6B781BE1"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Facebook</w:t>
            </w:r>
          </w:p>
        </w:tc>
        <w:tc>
          <w:tcPr>
            <w:tcW w:w="1122" w:type="dxa"/>
            <w:tcBorders>
              <w:top w:val="single" w:sz="8" w:space="0" w:color="AEAEAE"/>
              <w:left w:val="nil"/>
              <w:bottom w:val="single" w:sz="8" w:space="0" w:color="AEAEAE"/>
              <w:right w:val="single" w:sz="8" w:space="0" w:color="E0E0E0"/>
            </w:tcBorders>
            <w:shd w:val="clear" w:color="auto" w:fill="F9F9FB"/>
          </w:tcPr>
          <w:p w14:paraId="79D286DD"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.000</w:t>
            </w:r>
          </w:p>
        </w:tc>
        <w:tc>
          <w:tcPr>
            <w:tcW w:w="1540" w:type="dxa"/>
            <w:tcBorders>
              <w:top w:val="single" w:sz="8" w:space="0" w:color="AEAEAE"/>
              <w:left w:val="single" w:sz="8" w:space="0" w:color="E0E0E0"/>
              <w:bottom w:val="single" w:sz="8" w:space="0" w:color="AEAEAE"/>
              <w:right w:val="nil"/>
            </w:tcBorders>
            <w:shd w:val="clear" w:color="auto" w:fill="F9F9FB"/>
          </w:tcPr>
          <w:p w14:paraId="1C8CBD81"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-1.03</w:t>
            </w:r>
          </w:p>
        </w:tc>
      </w:tr>
      <w:tr w:rsidR="00B6518D" w:rsidRPr="00B6518D" w14:paraId="3EF00E11" w14:textId="77777777" w:rsidTr="00CE5B92">
        <w:trPr>
          <w:cantSplit/>
        </w:trPr>
        <w:tc>
          <w:tcPr>
            <w:tcW w:w="1339" w:type="dxa"/>
            <w:vMerge/>
            <w:tcBorders>
              <w:top w:val="single" w:sz="8" w:space="0" w:color="AEAEAE"/>
              <w:left w:val="nil"/>
              <w:bottom w:val="single" w:sz="8" w:space="0" w:color="152935"/>
              <w:right w:val="nil"/>
            </w:tcBorders>
            <w:shd w:val="clear" w:color="auto" w:fill="E0E0E0"/>
          </w:tcPr>
          <w:p w14:paraId="0E9C89C2"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679" w:type="dxa"/>
            <w:vMerge/>
            <w:tcBorders>
              <w:top w:val="single" w:sz="8" w:space="0" w:color="AEAEAE"/>
              <w:left w:val="nil"/>
              <w:bottom w:val="nil"/>
              <w:right w:val="nil"/>
            </w:tcBorders>
            <w:shd w:val="clear" w:color="auto" w:fill="E0E0E0"/>
          </w:tcPr>
          <w:p w14:paraId="265DA361"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679" w:type="dxa"/>
            <w:tcBorders>
              <w:top w:val="single" w:sz="8" w:space="0" w:color="AEAEAE"/>
              <w:left w:val="nil"/>
              <w:bottom w:val="nil"/>
              <w:right w:val="nil"/>
            </w:tcBorders>
            <w:shd w:val="clear" w:color="auto" w:fill="E0E0E0"/>
          </w:tcPr>
          <w:p w14:paraId="71519A26"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WhatsApp</w:t>
            </w:r>
          </w:p>
        </w:tc>
        <w:tc>
          <w:tcPr>
            <w:tcW w:w="1122" w:type="dxa"/>
            <w:tcBorders>
              <w:top w:val="single" w:sz="8" w:space="0" w:color="AEAEAE"/>
              <w:left w:val="nil"/>
              <w:bottom w:val="nil"/>
              <w:right w:val="single" w:sz="8" w:space="0" w:color="E0E0E0"/>
            </w:tcBorders>
            <w:shd w:val="clear" w:color="auto" w:fill="F9F9FB"/>
          </w:tcPr>
          <w:p w14:paraId="6293A2CE"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.000</w:t>
            </w:r>
          </w:p>
        </w:tc>
        <w:tc>
          <w:tcPr>
            <w:tcW w:w="1540" w:type="dxa"/>
            <w:tcBorders>
              <w:top w:val="single" w:sz="8" w:space="0" w:color="AEAEAE"/>
              <w:left w:val="single" w:sz="8" w:space="0" w:color="E0E0E0"/>
              <w:bottom w:val="nil"/>
              <w:right w:val="nil"/>
            </w:tcBorders>
            <w:shd w:val="clear" w:color="auto" w:fill="F9F9FB"/>
          </w:tcPr>
          <w:p w14:paraId="54D9B48B"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-1.10</w:t>
            </w:r>
          </w:p>
        </w:tc>
      </w:tr>
      <w:tr w:rsidR="00B6518D" w:rsidRPr="00B6518D" w14:paraId="0739E9D8" w14:textId="77777777" w:rsidTr="00CE5B92">
        <w:trPr>
          <w:cantSplit/>
        </w:trPr>
        <w:tc>
          <w:tcPr>
            <w:tcW w:w="1339" w:type="dxa"/>
            <w:vMerge/>
            <w:tcBorders>
              <w:top w:val="single" w:sz="8" w:space="0" w:color="AEAEAE"/>
              <w:left w:val="nil"/>
              <w:bottom w:val="single" w:sz="8" w:space="0" w:color="152935"/>
              <w:right w:val="nil"/>
            </w:tcBorders>
            <w:shd w:val="clear" w:color="auto" w:fill="E0E0E0"/>
          </w:tcPr>
          <w:p w14:paraId="1A58664A"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679" w:type="dxa"/>
            <w:vMerge w:val="restart"/>
            <w:tcBorders>
              <w:top w:val="single" w:sz="8" w:space="0" w:color="AEAEAE"/>
              <w:left w:val="nil"/>
              <w:bottom w:val="nil"/>
              <w:right w:val="nil"/>
            </w:tcBorders>
            <w:shd w:val="clear" w:color="auto" w:fill="E0E0E0"/>
          </w:tcPr>
          <w:p w14:paraId="4C58DCA1"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Facebook</w:t>
            </w:r>
          </w:p>
        </w:tc>
        <w:tc>
          <w:tcPr>
            <w:tcW w:w="2679" w:type="dxa"/>
            <w:tcBorders>
              <w:top w:val="single" w:sz="8" w:space="0" w:color="AEAEAE"/>
              <w:left w:val="nil"/>
              <w:bottom w:val="single" w:sz="8" w:space="0" w:color="AEAEAE"/>
              <w:right w:val="nil"/>
            </w:tcBorders>
            <w:shd w:val="clear" w:color="auto" w:fill="E0E0E0"/>
          </w:tcPr>
          <w:p w14:paraId="0814EBBA"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Instagram</w:t>
            </w:r>
          </w:p>
        </w:tc>
        <w:tc>
          <w:tcPr>
            <w:tcW w:w="1122" w:type="dxa"/>
            <w:tcBorders>
              <w:top w:val="single" w:sz="8" w:space="0" w:color="AEAEAE"/>
              <w:left w:val="nil"/>
              <w:bottom w:val="single" w:sz="8" w:space="0" w:color="AEAEAE"/>
              <w:right w:val="single" w:sz="8" w:space="0" w:color="E0E0E0"/>
            </w:tcBorders>
            <w:shd w:val="clear" w:color="auto" w:fill="F9F9FB"/>
          </w:tcPr>
          <w:p w14:paraId="25A3ECE1"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.000</w:t>
            </w:r>
          </w:p>
        </w:tc>
        <w:tc>
          <w:tcPr>
            <w:tcW w:w="1540" w:type="dxa"/>
            <w:tcBorders>
              <w:top w:val="single" w:sz="8" w:space="0" w:color="AEAEAE"/>
              <w:left w:val="single" w:sz="8" w:space="0" w:color="E0E0E0"/>
              <w:bottom w:val="single" w:sz="8" w:space="0" w:color="AEAEAE"/>
              <w:right w:val="nil"/>
            </w:tcBorders>
            <w:shd w:val="clear" w:color="auto" w:fill="F9F9FB"/>
          </w:tcPr>
          <w:p w14:paraId="1CC330F5"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.68</w:t>
            </w:r>
          </w:p>
        </w:tc>
      </w:tr>
      <w:tr w:rsidR="00B6518D" w:rsidRPr="00B6518D" w14:paraId="65C897CF" w14:textId="77777777" w:rsidTr="00CE5B92">
        <w:trPr>
          <w:cantSplit/>
        </w:trPr>
        <w:tc>
          <w:tcPr>
            <w:tcW w:w="1339" w:type="dxa"/>
            <w:vMerge/>
            <w:tcBorders>
              <w:top w:val="single" w:sz="8" w:space="0" w:color="AEAEAE"/>
              <w:left w:val="nil"/>
              <w:bottom w:val="single" w:sz="8" w:space="0" w:color="152935"/>
              <w:right w:val="nil"/>
            </w:tcBorders>
            <w:shd w:val="clear" w:color="auto" w:fill="E0E0E0"/>
          </w:tcPr>
          <w:p w14:paraId="53CCB7D8"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679" w:type="dxa"/>
            <w:vMerge/>
            <w:tcBorders>
              <w:top w:val="single" w:sz="8" w:space="0" w:color="AEAEAE"/>
              <w:left w:val="nil"/>
              <w:bottom w:val="nil"/>
              <w:right w:val="nil"/>
            </w:tcBorders>
            <w:shd w:val="clear" w:color="auto" w:fill="E0E0E0"/>
          </w:tcPr>
          <w:p w14:paraId="6FB5B208"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679" w:type="dxa"/>
            <w:tcBorders>
              <w:top w:val="single" w:sz="8" w:space="0" w:color="AEAEAE"/>
              <w:left w:val="nil"/>
              <w:bottom w:val="nil"/>
              <w:right w:val="nil"/>
            </w:tcBorders>
            <w:shd w:val="clear" w:color="auto" w:fill="E0E0E0"/>
          </w:tcPr>
          <w:p w14:paraId="287BD192"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WhatsApp</w:t>
            </w:r>
          </w:p>
        </w:tc>
        <w:tc>
          <w:tcPr>
            <w:tcW w:w="1122" w:type="dxa"/>
            <w:tcBorders>
              <w:top w:val="single" w:sz="8" w:space="0" w:color="AEAEAE"/>
              <w:left w:val="nil"/>
              <w:bottom w:val="nil"/>
              <w:right w:val="single" w:sz="8" w:space="0" w:color="E0E0E0"/>
            </w:tcBorders>
            <w:shd w:val="clear" w:color="auto" w:fill="F9F9FB"/>
          </w:tcPr>
          <w:p w14:paraId="3123A0D6"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.411</w:t>
            </w:r>
          </w:p>
        </w:tc>
        <w:tc>
          <w:tcPr>
            <w:tcW w:w="1540" w:type="dxa"/>
            <w:tcBorders>
              <w:top w:val="single" w:sz="8" w:space="0" w:color="AEAEAE"/>
              <w:left w:val="single" w:sz="8" w:space="0" w:color="E0E0E0"/>
              <w:bottom w:val="nil"/>
              <w:right w:val="nil"/>
            </w:tcBorders>
            <w:shd w:val="clear" w:color="auto" w:fill="F9F9FB"/>
          </w:tcPr>
          <w:p w14:paraId="3EDE0091"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-.24</w:t>
            </w:r>
          </w:p>
        </w:tc>
      </w:tr>
      <w:tr w:rsidR="00B6518D" w:rsidRPr="00B6518D" w14:paraId="1539CFEF" w14:textId="77777777" w:rsidTr="00CE5B92">
        <w:trPr>
          <w:cantSplit/>
        </w:trPr>
        <w:tc>
          <w:tcPr>
            <w:tcW w:w="1339" w:type="dxa"/>
            <w:vMerge/>
            <w:tcBorders>
              <w:top w:val="single" w:sz="8" w:space="0" w:color="AEAEAE"/>
              <w:left w:val="nil"/>
              <w:bottom w:val="single" w:sz="8" w:space="0" w:color="152935"/>
              <w:right w:val="nil"/>
            </w:tcBorders>
            <w:shd w:val="clear" w:color="auto" w:fill="E0E0E0"/>
          </w:tcPr>
          <w:p w14:paraId="5B74D7EF"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679" w:type="dxa"/>
            <w:vMerge w:val="restart"/>
            <w:tcBorders>
              <w:top w:val="single" w:sz="8" w:space="0" w:color="AEAEAE"/>
              <w:left w:val="nil"/>
              <w:bottom w:val="single" w:sz="8" w:space="0" w:color="152935"/>
              <w:right w:val="nil"/>
            </w:tcBorders>
            <w:shd w:val="clear" w:color="auto" w:fill="E0E0E0"/>
          </w:tcPr>
          <w:p w14:paraId="2C8CCFB5"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WhatsApp</w:t>
            </w:r>
          </w:p>
        </w:tc>
        <w:tc>
          <w:tcPr>
            <w:tcW w:w="2679" w:type="dxa"/>
            <w:tcBorders>
              <w:top w:val="single" w:sz="8" w:space="0" w:color="AEAEAE"/>
              <w:left w:val="nil"/>
              <w:bottom w:val="single" w:sz="8" w:space="0" w:color="AEAEAE"/>
              <w:right w:val="nil"/>
            </w:tcBorders>
            <w:shd w:val="clear" w:color="auto" w:fill="E0E0E0"/>
          </w:tcPr>
          <w:p w14:paraId="31090B1A"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Instagram</w:t>
            </w:r>
          </w:p>
        </w:tc>
        <w:tc>
          <w:tcPr>
            <w:tcW w:w="1122" w:type="dxa"/>
            <w:tcBorders>
              <w:top w:val="single" w:sz="8" w:space="0" w:color="AEAEAE"/>
              <w:left w:val="nil"/>
              <w:bottom w:val="single" w:sz="8" w:space="0" w:color="AEAEAE"/>
              <w:right w:val="single" w:sz="8" w:space="0" w:color="E0E0E0"/>
            </w:tcBorders>
            <w:shd w:val="clear" w:color="auto" w:fill="F9F9FB"/>
          </w:tcPr>
          <w:p w14:paraId="42FBAEB3"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.000</w:t>
            </w:r>
          </w:p>
        </w:tc>
        <w:tc>
          <w:tcPr>
            <w:tcW w:w="1540" w:type="dxa"/>
            <w:tcBorders>
              <w:top w:val="single" w:sz="8" w:space="0" w:color="AEAEAE"/>
              <w:left w:val="single" w:sz="8" w:space="0" w:color="E0E0E0"/>
              <w:bottom w:val="single" w:sz="8" w:space="0" w:color="AEAEAE"/>
              <w:right w:val="nil"/>
            </w:tcBorders>
            <w:shd w:val="clear" w:color="auto" w:fill="F9F9FB"/>
          </w:tcPr>
          <w:p w14:paraId="4C69E317"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.76</w:t>
            </w:r>
          </w:p>
        </w:tc>
      </w:tr>
      <w:tr w:rsidR="00B6518D" w:rsidRPr="00B6518D" w14:paraId="065E262C" w14:textId="77777777" w:rsidTr="00CE5B92">
        <w:trPr>
          <w:cantSplit/>
        </w:trPr>
        <w:tc>
          <w:tcPr>
            <w:tcW w:w="1339" w:type="dxa"/>
            <w:vMerge/>
            <w:tcBorders>
              <w:top w:val="single" w:sz="8" w:space="0" w:color="AEAEAE"/>
              <w:left w:val="nil"/>
              <w:bottom w:val="single" w:sz="8" w:space="0" w:color="152935"/>
              <w:right w:val="nil"/>
            </w:tcBorders>
            <w:shd w:val="clear" w:color="auto" w:fill="E0E0E0"/>
          </w:tcPr>
          <w:p w14:paraId="65EAD0D9"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679" w:type="dxa"/>
            <w:vMerge/>
            <w:tcBorders>
              <w:top w:val="single" w:sz="8" w:space="0" w:color="AEAEAE"/>
              <w:left w:val="nil"/>
              <w:bottom w:val="single" w:sz="8" w:space="0" w:color="152935"/>
              <w:right w:val="nil"/>
            </w:tcBorders>
            <w:shd w:val="clear" w:color="auto" w:fill="E0E0E0"/>
          </w:tcPr>
          <w:p w14:paraId="7C5B0A8B"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2679" w:type="dxa"/>
            <w:tcBorders>
              <w:top w:val="single" w:sz="8" w:space="0" w:color="AEAEAE"/>
              <w:left w:val="nil"/>
              <w:bottom w:val="single" w:sz="8" w:space="0" w:color="152935"/>
              <w:right w:val="nil"/>
            </w:tcBorders>
            <w:shd w:val="clear" w:color="auto" w:fill="E0E0E0"/>
          </w:tcPr>
          <w:p w14:paraId="4BB05E0C"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Facebook</w:t>
            </w:r>
          </w:p>
        </w:tc>
        <w:tc>
          <w:tcPr>
            <w:tcW w:w="1122" w:type="dxa"/>
            <w:tcBorders>
              <w:top w:val="single" w:sz="8" w:space="0" w:color="AEAEAE"/>
              <w:left w:val="nil"/>
              <w:bottom w:val="single" w:sz="8" w:space="0" w:color="152935"/>
              <w:right w:val="single" w:sz="8" w:space="0" w:color="E0E0E0"/>
            </w:tcBorders>
            <w:shd w:val="clear" w:color="auto" w:fill="F9F9FB"/>
          </w:tcPr>
          <w:p w14:paraId="4814CD66"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.411</w:t>
            </w:r>
          </w:p>
        </w:tc>
        <w:tc>
          <w:tcPr>
            <w:tcW w:w="1540" w:type="dxa"/>
            <w:tcBorders>
              <w:top w:val="single" w:sz="8" w:space="0" w:color="AEAEAE"/>
              <w:left w:val="single" w:sz="8" w:space="0" w:color="E0E0E0"/>
              <w:bottom w:val="single" w:sz="8" w:space="0" w:color="152935"/>
              <w:right w:val="nil"/>
            </w:tcBorders>
            <w:shd w:val="clear" w:color="auto" w:fill="F9F9FB"/>
          </w:tcPr>
          <w:p w14:paraId="61189021"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-.10</w:t>
            </w:r>
          </w:p>
        </w:tc>
      </w:tr>
    </w:tbl>
    <w:p w14:paraId="64EB13D7"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22"/>
        <w:gridCol w:w="3045"/>
        <w:gridCol w:w="3045"/>
        <w:gridCol w:w="1750"/>
      </w:tblGrid>
      <w:tr w:rsidR="00B6518D" w:rsidRPr="00B6518D" w14:paraId="22A0A2BA" w14:textId="77777777" w:rsidTr="00CE5B92">
        <w:trPr>
          <w:cantSplit/>
        </w:trPr>
        <w:tc>
          <w:tcPr>
            <w:tcW w:w="9360" w:type="dxa"/>
            <w:gridSpan w:val="4"/>
            <w:tcBorders>
              <w:top w:val="nil"/>
              <w:left w:val="nil"/>
              <w:bottom w:val="nil"/>
              <w:right w:val="nil"/>
            </w:tcBorders>
            <w:shd w:val="clear" w:color="auto" w:fill="FFFFFF"/>
            <w:vAlign w:val="center"/>
          </w:tcPr>
          <w:p w14:paraId="2964FF3D" w14:textId="4541AC44" w:rsidR="00B6518D" w:rsidRPr="00B6518D" w:rsidRDefault="00D95C7F" w:rsidP="00D95C7F">
            <w:pPr>
              <w:widowControl w:val="0"/>
              <w:autoSpaceDE w:val="0"/>
              <w:autoSpaceDN w:val="0"/>
              <w:adjustRightInd w:val="0"/>
              <w:spacing w:after="0" w:line="320" w:lineRule="atLeast"/>
              <w:ind w:left="60" w:right="60"/>
              <w:rPr>
                <w:rFonts w:ascii="Arial" w:eastAsia="Times New Roman" w:hAnsi="Arial" w:cs="Arial"/>
                <w:color w:val="010205"/>
                <w:kern w:val="0"/>
                <w:lang w:val="en-GB" w:eastAsia="en-GB"/>
                <w14:ligatures w14:val="none"/>
              </w:rPr>
            </w:pPr>
            <w:r>
              <w:rPr>
                <w:rFonts w:ascii="Arial" w:eastAsia="Times New Roman" w:hAnsi="Arial" w:cs="Arial"/>
                <w:b/>
                <w:bCs/>
                <w:color w:val="010205"/>
                <w:kern w:val="0"/>
                <w:lang w:val="en-GB" w:eastAsia="en-GB"/>
                <w14:ligatures w14:val="none"/>
              </w:rPr>
              <w:t xml:space="preserve">                              Table 19 </w:t>
            </w:r>
            <w:r w:rsidR="00B6518D" w:rsidRPr="00B6518D">
              <w:rPr>
                <w:rFonts w:ascii="Arial" w:eastAsia="Times New Roman" w:hAnsi="Arial" w:cs="Arial"/>
                <w:b/>
                <w:bCs/>
                <w:color w:val="010205"/>
                <w:kern w:val="0"/>
                <w:lang w:val="en-GB" w:eastAsia="en-GB"/>
                <w14:ligatures w14:val="none"/>
              </w:rPr>
              <w:t>Multiple Comparisons</w:t>
            </w:r>
          </w:p>
        </w:tc>
      </w:tr>
      <w:tr w:rsidR="00B6518D" w:rsidRPr="00B6518D" w14:paraId="2423795C" w14:textId="77777777" w:rsidTr="00CE5B92">
        <w:trPr>
          <w:cantSplit/>
        </w:trPr>
        <w:tc>
          <w:tcPr>
            <w:tcW w:w="9360" w:type="dxa"/>
            <w:gridSpan w:val="4"/>
            <w:tcBorders>
              <w:top w:val="nil"/>
              <w:left w:val="nil"/>
              <w:bottom w:val="nil"/>
              <w:right w:val="nil"/>
            </w:tcBorders>
            <w:shd w:val="clear" w:color="auto" w:fill="FFFFFF"/>
            <w:vAlign w:val="bottom"/>
          </w:tcPr>
          <w:p w14:paraId="078F6BB3" w14:textId="77777777" w:rsidR="00B6518D" w:rsidRPr="00B6518D" w:rsidRDefault="00B6518D" w:rsidP="00B6518D">
            <w:pPr>
              <w:widowControl w:val="0"/>
              <w:autoSpaceDE w:val="0"/>
              <w:autoSpaceDN w:val="0"/>
              <w:adjustRightInd w:val="0"/>
              <w:spacing w:after="0" w:line="320" w:lineRule="atLeast"/>
              <w:rPr>
                <w:rFonts w:ascii="Times New Roman" w:eastAsia="Times New Roman" w:hAnsi="Times New Roman" w:cs="Times New Roman"/>
                <w:kern w:val="0"/>
                <w:sz w:val="24"/>
                <w:szCs w:val="24"/>
                <w:lang w:val="en-GB" w:eastAsia="en-GB"/>
                <w14:ligatures w14:val="none"/>
              </w:rPr>
            </w:pPr>
            <w:r w:rsidRPr="00B6518D">
              <w:rPr>
                <w:rFonts w:ascii="Arial" w:eastAsia="Times New Roman" w:hAnsi="Arial" w:cs="Arial"/>
                <w:color w:val="010205"/>
                <w:kern w:val="0"/>
                <w:sz w:val="18"/>
                <w:szCs w:val="18"/>
                <w:shd w:val="clear" w:color="auto" w:fill="FFFFFF"/>
                <w:lang w:val="en-GB" w:eastAsia="en-GB"/>
                <w14:ligatures w14:val="none"/>
              </w:rPr>
              <w:t xml:space="preserve">Dependent Variable:    What is your preferred social media platform for consumer engagement?  </w:t>
            </w:r>
          </w:p>
        </w:tc>
      </w:tr>
      <w:tr w:rsidR="00B6518D" w:rsidRPr="00B6518D" w14:paraId="5DC1BF6B" w14:textId="77777777" w:rsidTr="00CE5B92">
        <w:trPr>
          <w:cantSplit/>
        </w:trPr>
        <w:tc>
          <w:tcPr>
            <w:tcW w:w="1522" w:type="dxa"/>
            <w:vMerge w:val="restart"/>
            <w:tcBorders>
              <w:top w:val="nil"/>
              <w:left w:val="nil"/>
              <w:bottom w:val="nil"/>
              <w:right w:val="nil"/>
            </w:tcBorders>
            <w:shd w:val="clear" w:color="auto" w:fill="FFFFFF"/>
            <w:vAlign w:val="center"/>
          </w:tcPr>
          <w:p w14:paraId="7FF39543" w14:textId="77777777" w:rsidR="00B6518D" w:rsidRPr="00B6518D" w:rsidRDefault="00B6518D" w:rsidP="00B6518D">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p>
        </w:tc>
        <w:tc>
          <w:tcPr>
            <w:tcW w:w="3044" w:type="dxa"/>
            <w:vMerge w:val="restart"/>
            <w:tcBorders>
              <w:top w:val="nil"/>
              <w:left w:val="nil"/>
              <w:bottom w:val="nil"/>
              <w:right w:val="nil"/>
            </w:tcBorders>
            <w:shd w:val="clear" w:color="auto" w:fill="FFFFFF"/>
            <w:vAlign w:val="bottom"/>
          </w:tcPr>
          <w:p w14:paraId="3EB2192F"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000000" w:themeColor="text1"/>
                <w:kern w:val="0"/>
                <w:sz w:val="18"/>
                <w:szCs w:val="18"/>
                <w:lang w:val="en-GB" w:eastAsia="en-GB"/>
                <w14:ligatures w14:val="none"/>
              </w:rPr>
            </w:pPr>
            <w:r w:rsidRPr="00B6518D">
              <w:rPr>
                <w:rFonts w:ascii="Arial" w:eastAsia="Times New Roman" w:hAnsi="Arial" w:cs="Arial"/>
                <w:color w:val="000000" w:themeColor="text1"/>
                <w:kern w:val="0"/>
                <w:sz w:val="18"/>
                <w:szCs w:val="18"/>
                <w:lang w:val="en-GB" w:eastAsia="en-GB"/>
                <w14:ligatures w14:val="none"/>
              </w:rPr>
              <w:t>(I) What social media platform do you use most frequently to make purchasing decisions?</w:t>
            </w:r>
          </w:p>
        </w:tc>
        <w:tc>
          <w:tcPr>
            <w:tcW w:w="3044" w:type="dxa"/>
            <w:vMerge w:val="restart"/>
            <w:tcBorders>
              <w:top w:val="nil"/>
              <w:left w:val="nil"/>
              <w:bottom w:val="nil"/>
              <w:right w:val="nil"/>
            </w:tcBorders>
            <w:shd w:val="clear" w:color="auto" w:fill="FFFFFF"/>
            <w:vAlign w:val="bottom"/>
          </w:tcPr>
          <w:p w14:paraId="517D0500"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000000" w:themeColor="text1"/>
                <w:kern w:val="0"/>
                <w:sz w:val="18"/>
                <w:szCs w:val="18"/>
                <w:lang w:val="en-GB" w:eastAsia="en-GB"/>
                <w14:ligatures w14:val="none"/>
              </w:rPr>
            </w:pPr>
            <w:r w:rsidRPr="00B6518D">
              <w:rPr>
                <w:rFonts w:ascii="Arial" w:eastAsia="Times New Roman" w:hAnsi="Arial" w:cs="Arial"/>
                <w:color w:val="000000" w:themeColor="text1"/>
                <w:kern w:val="0"/>
                <w:sz w:val="18"/>
                <w:szCs w:val="18"/>
                <w:lang w:val="en-GB" w:eastAsia="en-GB"/>
                <w14:ligatures w14:val="none"/>
              </w:rPr>
              <w:t>(J) What social media platform do you use most frequently to make purchasing decisions?</w:t>
            </w:r>
          </w:p>
        </w:tc>
        <w:tc>
          <w:tcPr>
            <w:tcW w:w="1750" w:type="dxa"/>
            <w:tcBorders>
              <w:top w:val="nil"/>
              <w:left w:val="nil"/>
              <w:bottom w:val="nil"/>
              <w:right w:val="nil"/>
            </w:tcBorders>
            <w:shd w:val="clear" w:color="auto" w:fill="FFFFFF"/>
            <w:vAlign w:val="bottom"/>
          </w:tcPr>
          <w:p w14:paraId="4435C48A" w14:textId="77777777" w:rsidR="00B6518D" w:rsidRPr="00B6518D" w:rsidRDefault="00B6518D" w:rsidP="00B6518D">
            <w:pPr>
              <w:widowControl w:val="0"/>
              <w:autoSpaceDE w:val="0"/>
              <w:autoSpaceDN w:val="0"/>
              <w:adjustRightInd w:val="0"/>
              <w:spacing w:after="0" w:line="320" w:lineRule="atLeast"/>
              <w:ind w:left="60" w:right="60"/>
              <w:jc w:val="center"/>
              <w:rPr>
                <w:rFonts w:ascii="Arial" w:eastAsia="Times New Roman" w:hAnsi="Arial" w:cs="Arial"/>
                <w:color w:val="000000" w:themeColor="text1"/>
                <w:kern w:val="0"/>
                <w:sz w:val="18"/>
                <w:szCs w:val="18"/>
                <w:lang w:val="en-GB" w:eastAsia="en-GB"/>
                <w14:ligatures w14:val="none"/>
              </w:rPr>
            </w:pPr>
            <w:r w:rsidRPr="00B6518D">
              <w:rPr>
                <w:rFonts w:ascii="Arial" w:eastAsia="Times New Roman" w:hAnsi="Arial" w:cs="Arial"/>
                <w:color w:val="000000" w:themeColor="text1"/>
                <w:kern w:val="0"/>
                <w:sz w:val="18"/>
                <w:szCs w:val="18"/>
                <w:lang w:val="en-GB" w:eastAsia="en-GB"/>
                <w14:ligatures w14:val="none"/>
              </w:rPr>
              <w:t>95% Confidence Interval</w:t>
            </w:r>
          </w:p>
        </w:tc>
      </w:tr>
      <w:tr w:rsidR="00B6518D" w:rsidRPr="00B6518D" w14:paraId="5CA6461C" w14:textId="77777777" w:rsidTr="00CE5B92">
        <w:trPr>
          <w:cantSplit/>
        </w:trPr>
        <w:tc>
          <w:tcPr>
            <w:tcW w:w="1522" w:type="dxa"/>
            <w:vMerge/>
            <w:tcBorders>
              <w:top w:val="nil"/>
              <w:left w:val="nil"/>
              <w:bottom w:val="nil"/>
              <w:right w:val="nil"/>
            </w:tcBorders>
            <w:shd w:val="clear" w:color="auto" w:fill="FFFFFF"/>
            <w:vAlign w:val="center"/>
          </w:tcPr>
          <w:p w14:paraId="6CD94B2D"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264A60"/>
                <w:kern w:val="0"/>
                <w:sz w:val="18"/>
                <w:szCs w:val="18"/>
                <w:lang w:val="en-GB" w:eastAsia="en-GB"/>
                <w14:ligatures w14:val="none"/>
              </w:rPr>
            </w:pPr>
          </w:p>
        </w:tc>
        <w:tc>
          <w:tcPr>
            <w:tcW w:w="3044" w:type="dxa"/>
            <w:vMerge/>
            <w:tcBorders>
              <w:top w:val="nil"/>
              <w:left w:val="nil"/>
              <w:bottom w:val="nil"/>
              <w:right w:val="nil"/>
            </w:tcBorders>
            <w:shd w:val="clear" w:color="auto" w:fill="FFFFFF"/>
            <w:vAlign w:val="bottom"/>
          </w:tcPr>
          <w:p w14:paraId="6725FF59"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00000" w:themeColor="text1"/>
                <w:kern w:val="0"/>
                <w:sz w:val="18"/>
                <w:szCs w:val="18"/>
                <w:lang w:val="en-GB" w:eastAsia="en-GB"/>
                <w14:ligatures w14:val="none"/>
              </w:rPr>
            </w:pPr>
          </w:p>
        </w:tc>
        <w:tc>
          <w:tcPr>
            <w:tcW w:w="3044" w:type="dxa"/>
            <w:vMerge/>
            <w:tcBorders>
              <w:top w:val="nil"/>
              <w:left w:val="nil"/>
              <w:bottom w:val="nil"/>
              <w:right w:val="nil"/>
            </w:tcBorders>
            <w:shd w:val="clear" w:color="auto" w:fill="FFFFFF"/>
            <w:vAlign w:val="bottom"/>
          </w:tcPr>
          <w:p w14:paraId="37C1D8DE"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00000" w:themeColor="text1"/>
                <w:kern w:val="0"/>
                <w:sz w:val="18"/>
                <w:szCs w:val="18"/>
                <w:lang w:val="en-GB" w:eastAsia="en-GB"/>
                <w14:ligatures w14:val="none"/>
              </w:rPr>
            </w:pPr>
          </w:p>
        </w:tc>
        <w:tc>
          <w:tcPr>
            <w:tcW w:w="1750" w:type="dxa"/>
            <w:tcBorders>
              <w:top w:val="nil"/>
              <w:left w:val="nil"/>
              <w:bottom w:val="single" w:sz="8" w:space="0" w:color="152935"/>
              <w:right w:val="nil"/>
            </w:tcBorders>
            <w:shd w:val="clear" w:color="auto" w:fill="FFFFFF"/>
            <w:vAlign w:val="bottom"/>
          </w:tcPr>
          <w:p w14:paraId="22A986D4" w14:textId="77777777" w:rsidR="00B6518D" w:rsidRPr="00B6518D" w:rsidRDefault="00B6518D" w:rsidP="00B6518D">
            <w:pPr>
              <w:widowControl w:val="0"/>
              <w:autoSpaceDE w:val="0"/>
              <w:autoSpaceDN w:val="0"/>
              <w:adjustRightInd w:val="0"/>
              <w:spacing w:after="0" w:line="320" w:lineRule="atLeast"/>
              <w:ind w:left="60" w:right="60"/>
              <w:jc w:val="center"/>
              <w:rPr>
                <w:rFonts w:ascii="Arial" w:eastAsia="Times New Roman" w:hAnsi="Arial" w:cs="Arial"/>
                <w:color w:val="000000" w:themeColor="text1"/>
                <w:kern w:val="0"/>
                <w:sz w:val="18"/>
                <w:szCs w:val="18"/>
                <w:lang w:val="en-GB" w:eastAsia="en-GB"/>
                <w14:ligatures w14:val="none"/>
              </w:rPr>
            </w:pPr>
            <w:r w:rsidRPr="00B6518D">
              <w:rPr>
                <w:rFonts w:ascii="Arial" w:eastAsia="Times New Roman" w:hAnsi="Arial" w:cs="Arial"/>
                <w:color w:val="000000" w:themeColor="text1"/>
                <w:kern w:val="0"/>
                <w:sz w:val="18"/>
                <w:szCs w:val="18"/>
                <w:lang w:val="en-GB" w:eastAsia="en-GB"/>
                <w14:ligatures w14:val="none"/>
              </w:rPr>
              <w:t>Upper Bound</w:t>
            </w:r>
          </w:p>
        </w:tc>
      </w:tr>
      <w:tr w:rsidR="00B6518D" w:rsidRPr="00B6518D" w14:paraId="15EED411" w14:textId="77777777" w:rsidTr="00CE5B92">
        <w:trPr>
          <w:cantSplit/>
        </w:trPr>
        <w:tc>
          <w:tcPr>
            <w:tcW w:w="1522" w:type="dxa"/>
            <w:vMerge w:val="restart"/>
            <w:tcBorders>
              <w:top w:val="single" w:sz="8" w:space="0" w:color="152935"/>
              <w:left w:val="nil"/>
              <w:bottom w:val="nil"/>
              <w:right w:val="nil"/>
            </w:tcBorders>
            <w:shd w:val="clear" w:color="auto" w:fill="E0E0E0"/>
          </w:tcPr>
          <w:p w14:paraId="71DC8ADE"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Tukey HSD</w:t>
            </w:r>
          </w:p>
        </w:tc>
        <w:tc>
          <w:tcPr>
            <w:tcW w:w="3044" w:type="dxa"/>
            <w:vMerge w:val="restart"/>
            <w:tcBorders>
              <w:top w:val="single" w:sz="8" w:space="0" w:color="152935"/>
              <w:left w:val="nil"/>
              <w:bottom w:val="nil"/>
              <w:right w:val="nil"/>
            </w:tcBorders>
            <w:shd w:val="clear" w:color="auto" w:fill="E0E0E0"/>
          </w:tcPr>
          <w:p w14:paraId="34C859AA"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Instagram</w:t>
            </w:r>
          </w:p>
        </w:tc>
        <w:tc>
          <w:tcPr>
            <w:tcW w:w="3044" w:type="dxa"/>
            <w:tcBorders>
              <w:top w:val="single" w:sz="8" w:space="0" w:color="152935"/>
              <w:left w:val="nil"/>
              <w:bottom w:val="single" w:sz="8" w:space="0" w:color="AEAEAE"/>
              <w:right w:val="nil"/>
            </w:tcBorders>
            <w:shd w:val="clear" w:color="auto" w:fill="E0E0E0"/>
          </w:tcPr>
          <w:p w14:paraId="0524A1B5"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Facebook</w:t>
            </w:r>
          </w:p>
        </w:tc>
        <w:tc>
          <w:tcPr>
            <w:tcW w:w="1750" w:type="dxa"/>
            <w:tcBorders>
              <w:top w:val="single" w:sz="8" w:space="0" w:color="152935"/>
              <w:left w:val="nil"/>
              <w:bottom w:val="single" w:sz="8" w:space="0" w:color="AEAEAE"/>
              <w:right w:val="nil"/>
            </w:tcBorders>
            <w:shd w:val="clear" w:color="auto" w:fill="F9F9FB"/>
          </w:tcPr>
          <w:p w14:paraId="695C5326"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-.65</w:t>
            </w:r>
          </w:p>
        </w:tc>
      </w:tr>
      <w:tr w:rsidR="00B6518D" w:rsidRPr="00B6518D" w14:paraId="69D7141B" w14:textId="77777777" w:rsidTr="00CE5B92">
        <w:trPr>
          <w:cantSplit/>
        </w:trPr>
        <w:tc>
          <w:tcPr>
            <w:tcW w:w="1522" w:type="dxa"/>
            <w:vMerge/>
            <w:tcBorders>
              <w:top w:val="single" w:sz="8" w:space="0" w:color="152935"/>
              <w:left w:val="nil"/>
              <w:bottom w:val="nil"/>
              <w:right w:val="nil"/>
            </w:tcBorders>
            <w:shd w:val="clear" w:color="auto" w:fill="E0E0E0"/>
          </w:tcPr>
          <w:p w14:paraId="064A3BF0"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3044" w:type="dxa"/>
            <w:vMerge/>
            <w:tcBorders>
              <w:top w:val="single" w:sz="8" w:space="0" w:color="152935"/>
              <w:left w:val="nil"/>
              <w:bottom w:val="nil"/>
              <w:right w:val="nil"/>
            </w:tcBorders>
            <w:shd w:val="clear" w:color="auto" w:fill="E0E0E0"/>
          </w:tcPr>
          <w:p w14:paraId="68EA1CA8"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3044" w:type="dxa"/>
            <w:tcBorders>
              <w:top w:val="single" w:sz="8" w:space="0" w:color="AEAEAE"/>
              <w:left w:val="nil"/>
              <w:bottom w:val="nil"/>
              <w:right w:val="nil"/>
            </w:tcBorders>
            <w:shd w:val="clear" w:color="auto" w:fill="E0E0E0"/>
          </w:tcPr>
          <w:p w14:paraId="785A5B41"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WhatsApp</w:t>
            </w:r>
          </w:p>
        </w:tc>
        <w:tc>
          <w:tcPr>
            <w:tcW w:w="1750" w:type="dxa"/>
            <w:tcBorders>
              <w:top w:val="single" w:sz="8" w:space="0" w:color="AEAEAE"/>
              <w:left w:val="nil"/>
              <w:bottom w:val="nil"/>
              <w:right w:val="nil"/>
            </w:tcBorders>
            <w:shd w:val="clear" w:color="auto" w:fill="F9F9FB"/>
          </w:tcPr>
          <w:p w14:paraId="3D6BC0FA"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-.73</w:t>
            </w:r>
          </w:p>
        </w:tc>
      </w:tr>
      <w:tr w:rsidR="00B6518D" w:rsidRPr="00B6518D" w14:paraId="7636ED0C" w14:textId="77777777" w:rsidTr="00CE5B92">
        <w:trPr>
          <w:cantSplit/>
        </w:trPr>
        <w:tc>
          <w:tcPr>
            <w:tcW w:w="1522" w:type="dxa"/>
            <w:vMerge/>
            <w:tcBorders>
              <w:top w:val="single" w:sz="8" w:space="0" w:color="152935"/>
              <w:left w:val="nil"/>
              <w:bottom w:val="nil"/>
              <w:right w:val="nil"/>
            </w:tcBorders>
            <w:shd w:val="clear" w:color="auto" w:fill="E0E0E0"/>
          </w:tcPr>
          <w:p w14:paraId="7B2B2F1D"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3044" w:type="dxa"/>
            <w:vMerge w:val="restart"/>
            <w:tcBorders>
              <w:top w:val="single" w:sz="8" w:space="0" w:color="AEAEAE"/>
              <w:left w:val="nil"/>
              <w:bottom w:val="nil"/>
              <w:right w:val="nil"/>
            </w:tcBorders>
            <w:shd w:val="clear" w:color="auto" w:fill="E0E0E0"/>
          </w:tcPr>
          <w:p w14:paraId="42BB6D89"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Facebook</w:t>
            </w:r>
          </w:p>
        </w:tc>
        <w:tc>
          <w:tcPr>
            <w:tcW w:w="3044" w:type="dxa"/>
            <w:tcBorders>
              <w:top w:val="single" w:sz="8" w:space="0" w:color="AEAEAE"/>
              <w:left w:val="nil"/>
              <w:bottom w:val="single" w:sz="8" w:space="0" w:color="AEAEAE"/>
              <w:right w:val="nil"/>
            </w:tcBorders>
            <w:shd w:val="clear" w:color="auto" w:fill="E0E0E0"/>
          </w:tcPr>
          <w:p w14:paraId="2B66004E"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Instagram</w:t>
            </w:r>
          </w:p>
        </w:tc>
        <w:tc>
          <w:tcPr>
            <w:tcW w:w="1750" w:type="dxa"/>
            <w:tcBorders>
              <w:top w:val="single" w:sz="8" w:space="0" w:color="AEAEAE"/>
              <w:left w:val="nil"/>
              <w:bottom w:val="single" w:sz="8" w:space="0" w:color="AEAEAE"/>
              <w:right w:val="nil"/>
            </w:tcBorders>
            <w:shd w:val="clear" w:color="auto" w:fill="F9F9FB"/>
          </w:tcPr>
          <w:p w14:paraId="03267A85"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1.06</w:t>
            </w:r>
          </w:p>
        </w:tc>
      </w:tr>
      <w:tr w:rsidR="00B6518D" w:rsidRPr="00B6518D" w14:paraId="6C1BB4CF" w14:textId="77777777" w:rsidTr="00CE5B92">
        <w:trPr>
          <w:cantSplit/>
        </w:trPr>
        <w:tc>
          <w:tcPr>
            <w:tcW w:w="1522" w:type="dxa"/>
            <w:vMerge/>
            <w:tcBorders>
              <w:top w:val="single" w:sz="8" w:space="0" w:color="152935"/>
              <w:left w:val="nil"/>
              <w:bottom w:val="nil"/>
              <w:right w:val="nil"/>
            </w:tcBorders>
            <w:shd w:val="clear" w:color="auto" w:fill="E0E0E0"/>
          </w:tcPr>
          <w:p w14:paraId="3430D010"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3044" w:type="dxa"/>
            <w:vMerge/>
            <w:tcBorders>
              <w:top w:val="single" w:sz="8" w:space="0" w:color="AEAEAE"/>
              <w:left w:val="nil"/>
              <w:bottom w:val="nil"/>
              <w:right w:val="nil"/>
            </w:tcBorders>
            <w:shd w:val="clear" w:color="auto" w:fill="E0E0E0"/>
          </w:tcPr>
          <w:p w14:paraId="4FAAB32E"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3044" w:type="dxa"/>
            <w:tcBorders>
              <w:top w:val="single" w:sz="8" w:space="0" w:color="AEAEAE"/>
              <w:left w:val="nil"/>
              <w:bottom w:val="nil"/>
              <w:right w:val="nil"/>
            </w:tcBorders>
            <w:shd w:val="clear" w:color="auto" w:fill="E0E0E0"/>
          </w:tcPr>
          <w:p w14:paraId="62A8BC7B"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WhatsApp</w:t>
            </w:r>
          </w:p>
        </w:tc>
        <w:tc>
          <w:tcPr>
            <w:tcW w:w="1750" w:type="dxa"/>
            <w:tcBorders>
              <w:top w:val="single" w:sz="8" w:space="0" w:color="AEAEAE"/>
              <w:left w:val="nil"/>
              <w:bottom w:val="nil"/>
              <w:right w:val="nil"/>
            </w:tcBorders>
            <w:shd w:val="clear" w:color="auto" w:fill="F9F9FB"/>
          </w:tcPr>
          <w:p w14:paraId="7E53B38A"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.13</w:t>
            </w:r>
          </w:p>
        </w:tc>
      </w:tr>
      <w:tr w:rsidR="00B6518D" w:rsidRPr="00B6518D" w14:paraId="5968E385" w14:textId="77777777" w:rsidTr="00CE5B92">
        <w:trPr>
          <w:cantSplit/>
        </w:trPr>
        <w:tc>
          <w:tcPr>
            <w:tcW w:w="1522" w:type="dxa"/>
            <w:vMerge/>
            <w:tcBorders>
              <w:top w:val="single" w:sz="8" w:space="0" w:color="152935"/>
              <w:left w:val="nil"/>
              <w:bottom w:val="nil"/>
              <w:right w:val="nil"/>
            </w:tcBorders>
            <w:shd w:val="clear" w:color="auto" w:fill="E0E0E0"/>
          </w:tcPr>
          <w:p w14:paraId="7DF456D1"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3044" w:type="dxa"/>
            <w:vMerge w:val="restart"/>
            <w:tcBorders>
              <w:top w:val="single" w:sz="8" w:space="0" w:color="AEAEAE"/>
              <w:left w:val="nil"/>
              <w:bottom w:val="nil"/>
              <w:right w:val="nil"/>
            </w:tcBorders>
            <w:shd w:val="clear" w:color="auto" w:fill="E0E0E0"/>
          </w:tcPr>
          <w:p w14:paraId="21B3863D"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WhatsApp</w:t>
            </w:r>
          </w:p>
        </w:tc>
        <w:tc>
          <w:tcPr>
            <w:tcW w:w="3044" w:type="dxa"/>
            <w:tcBorders>
              <w:top w:val="single" w:sz="8" w:space="0" w:color="AEAEAE"/>
              <w:left w:val="nil"/>
              <w:bottom w:val="single" w:sz="8" w:space="0" w:color="AEAEAE"/>
              <w:right w:val="nil"/>
            </w:tcBorders>
            <w:shd w:val="clear" w:color="auto" w:fill="E0E0E0"/>
          </w:tcPr>
          <w:p w14:paraId="7F31A4CD"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Instagram</w:t>
            </w:r>
          </w:p>
        </w:tc>
        <w:tc>
          <w:tcPr>
            <w:tcW w:w="1750" w:type="dxa"/>
            <w:tcBorders>
              <w:top w:val="single" w:sz="8" w:space="0" w:color="AEAEAE"/>
              <w:left w:val="nil"/>
              <w:bottom w:val="single" w:sz="8" w:space="0" w:color="AEAEAE"/>
              <w:right w:val="nil"/>
            </w:tcBorders>
            <w:shd w:val="clear" w:color="auto" w:fill="F9F9FB"/>
          </w:tcPr>
          <w:p w14:paraId="2E8C5A17"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1.13</w:t>
            </w:r>
          </w:p>
        </w:tc>
      </w:tr>
      <w:tr w:rsidR="00B6518D" w:rsidRPr="00B6518D" w14:paraId="0802F69B" w14:textId="77777777" w:rsidTr="00CE5B92">
        <w:trPr>
          <w:cantSplit/>
        </w:trPr>
        <w:tc>
          <w:tcPr>
            <w:tcW w:w="1522" w:type="dxa"/>
            <w:vMerge/>
            <w:tcBorders>
              <w:top w:val="single" w:sz="8" w:space="0" w:color="152935"/>
              <w:left w:val="nil"/>
              <w:bottom w:val="nil"/>
              <w:right w:val="nil"/>
            </w:tcBorders>
            <w:shd w:val="clear" w:color="auto" w:fill="E0E0E0"/>
          </w:tcPr>
          <w:p w14:paraId="27ED43E1"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3044" w:type="dxa"/>
            <w:vMerge/>
            <w:tcBorders>
              <w:top w:val="single" w:sz="8" w:space="0" w:color="AEAEAE"/>
              <w:left w:val="nil"/>
              <w:bottom w:val="nil"/>
              <w:right w:val="nil"/>
            </w:tcBorders>
            <w:shd w:val="clear" w:color="auto" w:fill="E0E0E0"/>
          </w:tcPr>
          <w:p w14:paraId="5451CB0E"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3044" w:type="dxa"/>
            <w:tcBorders>
              <w:top w:val="single" w:sz="8" w:space="0" w:color="AEAEAE"/>
              <w:left w:val="nil"/>
              <w:bottom w:val="nil"/>
              <w:right w:val="nil"/>
            </w:tcBorders>
            <w:shd w:val="clear" w:color="auto" w:fill="E0E0E0"/>
          </w:tcPr>
          <w:p w14:paraId="60E7BA64"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Facebook</w:t>
            </w:r>
          </w:p>
        </w:tc>
        <w:tc>
          <w:tcPr>
            <w:tcW w:w="1750" w:type="dxa"/>
            <w:tcBorders>
              <w:top w:val="single" w:sz="8" w:space="0" w:color="AEAEAE"/>
              <w:left w:val="nil"/>
              <w:bottom w:val="nil"/>
              <w:right w:val="nil"/>
            </w:tcBorders>
            <w:shd w:val="clear" w:color="auto" w:fill="F9F9FB"/>
          </w:tcPr>
          <w:p w14:paraId="34E67428"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.28</w:t>
            </w:r>
          </w:p>
        </w:tc>
      </w:tr>
      <w:tr w:rsidR="00B6518D" w:rsidRPr="00B6518D" w14:paraId="5A453D28" w14:textId="77777777" w:rsidTr="00CE5B92">
        <w:trPr>
          <w:cantSplit/>
        </w:trPr>
        <w:tc>
          <w:tcPr>
            <w:tcW w:w="1522" w:type="dxa"/>
            <w:vMerge w:val="restart"/>
            <w:tcBorders>
              <w:top w:val="single" w:sz="8" w:space="0" w:color="AEAEAE"/>
              <w:left w:val="nil"/>
              <w:bottom w:val="single" w:sz="8" w:space="0" w:color="152935"/>
              <w:right w:val="nil"/>
            </w:tcBorders>
            <w:shd w:val="clear" w:color="auto" w:fill="E0E0E0"/>
          </w:tcPr>
          <w:p w14:paraId="74BB4424"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LSD</w:t>
            </w:r>
          </w:p>
        </w:tc>
        <w:tc>
          <w:tcPr>
            <w:tcW w:w="3044" w:type="dxa"/>
            <w:vMerge w:val="restart"/>
            <w:tcBorders>
              <w:top w:val="single" w:sz="8" w:space="0" w:color="AEAEAE"/>
              <w:left w:val="nil"/>
              <w:bottom w:val="nil"/>
              <w:right w:val="nil"/>
            </w:tcBorders>
            <w:shd w:val="clear" w:color="auto" w:fill="E0E0E0"/>
          </w:tcPr>
          <w:p w14:paraId="4F31FCE2"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Instagram</w:t>
            </w:r>
          </w:p>
        </w:tc>
        <w:tc>
          <w:tcPr>
            <w:tcW w:w="3044" w:type="dxa"/>
            <w:tcBorders>
              <w:top w:val="single" w:sz="8" w:space="0" w:color="AEAEAE"/>
              <w:left w:val="nil"/>
              <w:bottom w:val="single" w:sz="8" w:space="0" w:color="AEAEAE"/>
              <w:right w:val="nil"/>
            </w:tcBorders>
            <w:shd w:val="clear" w:color="auto" w:fill="E0E0E0"/>
          </w:tcPr>
          <w:p w14:paraId="4BBF41D8"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Facebook</w:t>
            </w:r>
          </w:p>
        </w:tc>
        <w:tc>
          <w:tcPr>
            <w:tcW w:w="1750" w:type="dxa"/>
            <w:tcBorders>
              <w:top w:val="single" w:sz="8" w:space="0" w:color="AEAEAE"/>
              <w:left w:val="nil"/>
              <w:bottom w:val="single" w:sz="8" w:space="0" w:color="AEAEAE"/>
              <w:right w:val="nil"/>
            </w:tcBorders>
            <w:shd w:val="clear" w:color="auto" w:fill="F9F9FB"/>
          </w:tcPr>
          <w:p w14:paraId="034DC9D9"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-.68</w:t>
            </w:r>
          </w:p>
        </w:tc>
      </w:tr>
      <w:tr w:rsidR="00B6518D" w:rsidRPr="00B6518D" w14:paraId="66E56393" w14:textId="77777777" w:rsidTr="00CE5B92">
        <w:trPr>
          <w:cantSplit/>
        </w:trPr>
        <w:tc>
          <w:tcPr>
            <w:tcW w:w="1522" w:type="dxa"/>
            <w:vMerge/>
            <w:tcBorders>
              <w:top w:val="single" w:sz="8" w:space="0" w:color="AEAEAE"/>
              <w:left w:val="nil"/>
              <w:bottom w:val="single" w:sz="8" w:space="0" w:color="152935"/>
              <w:right w:val="nil"/>
            </w:tcBorders>
            <w:shd w:val="clear" w:color="auto" w:fill="E0E0E0"/>
          </w:tcPr>
          <w:p w14:paraId="2D4811A2"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3044" w:type="dxa"/>
            <w:vMerge/>
            <w:tcBorders>
              <w:top w:val="single" w:sz="8" w:space="0" w:color="AEAEAE"/>
              <w:left w:val="nil"/>
              <w:bottom w:val="nil"/>
              <w:right w:val="nil"/>
            </w:tcBorders>
            <w:shd w:val="clear" w:color="auto" w:fill="E0E0E0"/>
          </w:tcPr>
          <w:p w14:paraId="40D94620"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3044" w:type="dxa"/>
            <w:tcBorders>
              <w:top w:val="single" w:sz="8" w:space="0" w:color="AEAEAE"/>
              <w:left w:val="nil"/>
              <w:bottom w:val="nil"/>
              <w:right w:val="nil"/>
            </w:tcBorders>
            <w:shd w:val="clear" w:color="auto" w:fill="E0E0E0"/>
          </w:tcPr>
          <w:p w14:paraId="6A63FE08"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WhatsApp</w:t>
            </w:r>
          </w:p>
        </w:tc>
        <w:tc>
          <w:tcPr>
            <w:tcW w:w="1750" w:type="dxa"/>
            <w:tcBorders>
              <w:top w:val="single" w:sz="8" w:space="0" w:color="AEAEAE"/>
              <w:left w:val="nil"/>
              <w:bottom w:val="nil"/>
              <w:right w:val="nil"/>
            </w:tcBorders>
            <w:shd w:val="clear" w:color="auto" w:fill="F9F9FB"/>
          </w:tcPr>
          <w:p w14:paraId="191572E4"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-.76</w:t>
            </w:r>
          </w:p>
        </w:tc>
      </w:tr>
      <w:tr w:rsidR="00B6518D" w:rsidRPr="00B6518D" w14:paraId="65244F28" w14:textId="77777777" w:rsidTr="00CE5B92">
        <w:trPr>
          <w:cantSplit/>
        </w:trPr>
        <w:tc>
          <w:tcPr>
            <w:tcW w:w="1522" w:type="dxa"/>
            <w:vMerge/>
            <w:tcBorders>
              <w:top w:val="single" w:sz="8" w:space="0" w:color="AEAEAE"/>
              <w:left w:val="nil"/>
              <w:bottom w:val="single" w:sz="8" w:space="0" w:color="152935"/>
              <w:right w:val="nil"/>
            </w:tcBorders>
            <w:shd w:val="clear" w:color="auto" w:fill="E0E0E0"/>
          </w:tcPr>
          <w:p w14:paraId="0929FAF0"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3044" w:type="dxa"/>
            <w:vMerge w:val="restart"/>
            <w:tcBorders>
              <w:top w:val="single" w:sz="8" w:space="0" w:color="AEAEAE"/>
              <w:left w:val="nil"/>
              <w:bottom w:val="nil"/>
              <w:right w:val="nil"/>
            </w:tcBorders>
            <w:shd w:val="clear" w:color="auto" w:fill="E0E0E0"/>
          </w:tcPr>
          <w:p w14:paraId="2A8C7852"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Facebook</w:t>
            </w:r>
          </w:p>
        </w:tc>
        <w:tc>
          <w:tcPr>
            <w:tcW w:w="3044" w:type="dxa"/>
            <w:tcBorders>
              <w:top w:val="single" w:sz="8" w:space="0" w:color="AEAEAE"/>
              <w:left w:val="nil"/>
              <w:bottom w:val="single" w:sz="8" w:space="0" w:color="AEAEAE"/>
              <w:right w:val="nil"/>
            </w:tcBorders>
            <w:shd w:val="clear" w:color="auto" w:fill="E0E0E0"/>
          </w:tcPr>
          <w:p w14:paraId="69F09EEE"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Instagram</w:t>
            </w:r>
          </w:p>
        </w:tc>
        <w:tc>
          <w:tcPr>
            <w:tcW w:w="1750" w:type="dxa"/>
            <w:tcBorders>
              <w:top w:val="single" w:sz="8" w:space="0" w:color="AEAEAE"/>
              <w:left w:val="nil"/>
              <w:bottom w:val="single" w:sz="8" w:space="0" w:color="AEAEAE"/>
              <w:right w:val="nil"/>
            </w:tcBorders>
            <w:shd w:val="clear" w:color="auto" w:fill="F9F9FB"/>
          </w:tcPr>
          <w:p w14:paraId="4F0DF2B1"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1.03</w:t>
            </w:r>
          </w:p>
        </w:tc>
      </w:tr>
      <w:tr w:rsidR="00B6518D" w:rsidRPr="00B6518D" w14:paraId="21A56AF0" w14:textId="77777777" w:rsidTr="00CE5B92">
        <w:trPr>
          <w:cantSplit/>
        </w:trPr>
        <w:tc>
          <w:tcPr>
            <w:tcW w:w="1522" w:type="dxa"/>
            <w:vMerge/>
            <w:tcBorders>
              <w:top w:val="single" w:sz="8" w:space="0" w:color="AEAEAE"/>
              <w:left w:val="nil"/>
              <w:bottom w:val="single" w:sz="8" w:space="0" w:color="152935"/>
              <w:right w:val="nil"/>
            </w:tcBorders>
            <w:shd w:val="clear" w:color="auto" w:fill="E0E0E0"/>
          </w:tcPr>
          <w:p w14:paraId="3CFDB016"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3044" w:type="dxa"/>
            <w:vMerge/>
            <w:tcBorders>
              <w:top w:val="single" w:sz="8" w:space="0" w:color="AEAEAE"/>
              <w:left w:val="nil"/>
              <w:bottom w:val="nil"/>
              <w:right w:val="nil"/>
            </w:tcBorders>
            <w:shd w:val="clear" w:color="auto" w:fill="E0E0E0"/>
          </w:tcPr>
          <w:p w14:paraId="6B590DD0"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3044" w:type="dxa"/>
            <w:tcBorders>
              <w:top w:val="single" w:sz="8" w:space="0" w:color="AEAEAE"/>
              <w:left w:val="nil"/>
              <w:bottom w:val="nil"/>
              <w:right w:val="nil"/>
            </w:tcBorders>
            <w:shd w:val="clear" w:color="auto" w:fill="E0E0E0"/>
          </w:tcPr>
          <w:p w14:paraId="5273CBE3"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WhatsApp</w:t>
            </w:r>
          </w:p>
        </w:tc>
        <w:tc>
          <w:tcPr>
            <w:tcW w:w="1750" w:type="dxa"/>
            <w:tcBorders>
              <w:top w:val="single" w:sz="8" w:space="0" w:color="AEAEAE"/>
              <w:left w:val="nil"/>
              <w:bottom w:val="nil"/>
              <w:right w:val="nil"/>
            </w:tcBorders>
            <w:shd w:val="clear" w:color="auto" w:fill="F9F9FB"/>
          </w:tcPr>
          <w:p w14:paraId="3F61AFE3"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.10</w:t>
            </w:r>
          </w:p>
        </w:tc>
      </w:tr>
      <w:tr w:rsidR="00B6518D" w:rsidRPr="00B6518D" w14:paraId="49CAEB2B" w14:textId="77777777" w:rsidTr="00CE5B92">
        <w:trPr>
          <w:cantSplit/>
        </w:trPr>
        <w:tc>
          <w:tcPr>
            <w:tcW w:w="1522" w:type="dxa"/>
            <w:vMerge/>
            <w:tcBorders>
              <w:top w:val="single" w:sz="8" w:space="0" w:color="AEAEAE"/>
              <w:left w:val="nil"/>
              <w:bottom w:val="single" w:sz="8" w:space="0" w:color="152935"/>
              <w:right w:val="nil"/>
            </w:tcBorders>
            <w:shd w:val="clear" w:color="auto" w:fill="E0E0E0"/>
          </w:tcPr>
          <w:p w14:paraId="62043A00"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3044" w:type="dxa"/>
            <w:vMerge w:val="restart"/>
            <w:tcBorders>
              <w:top w:val="single" w:sz="8" w:space="0" w:color="AEAEAE"/>
              <w:left w:val="nil"/>
              <w:bottom w:val="single" w:sz="8" w:space="0" w:color="152935"/>
              <w:right w:val="nil"/>
            </w:tcBorders>
            <w:shd w:val="clear" w:color="auto" w:fill="E0E0E0"/>
          </w:tcPr>
          <w:p w14:paraId="5731F069"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WhatsApp</w:t>
            </w:r>
          </w:p>
        </w:tc>
        <w:tc>
          <w:tcPr>
            <w:tcW w:w="3044" w:type="dxa"/>
            <w:tcBorders>
              <w:top w:val="single" w:sz="8" w:space="0" w:color="AEAEAE"/>
              <w:left w:val="nil"/>
              <w:bottom w:val="single" w:sz="8" w:space="0" w:color="AEAEAE"/>
              <w:right w:val="nil"/>
            </w:tcBorders>
            <w:shd w:val="clear" w:color="auto" w:fill="E0E0E0"/>
          </w:tcPr>
          <w:p w14:paraId="31E0C0E4"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Instagram</w:t>
            </w:r>
          </w:p>
        </w:tc>
        <w:tc>
          <w:tcPr>
            <w:tcW w:w="1750" w:type="dxa"/>
            <w:tcBorders>
              <w:top w:val="single" w:sz="8" w:space="0" w:color="AEAEAE"/>
              <w:left w:val="nil"/>
              <w:bottom w:val="single" w:sz="8" w:space="0" w:color="AEAEAE"/>
              <w:right w:val="nil"/>
            </w:tcBorders>
            <w:shd w:val="clear" w:color="auto" w:fill="F9F9FB"/>
          </w:tcPr>
          <w:p w14:paraId="1654AF04"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1.10</w:t>
            </w:r>
          </w:p>
        </w:tc>
      </w:tr>
      <w:tr w:rsidR="00B6518D" w:rsidRPr="00B6518D" w14:paraId="384F4062" w14:textId="77777777" w:rsidTr="00CE5B92">
        <w:trPr>
          <w:cantSplit/>
        </w:trPr>
        <w:tc>
          <w:tcPr>
            <w:tcW w:w="1522" w:type="dxa"/>
            <w:vMerge/>
            <w:tcBorders>
              <w:top w:val="single" w:sz="8" w:space="0" w:color="AEAEAE"/>
              <w:left w:val="nil"/>
              <w:bottom w:val="single" w:sz="8" w:space="0" w:color="152935"/>
              <w:right w:val="nil"/>
            </w:tcBorders>
            <w:shd w:val="clear" w:color="auto" w:fill="E0E0E0"/>
          </w:tcPr>
          <w:p w14:paraId="08ACABBD"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3044" w:type="dxa"/>
            <w:vMerge/>
            <w:tcBorders>
              <w:top w:val="single" w:sz="8" w:space="0" w:color="AEAEAE"/>
              <w:left w:val="nil"/>
              <w:bottom w:val="single" w:sz="8" w:space="0" w:color="152935"/>
              <w:right w:val="nil"/>
            </w:tcBorders>
            <w:shd w:val="clear" w:color="auto" w:fill="E0E0E0"/>
          </w:tcPr>
          <w:p w14:paraId="63452057"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tc>
        <w:tc>
          <w:tcPr>
            <w:tcW w:w="3044" w:type="dxa"/>
            <w:tcBorders>
              <w:top w:val="single" w:sz="8" w:space="0" w:color="AEAEAE"/>
              <w:left w:val="nil"/>
              <w:bottom w:val="single" w:sz="8" w:space="0" w:color="152935"/>
              <w:right w:val="nil"/>
            </w:tcBorders>
            <w:shd w:val="clear" w:color="auto" w:fill="E0E0E0"/>
          </w:tcPr>
          <w:p w14:paraId="6DF689A9" w14:textId="77777777" w:rsidR="00B6518D" w:rsidRPr="00B6518D" w:rsidRDefault="00B6518D" w:rsidP="00B6518D">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14:ligatures w14:val="none"/>
              </w:rPr>
            </w:pPr>
            <w:r w:rsidRPr="00B6518D">
              <w:rPr>
                <w:rFonts w:ascii="Arial" w:eastAsia="Times New Roman" w:hAnsi="Arial" w:cs="Arial"/>
                <w:color w:val="264A60"/>
                <w:kern w:val="0"/>
                <w:sz w:val="18"/>
                <w:szCs w:val="18"/>
                <w:lang w:val="en-GB" w:eastAsia="en-GB"/>
                <w14:ligatures w14:val="none"/>
              </w:rPr>
              <w:t>Facebook</w:t>
            </w:r>
          </w:p>
        </w:tc>
        <w:tc>
          <w:tcPr>
            <w:tcW w:w="1750" w:type="dxa"/>
            <w:tcBorders>
              <w:top w:val="single" w:sz="8" w:space="0" w:color="AEAEAE"/>
              <w:left w:val="nil"/>
              <w:bottom w:val="single" w:sz="8" w:space="0" w:color="152935"/>
              <w:right w:val="nil"/>
            </w:tcBorders>
            <w:shd w:val="clear" w:color="auto" w:fill="F9F9FB"/>
          </w:tcPr>
          <w:p w14:paraId="260C135B" w14:textId="77777777" w:rsidR="00B6518D" w:rsidRPr="00B6518D" w:rsidRDefault="00B6518D" w:rsidP="00B6518D">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14:ligatures w14:val="none"/>
              </w:rPr>
            </w:pPr>
            <w:r w:rsidRPr="00B6518D">
              <w:rPr>
                <w:rFonts w:ascii="Arial" w:eastAsia="Times New Roman" w:hAnsi="Arial" w:cs="Arial"/>
                <w:color w:val="010205"/>
                <w:kern w:val="0"/>
                <w:sz w:val="18"/>
                <w:szCs w:val="18"/>
                <w:lang w:val="en-GB" w:eastAsia="en-GB"/>
                <w14:ligatures w14:val="none"/>
              </w:rPr>
              <w:t>.24</w:t>
            </w:r>
          </w:p>
        </w:tc>
      </w:tr>
    </w:tbl>
    <w:p w14:paraId="5365BD87" w14:textId="77777777" w:rsidR="00B6518D" w:rsidRPr="00B6518D" w:rsidRDefault="00B6518D" w:rsidP="00B6518D">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14:ligatures w14:val="none"/>
        </w:rPr>
      </w:pPr>
    </w:p>
    <w:p w14:paraId="7E51A488" w14:textId="77777777" w:rsidR="00652F7B" w:rsidRPr="00652F7B" w:rsidRDefault="00652F7B" w:rsidP="00652F7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652F7B">
        <w:rPr>
          <w:rFonts w:ascii="Times New Roman" w:eastAsia="Times New Roman" w:hAnsi="Times New Roman" w:cs="Times New Roman"/>
          <w:kern w:val="0"/>
          <w:sz w:val="24"/>
          <w:szCs w:val="24"/>
          <w:lang w:val="en-GB" w:eastAsia="en-GB"/>
          <w14:ligatures w14:val="none"/>
        </w:rPr>
        <w:lastRenderedPageBreak/>
        <w:t>The multiple comparisons, performed using Tukey HSD and LSD tests, provide insights into how consumer engagement preferences differ among Instagram, Facebook, and WhatsApp.</w:t>
      </w:r>
    </w:p>
    <w:p w14:paraId="525854C8" w14:textId="1A542A10" w:rsidR="00652F7B" w:rsidRPr="00652F7B" w:rsidRDefault="00652F7B" w:rsidP="00186E67">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652F7B">
        <w:rPr>
          <w:rFonts w:ascii="Times New Roman" w:eastAsia="Times New Roman" w:hAnsi="Times New Roman" w:cs="Times New Roman"/>
          <w:kern w:val="0"/>
          <w:sz w:val="24"/>
          <w:szCs w:val="24"/>
          <w:lang w:val="en-GB" w:eastAsia="en-GB"/>
          <w14:ligatures w14:val="none"/>
        </w:rPr>
        <w:t>Instagram vs. Facebook:</w:t>
      </w:r>
      <w:r w:rsidR="00186E67">
        <w:rPr>
          <w:rFonts w:ascii="Times New Roman" w:eastAsia="Times New Roman" w:hAnsi="Times New Roman" w:cs="Times New Roman"/>
          <w:kern w:val="0"/>
          <w:sz w:val="24"/>
          <w:szCs w:val="24"/>
          <w:lang w:val="en-GB" w:eastAsia="en-GB"/>
          <w14:ligatures w14:val="none"/>
        </w:rPr>
        <w:t xml:space="preserve"> </w:t>
      </w:r>
      <w:r w:rsidRPr="00652F7B">
        <w:rPr>
          <w:rFonts w:ascii="Times New Roman" w:eastAsia="Times New Roman" w:hAnsi="Times New Roman" w:cs="Times New Roman"/>
          <w:kern w:val="0"/>
          <w:sz w:val="24"/>
          <w:szCs w:val="24"/>
          <w:lang w:val="en-GB" w:eastAsia="en-GB"/>
          <w14:ligatures w14:val="none"/>
        </w:rPr>
        <w:t>The mean difference between Instagram and Facebook is -0.856, with a standard error of 0.088, and a p-value of 0.000.</w:t>
      </w:r>
      <w:r w:rsidR="00186E67" w:rsidRPr="00186E67">
        <w:rPr>
          <w:rFonts w:ascii="Times New Roman" w:eastAsia="Times New Roman" w:hAnsi="Times New Roman" w:cs="Times New Roman"/>
          <w:kern w:val="0"/>
          <w:sz w:val="24"/>
          <w:szCs w:val="24"/>
          <w:lang w:val="en-GB" w:eastAsia="en-GB"/>
          <w14:ligatures w14:val="none"/>
        </w:rPr>
        <w:t xml:space="preserve"> </w:t>
      </w:r>
      <w:r w:rsidRPr="00652F7B">
        <w:rPr>
          <w:rFonts w:ascii="Times New Roman" w:eastAsia="Times New Roman" w:hAnsi="Times New Roman" w:cs="Times New Roman"/>
          <w:kern w:val="0"/>
          <w:sz w:val="24"/>
          <w:szCs w:val="24"/>
          <w:lang w:val="en-GB" w:eastAsia="en-GB"/>
          <w14:ligatures w14:val="none"/>
        </w:rPr>
        <w:t>The 95% confidence interval ranges from -1.06 to -0.65, confirming the difference is statistically significant. Facebook is perceived as significantly more effective for consumer engagement than Instagram.</w:t>
      </w:r>
    </w:p>
    <w:p w14:paraId="31E05655" w14:textId="173815DD" w:rsidR="00652F7B" w:rsidRPr="00652F7B" w:rsidRDefault="00652F7B" w:rsidP="007C45C3">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652F7B">
        <w:rPr>
          <w:rFonts w:ascii="Times New Roman" w:eastAsia="Times New Roman" w:hAnsi="Times New Roman" w:cs="Times New Roman"/>
          <w:kern w:val="0"/>
          <w:sz w:val="24"/>
          <w:szCs w:val="24"/>
          <w:lang w:val="en-GB" w:eastAsia="en-GB"/>
          <w14:ligatures w14:val="none"/>
        </w:rPr>
        <w:t>Instagram vs. WhatsApp:</w:t>
      </w:r>
      <w:r w:rsidR="007C45C3">
        <w:rPr>
          <w:rFonts w:ascii="Times New Roman" w:eastAsia="Times New Roman" w:hAnsi="Times New Roman" w:cs="Times New Roman"/>
          <w:kern w:val="0"/>
          <w:sz w:val="24"/>
          <w:szCs w:val="24"/>
          <w:lang w:val="en-GB" w:eastAsia="en-GB"/>
          <w14:ligatures w14:val="none"/>
        </w:rPr>
        <w:t xml:space="preserve"> </w:t>
      </w:r>
      <w:r w:rsidRPr="00652F7B">
        <w:rPr>
          <w:rFonts w:ascii="Times New Roman" w:eastAsia="Times New Roman" w:hAnsi="Times New Roman" w:cs="Times New Roman"/>
          <w:kern w:val="0"/>
          <w:sz w:val="24"/>
          <w:szCs w:val="24"/>
          <w:lang w:val="en-GB" w:eastAsia="en-GB"/>
          <w14:ligatures w14:val="none"/>
        </w:rPr>
        <w:t>The mean difference between Instagram and WhatsApp is -0.928, with a standard error of 0.086, and a p-value of 0.000.</w:t>
      </w:r>
      <w:r w:rsidR="007C45C3">
        <w:rPr>
          <w:rFonts w:ascii="Times New Roman" w:eastAsia="Times New Roman" w:hAnsi="Times New Roman" w:cs="Times New Roman"/>
          <w:kern w:val="0"/>
          <w:sz w:val="24"/>
          <w:szCs w:val="24"/>
          <w:lang w:val="en-GB" w:eastAsia="en-GB"/>
          <w14:ligatures w14:val="none"/>
        </w:rPr>
        <w:t xml:space="preserve"> </w:t>
      </w:r>
      <w:r w:rsidRPr="00652F7B">
        <w:rPr>
          <w:rFonts w:ascii="Times New Roman" w:eastAsia="Times New Roman" w:hAnsi="Times New Roman" w:cs="Times New Roman"/>
          <w:kern w:val="0"/>
          <w:sz w:val="24"/>
          <w:szCs w:val="24"/>
          <w:lang w:val="en-GB" w:eastAsia="en-GB"/>
          <w14:ligatures w14:val="none"/>
        </w:rPr>
        <w:t>The 95% confidence interval ranges from -1.13 to -0.73, confirming a significant difference</w:t>
      </w:r>
      <w:r w:rsidR="007C45C3">
        <w:rPr>
          <w:rFonts w:ascii="Times New Roman" w:eastAsia="Times New Roman" w:hAnsi="Times New Roman" w:cs="Times New Roman"/>
          <w:kern w:val="0"/>
          <w:sz w:val="24"/>
          <w:szCs w:val="24"/>
          <w:lang w:val="en-GB" w:eastAsia="en-GB"/>
          <w14:ligatures w14:val="none"/>
        </w:rPr>
        <w:t>.</w:t>
      </w:r>
      <w:r w:rsidRPr="00652F7B">
        <w:rPr>
          <w:rFonts w:ascii="Times New Roman" w:eastAsia="Times New Roman" w:hAnsi="Times New Roman" w:cs="Times New Roman"/>
          <w:kern w:val="0"/>
          <w:sz w:val="24"/>
          <w:szCs w:val="24"/>
          <w:lang w:val="en-GB" w:eastAsia="en-GB"/>
          <w14:ligatures w14:val="none"/>
        </w:rPr>
        <w:t xml:space="preserve"> WhatsApp is also significantly more effective for consumer engagement than Instagram.</w:t>
      </w:r>
    </w:p>
    <w:p w14:paraId="15A6CAD7" w14:textId="22C5D1E4" w:rsidR="00652F7B" w:rsidRPr="00652F7B" w:rsidRDefault="00652F7B" w:rsidP="00AC29FE">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652F7B">
        <w:rPr>
          <w:rFonts w:ascii="Times New Roman" w:eastAsia="Times New Roman" w:hAnsi="Times New Roman" w:cs="Times New Roman"/>
          <w:kern w:val="0"/>
          <w:sz w:val="24"/>
          <w:szCs w:val="24"/>
          <w:lang w:val="en-GB" w:eastAsia="en-GB"/>
          <w14:ligatures w14:val="none"/>
        </w:rPr>
        <w:t>Facebook vs. WhatsApp:</w:t>
      </w:r>
      <w:r w:rsidR="00AC29FE">
        <w:rPr>
          <w:rFonts w:ascii="Times New Roman" w:eastAsia="Times New Roman" w:hAnsi="Times New Roman" w:cs="Times New Roman"/>
          <w:kern w:val="0"/>
          <w:sz w:val="24"/>
          <w:szCs w:val="24"/>
          <w:lang w:val="en-GB" w:eastAsia="en-GB"/>
          <w14:ligatures w14:val="none"/>
        </w:rPr>
        <w:t xml:space="preserve"> </w:t>
      </w:r>
      <w:r w:rsidRPr="00652F7B">
        <w:rPr>
          <w:rFonts w:ascii="Times New Roman" w:eastAsia="Times New Roman" w:hAnsi="Times New Roman" w:cs="Times New Roman"/>
          <w:kern w:val="0"/>
          <w:sz w:val="24"/>
          <w:szCs w:val="24"/>
          <w:lang w:val="en-GB" w:eastAsia="en-GB"/>
          <w14:ligatures w14:val="none"/>
        </w:rPr>
        <w:t>The mean difference between Facebook and WhatsApp is -0.072, with a standard error of 0.087, and a p-value of 0.689.</w:t>
      </w:r>
      <w:r w:rsidR="00AC29FE">
        <w:rPr>
          <w:rFonts w:ascii="Times New Roman" w:eastAsia="Times New Roman" w:hAnsi="Times New Roman" w:cs="Times New Roman"/>
          <w:kern w:val="0"/>
          <w:sz w:val="24"/>
          <w:szCs w:val="24"/>
          <w:lang w:val="en-GB" w:eastAsia="en-GB"/>
          <w14:ligatures w14:val="none"/>
        </w:rPr>
        <w:t xml:space="preserve"> </w:t>
      </w:r>
      <w:r w:rsidRPr="00652F7B">
        <w:rPr>
          <w:rFonts w:ascii="Times New Roman" w:eastAsia="Times New Roman" w:hAnsi="Times New Roman" w:cs="Times New Roman"/>
          <w:kern w:val="0"/>
          <w:sz w:val="24"/>
          <w:szCs w:val="24"/>
          <w:lang w:val="en-GB" w:eastAsia="en-GB"/>
          <w14:ligatures w14:val="none"/>
        </w:rPr>
        <w:t>The 95% confidence interval ranges from -0.28 to 0.13, indicating no statistically significant difference between the two platforms. Facebook and WhatsApp are perceived as equally effective for consumer engagement.</w:t>
      </w:r>
    </w:p>
    <w:p w14:paraId="3AE7E5E3" w14:textId="61FCE3AA" w:rsidR="00652F7B" w:rsidRDefault="00652F7B" w:rsidP="00856DED">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652F7B">
        <w:rPr>
          <w:rFonts w:ascii="Times New Roman" w:eastAsia="Times New Roman" w:hAnsi="Times New Roman" w:cs="Times New Roman"/>
          <w:kern w:val="0"/>
          <w:sz w:val="24"/>
          <w:szCs w:val="24"/>
          <w:lang w:val="en-GB" w:eastAsia="en-GB"/>
          <w14:ligatures w14:val="none"/>
        </w:rPr>
        <w:t>The results highlight clear preferences among the platforms</w:t>
      </w:r>
      <w:r w:rsidR="00A9043F">
        <w:rPr>
          <w:rFonts w:ascii="Times New Roman" w:eastAsia="Times New Roman" w:hAnsi="Times New Roman" w:cs="Times New Roman"/>
          <w:kern w:val="0"/>
          <w:sz w:val="24"/>
          <w:szCs w:val="24"/>
          <w:lang w:val="en-GB" w:eastAsia="en-GB"/>
          <w14:ligatures w14:val="none"/>
        </w:rPr>
        <w:t>,</w:t>
      </w:r>
      <w:r w:rsidR="00A268CC">
        <w:rPr>
          <w:rFonts w:ascii="Times New Roman" w:eastAsia="Times New Roman" w:hAnsi="Times New Roman" w:cs="Times New Roman"/>
          <w:kern w:val="0"/>
          <w:sz w:val="24"/>
          <w:szCs w:val="24"/>
          <w:lang w:val="en-GB" w:eastAsia="en-GB"/>
          <w14:ligatures w14:val="none"/>
        </w:rPr>
        <w:t xml:space="preserve"> </w:t>
      </w:r>
      <w:r w:rsidRPr="00652F7B">
        <w:rPr>
          <w:rFonts w:ascii="Times New Roman" w:eastAsia="Times New Roman" w:hAnsi="Times New Roman" w:cs="Times New Roman"/>
          <w:kern w:val="0"/>
          <w:sz w:val="24"/>
          <w:szCs w:val="24"/>
          <w:lang w:val="en-GB" w:eastAsia="en-GB"/>
          <w14:ligatures w14:val="none"/>
        </w:rPr>
        <w:t>Facebook and WhatsApp are both significantly more effective than Instagram for consumer engagement.</w:t>
      </w:r>
      <w:r w:rsidR="00A268CC">
        <w:rPr>
          <w:rFonts w:ascii="Times New Roman" w:eastAsia="Times New Roman" w:hAnsi="Times New Roman" w:cs="Times New Roman"/>
          <w:kern w:val="0"/>
          <w:sz w:val="24"/>
          <w:szCs w:val="24"/>
          <w:lang w:val="en-GB" w:eastAsia="en-GB"/>
          <w14:ligatures w14:val="none"/>
        </w:rPr>
        <w:t xml:space="preserve"> </w:t>
      </w:r>
      <w:r w:rsidRPr="00652F7B">
        <w:rPr>
          <w:rFonts w:ascii="Times New Roman" w:eastAsia="Times New Roman" w:hAnsi="Times New Roman" w:cs="Times New Roman"/>
          <w:kern w:val="0"/>
          <w:sz w:val="24"/>
          <w:szCs w:val="24"/>
          <w:lang w:val="en-GB" w:eastAsia="en-GB"/>
          <w14:ligatures w14:val="none"/>
        </w:rPr>
        <w:t>However, there is no significant difference in consumer engagement effectiveness between Facebook and WhatsApp.</w:t>
      </w:r>
      <w:r w:rsidR="00871633">
        <w:rPr>
          <w:rFonts w:ascii="Times New Roman" w:eastAsia="Times New Roman" w:hAnsi="Times New Roman" w:cs="Times New Roman"/>
          <w:kern w:val="0"/>
          <w:sz w:val="24"/>
          <w:szCs w:val="24"/>
          <w:lang w:val="en-GB" w:eastAsia="en-GB"/>
          <w14:ligatures w14:val="none"/>
        </w:rPr>
        <w:t xml:space="preserve"> </w:t>
      </w:r>
      <w:r w:rsidRPr="00652F7B">
        <w:rPr>
          <w:rFonts w:ascii="Times New Roman" w:eastAsia="Times New Roman" w:hAnsi="Times New Roman" w:cs="Times New Roman"/>
          <w:kern w:val="0"/>
          <w:sz w:val="24"/>
          <w:szCs w:val="24"/>
          <w:lang w:val="en-GB" w:eastAsia="en-GB"/>
          <w14:ligatures w14:val="none"/>
        </w:rPr>
        <w:t>This suggests that businesses targeting consumers in the studied area should focus their marketing and engagement efforts on Facebook and WhatsApp, as these platforms are perceived to have similar and superior effectiveness compared to Instagram.</w:t>
      </w:r>
    </w:p>
    <w:p w14:paraId="138683F9" w14:textId="77777777" w:rsidR="00525B08" w:rsidRPr="00652F7B" w:rsidRDefault="00525B08" w:rsidP="00856DED">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t xml:space="preserve">                                                                        </w:t>
      </w:r>
    </w:p>
    <w:tbl>
      <w:tblPr>
        <w:tblW w:w="5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6"/>
        <w:gridCol w:w="1041"/>
        <w:gridCol w:w="1104"/>
        <w:gridCol w:w="1492"/>
        <w:gridCol w:w="1492"/>
      </w:tblGrid>
      <w:tr w:rsidR="00525B08" w:rsidRPr="00525B08" w14:paraId="4AE4E031" w14:textId="77777777" w:rsidTr="00CE5B92">
        <w:trPr>
          <w:cantSplit/>
        </w:trPr>
        <w:tc>
          <w:tcPr>
            <w:tcW w:w="5932" w:type="dxa"/>
            <w:gridSpan w:val="5"/>
            <w:tcBorders>
              <w:top w:val="nil"/>
              <w:left w:val="nil"/>
              <w:bottom w:val="nil"/>
              <w:right w:val="nil"/>
            </w:tcBorders>
            <w:shd w:val="clear" w:color="auto" w:fill="FFFFFF"/>
            <w:vAlign w:val="center"/>
          </w:tcPr>
          <w:p w14:paraId="2A81A6B3" w14:textId="37D68371" w:rsidR="00525B08" w:rsidRPr="00525B08" w:rsidRDefault="00510909" w:rsidP="00525B08">
            <w:pPr>
              <w:widowControl w:val="0"/>
              <w:autoSpaceDE w:val="0"/>
              <w:autoSpaceDN w:val="0"/>
              <w:adjustRightInd w:val="0"/>
              <w:spacing w:after="0" w:line="320" w:lineRule="atLeast"/>
              <w:ind w:left="60" w:right="60"/>
              <w:jc w:val="center"/>
              <w:rPr>
                <w:rFonts w:ascii="Arial" w:eastAsia="Times New Roman" w:hAnsi="Arial" w:cs="Arial"/>
                <w:color w:val="010205"/>
                <w:kern w:val="0"/>
                <w:lang w:val="en-GB" w:eastAsia="en-GB"/>
              </w:rPr>
            </w:pPr>
            <w:r>
              <w:rPr>
                <w:rFonts w:ascii="Arial" w:eastAsia="Times New Roman" w:hAnsi="Arial" w:cs="Arial"/>
                <w:b/>
                <w:bCs/>
                <w:color w:val="010205"/>
                <w:kern w:val="0"/>
                <w:lang w:val="en-GB" w:eastAsia="en-GB"/>
              </w:rPr>
              <w:t xml:space="preserve">Table 20 </w:t>
            </w:r>
            <w:r w:rsidR="00525B08" w:rsidRPr="00525B08">
              <w:rPr>
                <w:rFonts w:ascii="Arial" w:eastAsia="Times New Roman" w:hAnsi="Arial" w:cs="Arial"/>
                <w:b/>
                <w:bCs/>
                <w:color w:val="010205"/>
                <w:kern w:val="0"/>
                <w:lang w:val="en-GB" w:eastAsia="en-GB"/>
              </w:rPr>
              <w:t>Model Summary</w:t>
            </w:r>
          </w:p>
        </w:tc>
      </w:tr>
      <w:tr w:rsidR="00525B08" w:rsidRPr="00525B08" w14:paraId="1C7EB0F1" w14:textId="77777777" w:rsidTr="00CE5B92">
        <w:trPr>
          <w:cantSplit/>
        </w:trPr>
        <w:tc>
          <w:tcPr>
            <w:tcW w:w="807" w:type="dxa"/>
            <w:tcBorders>
              <w:top w:val="nil"/>
              <w:left w:val="nil"/>
              <w:bottom w:val="single" w:sz="8" w:space="0" w:color="152935"/>
              <w:right w:val="nil"/>
            </w:tcBorders>
            <w:shd w:val="clear" w:color="auto" w:fill="FFFFFF"/>
            <w:vAlign w:val="bottom"/>
          </w:tcPr>
          <w:p w14:paraId="4979965C" w14:textId="77777777" w:rsidR="00525B08" w:rsidRPr="00525B08" w:rsidRDefault="00525B08" w:rsidP="00525B08">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525B08">
              <w:rPr>
                <w:rFonts w:ascii="Arial" w:eastAsia="Times New Roman" w:hAnsi="Arial" w:cs="Arial"/>
                <w:color w:val="264A60"/>
                <w:kern w:val="0"/>
                <w:sz w:val="18"/>
                <w:szCs w:val="18"/>
                <w:lang w:val="en-GB" w:eastAsia="en-GB"/>
              </w:rPr>
              <w:t>Model</w:t>
            </w:r>
          </w:p>
        </w:tc>
        <w:tc>
          <w:tcPr>
            <w:tcW w:w="1040" w:type="dxa"/>
            <w:tcBorders>
              <w:top w:val="nil"/>
              <w:left w:val="nil"/>
              <w:bottom w:val="single" w:sz="8" w:space="0" w:color="152935"/>
              <w:right w:val="single" w:sz="8" w:space="0" w:color="E0E0E0"/>
            </w:tcBorders>
            <w:shd w:val="clear" w:color="auto" w:fill="FFFFFF"/>
            <w:vAlign w:val="bottom"/>
          </w:tcPr>
          <w:p w14:paraId="588A2A1A" w14:textId="77777777" w:rsidR="00525B08" w:rsidRPr="00525B08" w:rsidRDefault="00525B08" w:rsidP="00525B08">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525B08">
              <w:rPr>
                <w:rFonts w:ascii="Arial" w:eastAsia="Times New Roman" w:hAnsi="Arial" w:cs="Arial"/>
                <w:color w:val="264A60"/>
                <w:kern w:val="0"/>
                <w:sz w:val="18"/>
                <w:szCs w:val="18"/>
                <w:lang w:val="en-GB" w:eastAsia="en-GB"/>
              </w:rPr>
              <w:t>R</w:t>
            </w:r>
          </w:p>
        </w:tc>
        <w:tc>
          <w:tcPr>
            <w:tcW w:w="1103" w:type="dxa"/>
            <w:tcBorders>
              <w:top w:val="nil"/>
              <w:left w:val="single" w:sz="8" w:space="0" w:color="E0E0E0"/>
              <w:bottom w:val="single" w:sz="8" w:space="0" w:color="152935"/>
              <w:right w:val="single" w:sz="8" w:space="0" w:color="E0E0E0"/>
            </w:tcBorders>
            <w:shd w:val="clear" w:color="auto" w:fill="FFFFFF"/>
            <w:vAlign w:val="bottom"/>
          </w:tcPr>
          <w:p w14:paraId="477E09C0" w14:textId="77777777" w:rsidR="00525B08" w:rsidRPr="00525B08" w:rsidRDefault="00525B08" w:rsidP="00525B08">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525B08">
              <w:rPr>
                <w:rFonts w:ascii="Arial" w:eastAsia="Times New Roman" w:hAnsi="Arial" w:cs="Arial"/>
                <w:color w:val="264A60"/>
                <w:kern w:val="0"/>
                <w:sz w:val="18"/>
                <w:szCs w:val="18"/>
                <w:lang w:val="en-GB" w:eastAsia="en-GB"/>
              </w:rPr>
              <w:t>R Square</w:t>
            </w:r>
          </w:p>
        </w:tc>
        <w:tc>
          <w:tcPr>
            <w:tcW w:w="1491" w:type="dxa"/>
            <w:tcBorders>
              <w:top w:val="nil"/>
              <w:left w:val="single" w:sz="8" w:space="0" w:color="E0E0E0"/>
              <w:bottom w:val="single" w:sz="8" w:space="0" w:color="152935"/>
              <w:right w:val="single" w:sz="8" w:space="0" w:color="E0E0E0"/>
            </w:tcBorders>
            <w:shd w:val="clear" w:color="auto" w:fill="FFFFFF"/>
            <w:vAlign w:val="bottom"/>
          </w:tcPr>
          <w:p w14:paraId="4948F094" w14:textId="77777777" w:rsidR="00525B08" w:rsidRPr="00525B08" w:rsidRDefault="00525B08" w:rsidP="00525B08">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525B08">
              <w:rPr>
                <w:rFonts w:ascii="Arial" w:eastAsia="Times New Roman" w:hAnsi="Arial" w:cs="Arial"/>
                <w:color w:val="264A60"/>
                <w:kern w:val="0"/>
                <w:sz w:val="18"/>
                <w:szCs w:val="18"/>
                <w:lang w:val="en-GB" w:eastAsia="en-GB"/>
              </w:rPr>
              <w:t>Adjusted R Square</w:t>
            </w:r>
          </w:p>
        </w:tc>
        <w:tc>
          <w:tcPr>
            <w:tcW w:w="1491" w:type="dxa"/>
            <w:tcBorders>
              <w:top w:val="nil"/>
              <w:left w:val="single" w:sz="8" w:space="0" w:color="E0E0E0"/>
              <w:bottom w:val="single" w:sz="8" w:space="0" w:color="152935"/>
              <w:right w:val="nil"/>
            </w:tcBorders>
            <w:shd w:val="clear" w:color="auto" w:fill="FFFFFF"/>
            <w:vAlign w:val="bottom"/>
          </w:tcPr>
          <w:p w14:paraId="0E4231D7" w14:textId="77777777" w:rsidR="00525B08" w:rsidRPr="00525B08" w:rsidRDefault="00525B08" w:rsidP="00525B08">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525B08">
              <w:rPr>
                <w:rFonts w:ascii="Arial" w:eastAsia="Times New Roman" w:hAnsi="Arial" w:cs="Arial"/>
                <w:color w:val="264A60"/>
                <w:kern w:val="0"/>
                <w:sz w:val="18"/>
                <w:szCs w:val="18"/>
                <w:lang w:val="en-GB" w:eastAsia="en-GB"/>
              </w:rPr>
              <w:t>Std. Error of the Estimate</w:t>
            </w:r>
          </w:p>
        </w:tc>
      </w:tr>
      <w:tr w:rsidR="00525B08" w:rsidRPr="00525B08" w14:paraId="5DDD62D2" w14:textId="77777777" w:rsidTr="00CE5B92">
        <w:trPr>
          <w:cantSplit/>
        </w:trPr>
        <w:tc>
          <w:tcPr>
            <w:tcW w:w="807" w:type="dxa"/>
            <w:tcBorders>
              <w:top w:val="single" w:sz="8" w:space="0" w:color="152935"/>
              <w:left w:val="nil"/>
              <w:bottom w:val="single" w:sz="8" w:space="0" w:color="152935"/>
              <w:right w:val="nil"/>
            </w:tcBorders>
            <w:shd w:val="clear" w:color="auto" w:fill="E0E0E0"/>
          </w:tcPr>
          <w:p w14:paraId="4356CAFE" w14:textId="77777777" w:rsidR="00525B08" w:rsidRPr="00525B08" w:rsidRDefault="00525B08" w:rsidP="00525B08">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525B08">
              <w:rPr>
                <w:rFonts w:ascii="Arial" w:eastAsia="Times New Roman" w:hAnsi="Arial" w:cs="Arial"/>
                <w:color w:val="264A60"/>
                <w:kern w:val="0"/>
                <w:sz w:val="18"/>
                <w:szCs w:val="18"/>
                <w:lang w:val="en-GB" w:eastAsia="en-GB"/>
              </w:rPr>
              <w:t>1</w:t>
            </w:r>
          </w:p>
        </w:tc>
        <w:tc>
          <w:tcPr>
            <w:tcW w:w="1040" w:type="dxa"/>
            <w:tcBorders>
              <w:top w:val="single" w:sz="8" w:space="0" w:color="152935"/>
              <w:left w:val="nil"/>
              <w:bottom w:val="single" w:sz="8" w:space="0" w:color="152935"/>
              <w:right w:val="single" w:sz="8" w:space="0" w:color="E0E0E0"/>
            </w:tcBorders>
            <w:shd w:val="clear" w:color="auto" w:fill="F9F9FB"/>
          </w:tcPr>
          <w:p w14:paraId="73B64A03" w14:textId="77777777" w:rsidR="00525B08" w:rsidRPr="00525B08" w:rsidRDefault="00525B08" w:rsidP="00525B08">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525B08">
              <w:rPr>
                <w:rFonts w:ascii="Arial" w:eastAsia="Times New Roman" w:hAnsi="Arial" w:cs="Arial"/>
                <w:color w:val="010205"/>
                <w:kern w:val="0"/>
                <w:sz w:val="18"/>
                <w:szCs w:val="18"/>
                <w:lang w:val="en-GB" w:eastAsia="en-GB"/>
              </w:rPr>
              <w:t>.404</w:t>
            </w:r>
            <w:r w:rsidRPr="00525B08">
              <w:rPr>
                <w:rFonts w:ascii="Arial" w:eastAsia="Times New Roman" w:hAnsi="Arial" w:cs="Arial"/>
                <w:color w:val="010205"/>
                <w:kern w:val="0"/>
                <w:sz w:val="18"/>
                <w:szCs w:val="18"/>
                <w:vertAlign w:val="superscript"/>
                <w:lang w:val="en-GB" w:eastAsia="en-GB"/>
              </w:rPr>
              <w:t>a</w:t>
            </w:r>
          </w:p>
        </w:tc>
        <w:tc>
          <w:tcPr>
            <w:tcW w:w="1103" w:type="dxa"/>
            <w:tcBorders>
              <w:top w:val="single" w:sz="8" w:space="0" w:color="152935"/>
              <w:left w:val="single" w:sz="8" w:space="0" w:color="E0E0E0"/>
              <w:bottom w:val="single" w:sz="8" w:space="0" w:color="152935"/>
              <w:right w:val="single" w:sz="8" w:space="0" w:color="E0E0E0"/>
            </w:tcBorders>
            <w:shd w:val="clear" w:color="auto" w:fill="F9F9FB"/>
          </w:tcPr>
          <w:p w14:paraId="334249D4" w14:textId="77777777" w:rsidR="00525B08" w:rsidRPr="00525B08" w:rsidRDefault="00525B08" w:rsidP="00525B08">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525B08">
              <w:rPr>
                <w:rFonts w:ascii="Arial" w:eastAsia="Times New Roman" w:hAnsi="Arial" w:cs="Arial"/>
                <w:color w:val="010205"/>
                <w:kern w:val="0"/>
                <w:sz w:val="18"/>
                <w:szCs w:val="18"/>
                <w:lang w:val="en-GB" w:eastAsia="en-GB"/>
              </w:rPr>
              <w:t>.163</w:t>
            </w:r>
          </w:p>
        </w:tc>
        <w:tc>
          <w:tcPr>
            <w:tcW w:w="1491" w:type="dxa"/>
            <w:tcBorders>
              <w:top w:val="single" w:sz="8" w:space="0" w:color="152935"/>
              <w:left w:val="single" w:sz="8" w:space="0" w:color="E0E0E0"/>
              <w:bottom w:val="single" w:sz="8" w:space="0" w:color="152935"/>
              <w:right w:val="single" w:sz="8" w:space="0" w:color="E0E0E0"/>
            </w:tcBorders>
            <w:shd w:val="clear" w:color="auto" w:fill="F9F9FB"/>
          </w:tcPr>
          <w:p w14:paraId="111723DC" w14:textId="77777777" w:rsidR="00525B08" w:rsidRPr="00525B08" w:rsidRDefault="00525B08" w:rsidP="00525B08">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525B08">
              <w:rPr>
                <w:rFonts w:ascii="Arial" w:eastAsia="Times New Roman" w:hAnsi="Arial" w:cs="Arial"/>
                <w:color w:val="010205"/>
                <w:kern w:val="0"/>
                <w:sz w:val="18"/>
                <w:szCs w:val="18"/>
                <w:lang w:val="en-GB" w:eastAsia="en-GB"/>
              </w:rPr>
              <w:t>.161</w:t>
            </w:r>
          </w:p>
        </w:tc>
        <w:tc>
          <w:tcPr>
            <w:tcW w:w="1491" w:type="dxa"/>
            <w:tcBorders>
              <w:top w:val="single" w:sz="8" w:space="0" w:color="152935"/>
              <w:left w:val="single" w:sz="8" w:space="0" w:color="E0E0E0"/>
              <w:bottom w:val="single" w:sz="8" w:space="0" w:color="152935"/>
              <w:right w:val="nil"/>
            </w:tcBorders>
            <w:shd w:val="clear" w:color="auto" w:fill="F9F9FB"/>
          </w:tcPr>
          <w:p w14:paraId="3FC75A3B" w14:textId="77777777" w:rsidR="00525B08" w:rsidRPr="00525B08" w:rsidRDefault="00525B08" w:rsidP="00525B08">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525B08">
              <w:rPr>
                <w:rFonts w:ascii="Arial" w:eastAsia="Times New Roman" w:hAnsi="Arial" w:cs="Arial"/>
                <w:color w:val="010205"/>
                <w:kern w:val="0"/>
                <w:sz w:val="18"/>
                <w:szCs w:val="18"/>
                <w:lang w:val="en-GB" w:eastAsia="en-GB"/>
              </w:rPr>
              <w:t>.757</w:t>
            </w:r>
          </w:p>
        </w:tc>
      </w:tr>
    </w:tbl>
    <w:p w14:paraId="2D7A5647" w14:textId="5623D27E" w:rsidR="00525B08" w:rsidRDefault="00CB3F85" w:rsidP="00856DED">
      <w:pPr>
        <w:spacing w:before="100" w:beforeAutospacing="1" w:after="100" w:afterAutospacing="1" w:line="240" w:lineRule="auto"/>
      </w:pPr>
      <w:r>
        <w:rPr>
          <w:rFonts w:ascii="Times New Roman" w:eastAsia="Times New Roman" w:hAnsi="Times New Roman" w:cs="Times New Roman"/>
          <w:kern w:val="0"/>
          <w:sz w:val="24"/>
          <w:szCs w:val="24"/>
          <w:lang w:val="en-GB" w:eastAsia="en-GB"/>
          <w14:ligatures w14:val="none"/>
        </w:rPr>
        <w:t xml:space="preserve"> </w:t>
      </w:r>
      <w:r>
        <w:t>The Model Summary indicates that the predictor variable "How long do you spend on social media platforms on average per day?" explains 16.3% of the variance in the dependent variable, which is the social media platform used most frequently for purchasing decisions (</w:t>
      </w:r>
      <w:r>
        <w:rPr>
          <w:rStyle w:val="katex-mathml"/>
        </w:rPr>
        <w:t>R2=0.163R^2 = 0.163</w:t>
      </w:r>
      <w:r>
        <w:rPr>
          <w:rStyle w:val="mord"/>
        </w:rPr>
        <w:t>R2</w:t>
      </w:r>
      <w:r>
        <w:rPr>
          <w:rStyle w:val="mrel"/>
        </w:rPr>
        <w:t>=</w:t>
      </w:r>
      <w:r>
        <w:rPr>
          <w:rStyle w:val="mord"/>
        </w:rPr>
        <w:t>0.163</w:t>
      </w:r>
      <w:r>
        <w:t xml:space="preserve">). This </w:t>
      </w:r>
      <w:r w:rsidR="002074C1">
        <w:t>indicates</w:t>
      </w:r>
      <w:r>
        <w:t xml:space="preserve"> a moderate relationship between the time spent on social media and the choice of platform for purchasing decisions. The Adjusted R Square value of 0.161 accounts for the number of predictors in the model, confirming the model's fit. The standard error of the estimate is 0.757, which represents the average distance between the observed values and the values predicted by the model.</w:t>
      </w: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299"/>
        <w:gridCol w:w="1486"/>
        <w:gridCol w:w="1037"/>
        <w:gridCol w:w="1424"/>
        <w:gridCol w:w="1037"/>
        <w:gridCol w:w="1037"/>
      </w:tblGrid>
      <w:tr w:rsidR="00031141" w:rsidRPr="00031141" w14:paraId="401D6A41" w14:textId="77777777" w:rsidTr="00910DC4">
        <w:trPr>
          <w:cantSplit/>
        </w:trPr>
        <w:tc>
          <w:tcPr>
            <w:tcW w:w="8057" w:type="dxa"/>
            <w:gridSpan w:val="7"/>
            <w:tcBorders>
              <w:top w:val="nil"/>
              <w:left w:val="nil"/>
              <w:bottom w:val="nil"/>
              <w:right w:val="nil"/>
            </w:tcBorders>
            <w:shd w:val="clear" w:color="auto" w:fill="FFFFFF"/>
            <w:vAlign w:val="center"/>
          </w:tcPr>
          <w:p w14:paraId="55A899B4" w14:textId="53BDA26B" w:rsidR="00031141" w:rsidRPr="00031141" w:rsidRDefault="00510909" w:rsidP="00510909">
            <w:pPr>
              <w:widowControl w:val="0"/>
              <w:autoSpaceDE w:val="0"/>
              <w:autoSpaceDN w:val="0"/>
              <w:adjustRightInd w:val="0"/>
              <w:spacing w:after="0" w:line="320" w:lineRule="atLeast"/>
              <w:ind w:left="60" w:right="60"/>
              <w:rPr>
                <w:rFonts w:ascii="Arial" w:eastAsia="Times New Roman" w:hAnsi="Arial" w:cs="Arial"/>
                <w:color w:val="010205"/>
                <w:kern w:val="0"/>
                <w:lang w:val="en-GB" w:eastAsia="en-GB"/>
              </w:rPr>
            </w:pPr>
            <w:r>
              <w:rPr>
                <w:rFonts w:ascii="Arial" w:eastAsia="Times New Roman" w:hAnsi="Arial" w:cs="Arial"/>
                <w:b/>
                <w:bCs/>
                <w:color w:val="010205"/>
                <w:kern w:val="0"/>
                <w:lang w:val="en-GB" w:eastAsia="en-GB"/>
              </w:rPr>
              <w:t xml:space="preserve">                         Table 21 </w:t>
            </w:r>
            <w:r w:rsidR="00031141" w:rsidRPr="00031141">
              <w:rPr>
                <w:rFonts w:ascii="Arial" w:eastAsia="Times New Roman" w:hAnsi="Arial" w:cs="Arial"/>
                <w:b/>
                <w:bCs/>
                <w:color w:val="010205"/>
                <w:kern w:val="0"/>
                <w:lang w:val="en-GB" w:eastAsia="en-GB"/>
              </w:rPr>
              <w:t>ANOVA</w:t>
            </w:r>
            <w:r w:rsidR="00031141" w:rsidRPr="00031141">
              <w:rPr>
                <w:rFonts w:ascii="Arial" w:eastAsia="Times New Roman" w:hAnsi="Arial" w:cs="Arial"/>
                <w:b/>
                <w:bCs/>
                <w:color w:val="010205"/>
                <w:kern w:val="0"/>
                <w:vertAlign w:val="superscript"/>
                <w:lang w:val="en-GB" w:eastAsia="en-GB"/>
              </w:rPr>
              <w:t>a</w:t>
            </w:r>
          </w:p>
        </w:tc>
      </w:tr>
      <w:tr w:rsidR="00031141" w:rsidRPr="00031141" w14:paraId="4B263BFE" w14:textId="77777777" w:rsidTr="00910DC4">
        <w:trPr>
          <w:cantSplit/>
        </w:trPr>
        <w:tc>
          <w:tcPr>
            <w:tcW w:w="2041" w:type="dxa"/>
            <w:gridSpan w:val="2"/>
            <w:tcBorders>
              <w:top w:val="nil"/>
              <w:left w:val="nil"/>
              <w:bottom w:val="single" w:sz="8" w:space="0" w:color="152935"/>
              <w:right w:val="nil"/>
            </w:tcBorders>
            <w:shd w:val="clear" w:color="auto" w:fill="FFFFFF"/>
            <w:vAlign w:val="bottom"/>
          </w:tcPr>
          <w:p w14:paraId="4382249E" w14:textId="77777777" w:rsidR="00031141" w:rsidRPr="00031141" w:rsidRDefault="00031141" w:rsidP="00031141">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031141">
              <w:rPr>
                <w:rFonts w:ascii="Arial" w:eastAsia="Times New Roman" w:hAnsi="Arial" w:cs="Arial"/>
                <w:color w:val="264A60"/>
                <w:kern w:val="0"/>
                <w:sz w:val="18"/>
                <w:szCs w:val="18"/>
                <w:lang w:val="en-GB" w:eastAsia="en-GB"/>
              </w:rPr>
              <w:t>Model</w:t>
            </w:r>
          </w:p>
        </w:tc>
        <w:tc>
          <w:tcPr>
            <w:tcW w:w="1485" w:type="dxa"/>
            <w:tcBorders>
              <w:top w:val="nil"/>
              <w:left w:val="nil"/>
              <w:bottom w:val="single" w:sz="8" w:space="0" w:color="152935"/>
              <w:right w:val="single" w:sz="8" w:space="0" w:color="E0E0E0"/>
            </w:tcBorders>
            <w:shd w:val="clear" w:color="auto" w:fill="FFFFFF"/>
            <w:vAlign w:val="bottom"/>
          </w:tcPr>
          <w:p w14:paraId="72C3958A" w14:textId="77777777" w:rsidR="00031141" w:rsidRPr="00031141" w:rsidRDefault="00031141" w:rsidP="00031141">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031141">
              <w:rPr>
                <w:rFonts w:ascii="Arial" w:eastAsia="Times New Roman" w:hAnsi="Arial" w:cs="Arial"/>
                <w:color w:val="264A60"/>
                <w:kern w:val="0"/>
                <w:sz w:val="18"/>
                <w:szCs w:val="18"/>
                <w:lang w:val="en-GB" w:eastAsia="en-GB"/>
              </w:rPr>
              <w:t>Sum of Squares</w:t>
            </w:r>
          </w:p>
        </w:tc>
        <w:tc>
          <w:tcPr>
            <w:tcW w:w="1036" w:type="dxa"/>
            <w:tcBorders>
              <w:top w:val="nil"/>
              <w:left w:val="single" w:sz="8" w:space="0" w:color="E0E0E0"/>
              <w:bottom w:val="single" w:sz="8" w:space="0" w:color="152935"/>
              <w:right w:val="single" w:sz="8" w:space="0" w:color="E0E0E0"/>
            </w:tcBorders>
            <w:shd w:val="clear" w:color="auto" w:fill="FFFFFF"/>
            <w:vAlign w:val="bottom"/>
          </w:tcPr>
          <w:p w14:paraId="544CCEA9" w14:textId="77777777" w:rsidR="00031141" w:rsidRPr="00031141" w:rsidRDefault="00031141" w:rsidP="00031141">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031141">
              <w:rPr>
                <w:rFonts w:ascii="Arial" w:eastAsia="Times New Roman" w:hAnsi="Arial" w:cs="Arial"/>
                <w:color w:val="264A60"/>
                <w:kern w:val="0"/>
                <w:sz w:val="18"/>
                <w:szCs w:val="18"/>
                <w:lang w:val="en-GB" w:eastAsia="en-GB"/>
              </w:rPr>
              <w:t>df</w:t>
            </w:r>
          </w:p>
        </w:tc>
        <w:tc>
          <w:tcPr>
            <w:tcW w:w="1423" w:type="dxa"/>
            <w:tcBorders>
              <w:top w:val="nil"/>
              <w:left w:val="single" w:sz="8" w:space="0" w:color="E0E0E0"/>
              <w:bottom w:val="single" w:sz="8" w:space="0" w:color="152935"/>
              <w:right w:val="single" w:sz="8" w:space="0" w:color="E0E0E0"/>
            </w:tcBorders>
            <w:shd w:val="clear" w:color="auto" w:fill="FFFFFF"/>
            <w:vAlign w:val="bottom"/>
          </w:tcPr>
          <w:p w14:paraId="21A1093B" w14:textId="77777777" w:rsidR="00031141" w:rsidRPr="00031141" w:rsidRDefault="00031141" w:rsidP="00031141">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031141">
              <w:rPr>
                <w:rFonts w:ascii="Arial" w:eastAsia="Times New Roman" w:hAnsi="Arial" w:cs="Arial"/>
                <w:color w:val="264A60"/>
                <w:kern w:val="0"/>
                <w:sz w:val="18"/>
                <w:szCs w:val="18"/>
                <w:lang w:val="en-GB" w:eastAsia="en-GB"/>
              </w:rPr>
              <w:t>Mean Square</w:t>
            </w:r>
          </w:p>
        </w:tc>
        <w:tc>
          <w:tcPr>
            <w:tcW w:w="1036" w:type="dxa"/>
            <w:tcBorders>
              <w:top w:val="nil"/>
              <w:left w:val="single" w:sz="8" w:space="0" w:color="E0E0E0"/>
              <w:bottom w:val="single" w:sz="8" w:space="0" w:color="152935"/>
              <w:right w:val="single" w:sz="8" w:space="0" w:color="E0E0E0"/>
            </w:tcBorders>
            <w:shd w:val="clear" w:color="auto" w:fill="FFFFFF"/>
            <w:vAlign w:val="bottom"/>
          </w:tcPr>
          <w:p w14:paraId="39EBDC20" w14:textId="77777777" w:rsidR="00031141" w:rsidRPr="00031141" w:rsidRDefault="00031141" w:rsidP="00031141">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031141">
              <w:rPr>
                <w:rFonts w:ascii="Arial" w:eastAsia="Times New Roman" w:hAnsi="Arial" w:cs="Arial"/>
                <w:color w:val="264A60"/>
                <w:kern w:val="0"/>
                <w:sz w:val="18"/>
                <w:szCs w:val="18"/>
                <w:lang w:val="en-GB" w:eastAsia="en-GB"/>
              </w:rPr>
              <w:t>F</w:t>
            </w:r>
          </w:p>
        </w:tc>
        <w:tc>
          <w:tcPr>
            <w:tcW w:w="1036" w:type="dxa"/>
            <w:tcBorders>
              <w:top w:val="nil"/>
              <w:left w:val="single" w:sz="8" w:space="0" w:color="E0E0E0"/>
              <w:bottom w:val="single" w:sz="8" w:space="0" w:color="152935"/>
              <w:right w:val="nil"/>
            </w:tcBorders>
            <w:shd w:val="clear" w:color="auto" w:fill="FFFFFF"/>
            <w:vAlign w:val="bottom"/>
          </w:tcPr>
          <w:p w14:paraId="28687A3D" w14:textId="77777777" w:rsidR="00031141" w:rsidRPr="00031141" w:rsidRDefault="00031141" w:rsidP="00031141">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031141">
              <w:rPr>
                <w:rFonts w:ascii="Arial" w:eastAsia="Times New Roman" w:hAnsi="Arial" w:cs="Arial"/>
                <w:color w:val="264A60"/>
                <w:kern w:val="0"/>
                <w:sz w:val="18"/>
                <w:szCs w:val="18"/>
                <w:lang w:val="en-GB" w:eastAsia="en-GB"/>
              </w:rPr>
              <w:t>Sig.</w:t>
            </w:r>
          </w:p>
        </w:tc>
      </w:tr>
      <w:tr w:rsidR="00031141" w:rsidRPr="00031141" w14:paraId="5A08B22A" w14:textId="77777777" w:rsidTr="00910DC4">
        <w:trPr>
          <w:cantSplit/>
        </w:trPr>
        <w:tc>
          <w:tcPr>
            <w:tcW w:w="742" w:type="dxa"/>
            <w:vMerge w:val="restart"/>
            <w:tcBorders>
              <w:top w:val="single" w:sz="8" w:space="0" w:color="152935"/>
              <w:left w:val="nil"/>
              <w:bottom w:val="single" w:sz="8" w:space="0" w:color="152935"/>
              <w:right w:val="nil"/>
            </w:tcBorders>
            <w:shd w:val="clear" w:color="auto" w:fill="E0E0E0"/>
          </w:tcPr>
          <w:p w14:paraId="14D86434" w14:textId="77777777" w:rsidR="00031141" w:rsidRPr="00031141" w:rsidRDefault="00031141" w:rsidP="00031141">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031141">
              <w:rPr>
                <w:rFonts w:ascii="Arial" w:eastAsia="Times New Roman" w:hAnsi="Arial" w:cs="Arial"/>
                <w:color w:val="264A60"/>
                <w:kern w:val="0"/>
                <w:sz w:val="18"/>
                <w:szCs w:val="18"/>
                <w:lang w:val="en-GB" w:eastAsia="en-GB"/>
              </w:rPr>
              <w:t>1</w:t>
            </w:r>
          </w:p>
        </w:tc>
        <w:tc>
          <w:tcPr>
            <w:tcW w:w="1299" w:type="dxa"/>
            <w:tcBorders>
              <w:top w:val="single" w:sz="8" w:space="0" w:color="152935"/>
              <w:left w:val="nil"/>
              <w:bottom w:val="single" w:sz="8" w:space="0" w:color="AEAEAE"/>
              <w:right w:val="nil"/>
            </w:tcBorders>
            <w:shd w:val="clear" w:color="auto" w:fill="E0E0E0"/>
          </w:tcPr>
          <w:p w14:paraId="4C88EC11" w14:textId="77777777" w:rsidR="00031141" w:rsidRPr="00031141" w:rsidRDefault="00031141" w:rsidP="00031141">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031141">
              <w:rPr>
                <w:rFonts w:ascii="Arial" w:eastAsia="Times New Roman" w:hAnsi="Arial" w:cs="Arial"/>
                <w:color w:val="264A60"/>
                <w:kern w:val="0"/>
                <w:sz w:val="18"/>
                <w:szCs w:val="18"/>
                <w:lang w:val="en-GB" w:eastAsia="en-GB"/>
              </w:rPr>
              <w:t>Regression</w:t>
            </w:r>
          </w:p>
        </w:tc>
        <w:tc>
          <w:tcPr>
            <w:tcW w:w="1485" w:type="dxa"/>
            <w:tcBorders>
              <w:top w:val="single" w:sz="8" w:space="0" w:color="152935"/>
              <w:left w:val="nil"/>
              <w:bottom w:val="single" w:sz="8" w:space="0" w:color="AEAEAE"/>
              <w:right w:val="single" w:sz="8" w:space="0" w:color="E0E0E0"/>
            </w:tcBorders>
            <w:shd w:val="clear" w:color="auto" w:fill="F9F9FB"/>
          </w:tcPr>
          <w:p w14:paraId="3BD52576" w14:textId="77777777" w:rsidR="00031141" w:rsidRPr="00031141" w:rsidRDefault="00031141" w:rsidP="00031141">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031141">
              <w:rPr>
                <w:rFonts w:ascii="Arial" w:eastAsia="Times New Roman" w:hAnsi="Arial" w:cs="Arial"/>
                <w:color w:val="010205"/>
                <w:kern w:val="0"/>
                <w:sz w:val="18"/>
                <w:szCs w:val="18"/>
                <w:lang w:val="en-GB" w:eastAsia="en-GB"/>
              </w:rPr>
              <w:t>132.081</w:t>
            </w:r>
          </w:p>
        </w:tc>
        <w:tc>
          <w:tcPr>
            <w:tcW w:w="1036" w:type="dxa"/>
            <w:tcBorders>
              <w:top w:val="single" w:sz="8" w:space="0" w:color="152935"/>
              <w:left w:val="single" w:sz="8" w:space="0" w:color="E0E0E0"/>
              <w:bottom w:val="single" w:sz="8" w:space="0" w:color="AEAEAE"/>
              <w:right w:val="single" w:sz="8" w:space="0" w:color="E0E0E0"/>
            </w:tcBorders>
            <w:shd w:val="clear" w:color="auto" w:fill="F9F9FB"/>
          </w:tcPr>
          <w:p w14:paraId="7B0AFF2C" w14:textId="77777777" w:rsidR="00031141" w:rsidRPr="00031141" w:rsidRDefault="00031141" w:rsidP="00031141">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031141">
              <w:rPr>
                <w:rFonts w:ascii="Arial" w:eastAsia="Times New Roman" w:hAnsi="Arial" w:cs="Arial"/>
                <w:color w:val="010205"/>
                <w:kern w:val="0"/>
                <w:sz w:val="18"/>
                <w:szCs w:val="18"/>
                <w:lang w:val="en-GB" w:eastAsia="en-GB"/>
              </w:rPr>
              <w:t>5</w:t>
            </w:r>
          </w:p>
        </w:tc>
        <w:tc>
          <w:tcPr>
            <w:tcW w:w="1423" w:type="dxa"/>
            <w:tcBorders>
              <w:top w:val="single" w:sz="8" w:space="0" w:color="152935"/>
              <w:left w:val="single" w:sz="8" w:space="0" w:color="E0E0E0"/>
              <w:bottom w:val="single" w:sz="8" w:space="0" w:color="AEAEAE"/>
              <w:right w:val="single" w:sz="8" w:space="0" w:color="E0E0E0"/>
            </w:tcBorders>
            <w:shd w:val="clear" w:color="auto" w:fill="F9F9FB"/>
          </w:tcPr>
          <w:p w14:paraId="6FEC3CFB" w14:textId="77777777" w:rsidR="00031141" w:rsidRPr="00031141" w:rsidRDefault="00031141" w:rsidP="00031141">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031141">
              <w:rPr>
                <w:rFonts w:ascii="Arial" w:eastAsia="Times New Roman" w:hAnsi="Arial" w:cs="Arial"/>
                <w:color w:val="010205"/>
                <w:kern w:val="0"/>
                <w:sz w:val="18"/>
                <w:szCs w:val="18"/>
                <w:lang w:val="en-GB" w:eastAsia="en-GB"/>
              </w:rPr>
              <w:t>26.416</w:t>
            </w:r>
          </w:p>
        </w:tc>
        <w:tc>
          <w:tcPr>
            <w:tcW w:w="1036" w:type="dxa"/>
            <w:tcBorders>
              <w:top w:val="single" w:sz="8" w:space="0" w:color="152935"/>
              <w:left w:val="single" w:sz="8" w:space="0" w:color="E0E0E0"/>
              <w:bottom w:val="single" w:sz="8" w:space="0" w:color="AEAEAE"/>
              <w:right w:val="single" w:sz="8" w:space="0" w:color="E0E0E0"/>
            </w:tcBorders>
            <w:shd w:val="clear" w:color="auto" w:fill="F9F9FB"/>
          </w:tcPr>
          <w:p w14:paraId="54EC6F14" w14:textId="77777777" w:rsidR="00031141" w:rsidRPr="00031141" w:rsidRDefault="00031141" w:rsidP="00031141">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031141">
              <w:rPr>
                <w:rFonts w:ascii="Arial" w:eastAsia="Times New Roman" w:hAnsi="Arial" w:cs="Arial"/>
                <w:color w:val="010205"/>
                <w:kern w:val="0"/>
                <w:sz w:val="18"/>
                <w:szCs w:val="18"/>
                <w:lang w:val="en-GB" w:eastAsia="en-GB"/>
              </w:rPr>
              <w:t>89.036</w:t>
            </w:r>
          </w:p>
        </w:tc>
        <w:tc>
          <w:tcPr>
            <w:tcW w:w="1036" w:type="dxa"/>
            <w:tcBorders>
              <w:top w:val="single" w:sz="8" w:space="0" w:color="152935"/>
              <w:left w:val="single" w:sz="8" w:space="0" w:color="E0E0E0"/>
              <w:bottom w:val="single" w:sz="8" w:space="0" w:color="AEAEAE"/>
              <w:right w:val="nil"/>
            </w:tcBorders>
            <w:shd w:val="clear" w:color="auto" w:fill="F9F9FB"/>
          </w:tcPr>
          <w:p w14:paraId="0D6E42E3" w14:textId="77777777" w:rsidR="00031141" w:rsidRPr="00031141" w:rsidRDefault="00031141" w:rsidP="00031141">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031141">
              <w:rPr>
                <w:rFonts w:ascii="Arial" w:eastAsia="Times New Roman" w:hAnsi="Arial" w:cs="Arial"/>
                <w:color w:val="010205"/>
                <w:kern w:val="0"/>
                <w:sz w:val="18"/>
                <w:szCs w:val="18"/>
                <w:lang w:val="en-GB" w:eastAsia="en-GB"/>
              </w:rPr>
              <w:t>.000</w:t>
            </w:r>
            <w:r w:rsidRPr="00031141">
              <w:rPr>
                <w:rFonts w:ascii="Arial" w:eastAsia="Times New Roman" w:hAnsi="Arial" w:cs="Arial"/>
                <w:color w:val="010205"/>
                <w:kern w:val="0"/>
                <w:sz w:val="18"/>
                <w:szCs w:val="18"/>
                <w:vertAlign w:val="superscript"/>
                <w:lang w:val="en-GB" w:eastAsia="en-GB"/>
              </w:rPr>
              <w:t>b</w:t>
            </w:r>
          </w:p>
        </w:tc>
      </w:tr>
      <w:tr w:rsidR="00031141" w:rsidRPr="00031141" w14:paraId="3885B676" w14:textId="77777777" w:rsidTr="00910DC4">
        <w:trPr>
          <w:cantSplit/>
        </w:trPr>
        <w:tc>
          <w:tcPr>
            <w:tcW w:w="742" w:type="dxa"/>
            <w:vMerge/>
            <w:tcBorders>
              <w:top w:val="single" w:sz="8" w:space="0" w:color="152935"/>
              <w:left w:val="nil"/>
              <w:bottom w:val="single" w:sz="8" w:space="0" w:color="152935"/>
              <w:right w:val="nil"/>
            </w:tcBorders>
            <w:shd w:val="clear" w:color="auto" w:fill="E0E0E0"/>
          </w:tcPr>
          <w:p w14:paraId="1AA7DBD6" w14:textId="77777777" w:rsidR="00031141" w:rsidRPr="00031141" w:rsidRDefault="00031141" w:rsidP="00031141">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rPr>
            </w:pPr>
          </w:p>
        </w:tc>
        <w:tc>
          <w:tcPr>
            <w:tcW w:w="1299" w:type="dxa"/>
            <w:tcBorders>
              <w:top w:val="single" w:sz="8" w:space="0" w:color="AEAEAE"/>
              <w:left w:val="nil"/>
              <w:bottom w:val="single" w:sz="8" w:space="0" w:color="AEAEAE"/>
              <w:right w:val="nil"/>
            </w:tcBorders>
            <w:shd w:val="clear" w:color="auto" w:fill="E0E0E0"/>
          </w:tcPr>
          <w:p w14:paraId="34A96DC5" w14:textId="77777777" w:rsidR="00031141" w:rsidRPr="00031141" w:rsidRDefault="00031141" w:rsidP="00031141">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031141">
              <w:rPr>
                <w:rFonts w:ascii="Arial" w:eastAsia="Times New Roman" w:hAnsi="Arial" w:cs="Arial"/>
                <w:color w:val="264A60"/>
                <w:kern w:val="0"/>
                <w:sz w:val="18"/>
                <w:szCs w:val="18"/>
                <w:lang w:val="en-GB" w:eastAsia="en-GB"/>
              </w:rPr>
              <w:t>Residual</w:t>
            </w:r>
          </w:p>
        </w:tc>
        <w:tc>
          <w:tcPr>
            <w:tcW w:w="1485" w:type="dxa"/>
            <w:tcBorders>
              <w:top w:val="single" w:sz="8" w:space="0" w:color="AEAEAE"/>
              <w:left w:val="nil"/>
              <w:bottom w:val="single" w:sz="8" w:space="0" w:color="AEAEAE"/>
              <w:right w:val="single" w:sz="8" w:space="0" w:color="E0E0E0"/>
            </w:tcBorders>
            <w:shd w:val="clear" w:color="auto" w:fill="F9F9FB"/>
          </w:tcPr>
          <w:p w14:paraId="62E4EDEA" w14:textId="77777777" w:rsidR="00031141" w:rsidRPr="00031141" w:rsidRDefault="00031141" w:rsidP="00031141">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031141">
              <w:rPr>
                <w:rFonts w:ascii="Arial" w:eastAsia="Times New Roman" w:hAnsi="Arial" w:cs="Arial"/>
                <w:color w:val="010205"/>
                <w:kern w:val="0"/>
                <w:sz w:val="18"/>
                <w:szCs w:val="18"/>
                <w:lang w:val="en-GB" w:eastAsia="en-GB"/>
              </w:rPr>
              <w:t>116.896</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14:paraId="03881190" w14:textId="77777777" w:rsidR="00031141" w:rsidRPr="00031141" w:rsidRDefault="00031141" w:rsidP="00031141">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031141">
              <w:rPr>
                <w:rFonts w:ascii="Arial" w:eastAsia="Times New Roman" w:hAnsi="Arial" w:cs="Arial"/>
                <w:color w:val="010205"/>
                <w:kern w:val="0"/>
                <w:sz w:val="18"/>
                <w:szCs w:val="18"/>
                <w:lang w:val="en-GB" w:eastAsia="en-GB"/>
              </w:rPr>
              <w:t>394</w:t>
            </w:r>
          </w:p>
        </w:tc>
        <w:tc>
          <w:tcPr>
            <w:tcW w:w="1423" w:type="dxa"/>
            <w:tcBorders>
              <w:top w:val="single" w:sz="8" w:space="0" w:color="AEAEAE"/>
              <w:left w:val="single" w:sz="8" w:space="0" w:color="E0E0E0"/>
              <w:bottom w:val="single" w:sz="8" w:space="0" w:color="AEAEAE"/>
              <w:right w:val="single" w:sz="8" w:space="0" w:color="E0E0E0"/>
            </w:tcBorders>
            <w:shd w:val="clear" w:color="auto" w:fill="F9F9FB"/>
          </w:tcPr>
          <w:p w14:paraId="161675D7" w14:textId="77777777" w:rsidR="00031141" w:rsidRPr="00031141" w:rsidRDefault="00031141" w:rsidP="00031141">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031141">
              <w:rPr>
                <w:rFonts w:ascii="Arial" w:eastAsia="Times New Roman" w:hAnsi="Arial" w:cs="Arial"/>
                <w:color w:val="010205"/>
                <w:kern w:val="0"/>
                <w:sz w:val="18"/>
                <w:szCs w:val="18"/>
                <w:lang w:val="en-GB" w:eastAsia="en-GB"/>
              </w:rPr>
              <w:t>.297</w:t>
            </w:r>
          </w:p>
        </w:tc>
        <w:tc>
          <w:tcPr>
            <w:tcW w:w="1036"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76B3793E" w14:textId="77777777" w:rsidR="00031141" w:rsidRPr="00031141" w:rsidRDefault="00031141" w:rsidP="00031141">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rPr>
            </w:pPr>
          </w:p>
        </w:tc>
        <w:tc>
          <w:tcPr>
            <w:tcW w:w="1036" w:type="dxa"/>
            <w:tcBorders>
              <w:top w:val="single" w:sz="8" w:space="0" w:color="AEAEAE"/>
              <w:left w:val="single" w:sz="8" w:space="0" w:color="E0E0E0"/>
              <w:bottom w:val="single" w:sz="8" w:space="0" w:color="AEAEAE"/>
              <w:right w:val="nil"/>
            </w:tcBorders>
            <w:shd w:val="clear" w:color="auto" w:fill="F9F9FB"/>
            <w:vAlign w:val="center"/>
          </w:tcPr>
          <w:p w14:paraId="5E3F2BF1" w14:textId="77777777" w:rsidR="00031141" w:rsidRPr="00031141" w:rsidRDefault="00031141" w:rsidP="00031141">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rPr>
            </w:pPr>
          </w:p>
        </w:tc>
      </w:tr>
      <w:tr w:rsidR="00031141" w:rsidRPr="00031141" w14:paraId="07B39796" w14:textId="77777777" w:rsidTr="00910DC4">
        <w:trPr>
          <w:cantSplit/>
        </w:trPr>
        <w:tc>
          <w:tcPr>
            <w:tcW w:w="742" w:type="dxa"/>
            <w:vMerge/>
            <w:tcBorders>
              <w:top w:val="single" w:sz="8" w:space="0" w:color="152935"/>
              <w:left w:val="nil"/>
              <w:bottom w:val="single" w:sz="8" w:space="0" w:color="152935"/>
              <w:right w:val="nil"/>
            </w:tcBorders>
            <w:shd w:val="clear" w:color="auto" w:fill="E0E0E0"/>
          </w:tcPr>
          <w:p w14:paraId="7CB594A5" w14:textId="77777777" w:rsidR="00031141" w:rsidRPr="00031141" w:rsidRDefault="00031141" w:rsidP="00031141">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rPr>
            </w:pPr>
          </w:p>
        </w:tc>
        <w:tc>
          <w:tcPr>
            <w:tcW w:w="1299" w:type="dxa"/>
            <w:tcBorders>
              <w:top w:val="single" w:sz="8" w:space="0" w:color="AEAEAE"/>
              <w:left w:val="nil"/>
              <w:bottom w:val="single" w:sz="8" w:space="0" w:color="152935"/>
              <w:right w:val="nil"/>
            </w:tcBorders>
            <w:shd w:val="clear" w:color="auto" w:fill="E0E0E0"/>
          </w:tcPr>
          <w:p w14:paraId="5D147E98" w14:textId="77777777" w:rsidR="00031141" w:rsidRPr="00031141" w:rsidRDefault="00031141" w:rsidP="00031141">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031141">
              <w:rPr>
                <w:rFonts w:ascii="Arial" w:eastAsia="Times New Roman" w:hAnsi="Arial" w:cs="Arial"/>
                <w:color w:val="264A60"/>
                <w:kern w:val="0"/>
                <w:sz w:val="18"/>
                <w:szCs w:val="18"/>
                <w:lang w:val="en-GB" w:eastAsia="en-GB"/>
              </w:rPr>
              <w:t>Total</w:t>
            </w:r>
          </w:p>
        </w:tc>
        <w:tc>
          <w:tcPr>
            <w:tcW w:w="1485" w:type="dxa"/>
            <w:tcBorders>
              <w:top w:val="single" w:sz="8" w:space="0" w:color="AEAEAE"/>
              <w:left w:val="nil"/>
              <w:bottom w:val="single" w:sz="8" w:space="0" w:color="152935"/>
              <w:right w:val="single" w:sz="8" w:space="0" w:color="E0E0E0"/>
            </w:tcBorders>
            <w:shd w:val="clear" w:color="auto" w:fill="F9F9FB"/>
          </w:tcPr>
          <w:p w14:paraId="76496269" w14:textId="77777777" w:rsidR="00031141" w:rsidRPr="00031141" w:rsidRDefault="00031141" w:rsidP="00031141">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031141">
              <w:rPr>
                <w:rFonts w:ascii="Arial" w:eastAsia="Times New Roman" w:hAnsi="Arial" w:cs="Arial"/>
                <w:color w:val="010205"/>
                <w:kern w:val="0"/>
                <w:sz w:val="18"/>
                <w:szCs w:val="18"/>
                <w:lang w:val="en-GB" w:eastAsia="en-GB"/>
              </w:rPr>
              <w:t>248.977</w:t>
            </w:r>
          </w:p>
        </w:tc>
        <w:tc>
          <w:tcPr>
            <w:tcW w:w="1036" w:type="dxa"/>
            <w:tcBorders>
              <w:top w:val="single" w:sz="8" w:space="0" w:color="AEAEAE"/>
              <w:left w:val="single" w:sz="8" w:space="0" w:color="E0E0E0"/>
              <w:bottom w:val="single" w:sz="8" w:space="0" w:color="152935"/>
              <w:right w:val="single" w:sz="8" w:space="0" w:color="E0E0E0"/>
            </w:tcBorders>
            <w:shd w:val="clear" w:color="auto" w:fill="F9F9FB"/>
          </w:tcPr>
          <w:p w14:paraId="78514423" w14:textId="77777777" w:rsidR="00031141" w:rsidRPr="00031141" w:rsidRDefault="00031141" w:rsidP="00031141">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031141">
              <w:rPr>
                <w:rFonts w:ascii="Arial" w:eastAsia="Times New Roman" w:hAnsi="Arial" w:cs="Arial"/>
                <w:color w:val="010205"/>
                <w:kern w:val="0"/>
                <w:sz w:val="18"/>
                <w:szCs w:val="18"/>
                <w:lang w:val="en-GB" w:eastAsia="en-GB"/>
              </w:rPr>
              <w:t>399</w:t>
            </w:r>
          </w:p>
        </w:tc>
        <w:tc>
          <w:tcPr>
            <w:tcW w:w="1423"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0AFE56E" w14:textId="77777777" w:rsidR="00031141" w:rsidRPr="00031141" w:rsidRDefault="00031141" w:rsidP="00031141">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rPr>
            </w:pPr>
          </w:p>
        </w:tc>
        <w:tc>
          <w:tcPr>
            <w:tcW w:w="1036"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57018A65" w14:textId="77777777" w:rsidR="00031141" w:rsidRPr="00031141" w:rsidRDefault="00031141" w:rsidP="00031141">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rPr>
            </w:pPr>
          </w:p>
        </w:tc>
        <w:tc>
          <w:tcPr>
            <w:tcW w:w="1036" w:type="dxa"/>
            <w:tcBorders>
              <w:top w:val="single" w:sz="8" w:space="0" w:color="AEAEAE"/>
              <w:left w:val="single" w:sz="8" w:space="0" w:color="E0E0E0"/>
              <w:bottom w:val="single" w:sz="8" w:space="0" w:color="152935"/>
              <w:right w:val="nil"/>
            </w:tcBorders>
            <w:shd w:val="clear" w:color="auto" w:fill="F9F9FB"/>
            <w:vAlign w:val="center"/>
          </w:tcPr>
          <w:p w14:paraId="712731EF" w14:textId="77777777" w:rsidR="00031141" w:rsidRPr="00031141" w:rsidRDefault="00031141" w:rsidP="00031141">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rPr>
            </w:pPr>
          </w:p>
        </w:tc>
      </w:tr>
    </w:tbl>
    <w:p w14:paraId="0FCB0F6A" w14:textId="77777777" w:rsidR="00031141" w:rsidRDefault="00031141" w:rsidP="00031141">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rPr>
      </w:pP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61"/>
      </w:tblGrid>
      <w:tr w:rsidR="006F0C05" w:rsidRPr="006F0C05" w14:paraId="6F5A856F" w14:textId="77777777" w:rsidTr="00583594">
        <w:trPr>
          <w:cantSplit/>
        </w:trPr>
        <w:tc>
          <w:tcPr>
            <w:tcW w:w="8061" w:type="dxa"/>
            <w:tcBorders>
              <w:top w:val="nil"/>
              <w:left w:val="nil"/>
              <w:bottom w:val="nil"/>
              <w:right w:val="nil"/>
            </w:tcBorders>
            <w:shd w:val="clear" w:color="auto" w:fill="FFFFFF"/>
          </w:tcPr>
          <w:p w14:paraId="1014219F" w14:textId="77777777" w:rsidR="006F0C05" w:rsidRPr="006F0C05" w:rsidRDefault="006F0C05" w:rsidP="006F0C05">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rPr>
            </w:pPr>
            <w:r w:rsidRPr="006F0C05">
              <w:rPr>
                <w:rFonts w:ascii="Times New Roman" w:eastAsia="Times New Roman" w:hAnsi="Times New Roman" w:cs="Times New Roman"/>
                <w:kern w:val="0"/>
                <w:sz w:val="24"/>
                <w:szCs w:val="24"/>
                <w:lang w:val="en-GB" w:eastAsia="en-GB"/>
              </w:rPr>
              <w:lastRenderedPageBreak/>
              <w:t>a. Dependent Variable: What social media platform do you believe has the highest user satisfaction for consumer engagement?</w:t>
            </w:r>
          </w:p>
        </w:tc>
      </w:tr>
      <w:tr w:rsidR="006F0C05" w:rsidRPr="006F0C05" w14:paraId="5671082B" w14:textId="77777777" w:rsidTr="00583594">
        <w:trPr>
          <w:cantSplit/>
        </w:trPr>
        <w:tc>
          <w:tcPr>
            <w:tcW w:w="8061" w:type="dxa"/>
            <w:tcBorders>
              <w:top w:val="nil"/>
              <w:left w:val="nil"/>
              <w:bottom w:val="nil"/>
              <w:right w:val="nil"/>
            </w:tcBorders>
            <w:shd w:val="clear" w:color="auto" w:fill="FFFFFF"/>
          </w:tcPr>
          <w:p w14:paraId="7EBDE7C2" w14:textId="77777777" w:rsidR="006F0C05" w:rsidRPr="006F0C05" w:rsidRDefault="006F0C05" w:rsidP="006F0C05">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rPr>
            </w:pPr>
            <w:r w:rsidRPr="006F0C05">
              <w:rPr>
                <w:rFonts w:ascii="Times New Roman" w:eastAsia="Times New Roman" w:hAnsi="Times New Roman" w:cs="Times New Roman"/>
                <w:kern w:val="0"/>
                <w:sz w:val="24"/>
                <w:szCs w:val="24"/>
                <w:lang w:val="en-GB" w:eastAsia="en-GB"/>
              </w:rPr>
              <w:t>b. Predictors: (Constant), In your opinion, what is the biggest influence of social media platforms on consumer behavior?, Which social media platform do you believe has the most user data for market research?,  How often do you see advertisements from brands on social media platforms?,  I  follow any brands on social media platforms,  How long do you spend on social media platforms on average per day?</w:t>
            </w:r>
          </w:p>
        </w:tc>
      </w:tr>
    </w:tbl>
    <w:p w14:paraId="76484568" w14:textId="77777777" w:rsidR="00AB084C" w:rsidRDefault="00AB084C" w:rsidP="00031141">
      <w:pPr>
        <w:widowControl w:val="0"/>
        <w:autoSpaceDE w:val="0"/>
        <w:autoSpaceDN w:val="0"/>
        <w:adjustRightInd w:val="0"/>
        <w:spacing w:after="0" w:line="240" w:lineRule="auto"/>
        <w:rPr>
          <w:rFonts w:ascii="Times New Roman" w:eastAsia="Times New Roman" w:hAnsi="Times New Roman" w:cs="Times New Roman"/>
          <w:kern w:val="0"/>
          <w:sz w:val="24"/>
          <w:szCs w:val="24"/>
          <w:lang w:eastAsia="en-GB"/>
        </w:rPr>
      </w:pPr>
    </w:p>
    <w:p w14:paraId="21FDCD10" w14:textId="695DFE12" w:rsidR="006F0C05" w:rsidRDefault="00AB084C" w:rsidP="00031141">
      <w:pPr>
        <w:widowControl w:val="0"/>
        <w:autoSpaceDE w:val="0"/>
        <w:autoSpaceDN w:val="0"/>
        <w:adjustRightInd w:val="0"/>
        <w:spacing w:after="0" w:line="240" w:lineRule="auto"/>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t>T</w:t>
      </w:r>
      <w:r w:rsidR="00583594" w:rsidRPr="00583594">
        <w:rPr>
          <w:rFonts w:ascii="Times New Roman" w:eastAsia="Times New Roman" w:hAnsi="Times New Roman" w:cs="Times New Roman"/>
          <w:kern w:val="0"/>
          <w:sz w:val="24"/>
          <w:szCs w:val="24"/>
          <w:lang w:eastAsia="en-GB"/>
        </w:rPr>
        <w:t xml:space="preserve">he ANOVA table indicates that the overall model is statistically significant, as evidenced by the </w:t>
      </w:r>
      <w:r w:rsidR="00583594" w:rsidRPr="00583594">
        <w:rPr>
          <w:rFonts w:ascii="Times New Roman" w:eastAsia="Times New Roman" w:hAnsi="Times New Roman" w:cs="Times New Roman"/>
          <w:b/>
          <w:bCs/>
          <w:kern w:val="0"/>
          <w:sz w:val="24"/>
          <w:szCs w:val="24"/>
          <w:lang w:eastAsia="en-GB"/>
        </w:rPr>
        <w:t>p-value (Sig.) = .000</w:t>
      </w:r>
      <w:r w:rsidR="00583594" w:rsidRPr="00583594">
        <w:rPr>
          <w:rFonts w:ascii="Times New Roman" w:eastAsia="Times New Roman" w:hAnsi="Times New Roman" w:cs="Times New Roman"/>
          <w:kern w:val="0"/>
          <w:sz w:val="24"/>
          <w:szCs w:val="24"/>
          <w:lang w:eastAsia="en-GB"/>
        </w:rPr>
        <w:t xml:space="preserve">. This value is below the standard threshold of 0.05, suggesting that the independent variables collectively have a significant effect on the dependent variable: "What social media platform do you believe has the highest user satisfaction for consumer engagement?" The </w:t>
      </w:r>
      <w:r w:rsidR="00583594" w:rsidRPr="00583594">
        <w:rPr>
          <w:rFonts w:ascii="Times New Roman" w:eastAsia="Times New Roman" w:hAnsi="Times New Roman" w:cs="Times New Roman"/>
          <w:b/>
          <w:bCs/>
          <w:kern w:val="0"/>
          <w:sz w:val="24"/>
          <w:szCs w:val="24"/>
          <w:lang w:eastAsia="en-GB"/>
        </w:rPr>
        <w:t>F-value of 89.036</w:t>
      </w:r>
      <w:r w:rsidR="00583594" w:rsidRPr="00583594">
        <w:rPr>
          <w:rFonts w:ascii="Times New Roman" w:eastAsia="Times New Roman" w:hAnsi="Times New Roman" w:cs="Times New Roman"/>
          <w:kern w:val="0"/>
          <w:sz w:val="24"/>
          <w:szCs w:val="24"/>
          <w:lang w:eastAsia="en-GB"/>
        </w:rPr>
        <w:t xml:space="preserve"> shows that the model has a strong explanatory power relative to the residual variance. The independent variables—such as time spent on social media, brand following, advertisement exposure, and perceived influence of social media—together explain a significant portion of the variation in the dependent variable. This </w:t>
      </w:r>
      <w:r w:rsidR="007D583E">
        <w:rPr>
          <w:rFonts w:ascii="Times New Roman" w:eastAsia="Times New Roman" w:hAnsi="Times New Roman" w:cs="Times New Roman"/>
          <w:kern w:val="0"/>
          <w:sz w:val="24"/>
          <w:szCs w:val="24"/>
          <w:lang w:eastAsia="en-GB"/>
        </w:rPr>
        <w:t>indicates</w:t>
      </w:r>
      <w:r w:rsidR="00583594" w:rsidRPr="00583594">
        <w:rPr>
          <w:rFonts w:ascii="Times New Roman" w:eastAsia="Times New Roman" w:hAnsi="Times New Roman" w:cs="Times New Roman"/>
          <w:kern w:val="0"/>
          <w:sz w:val="24"/>
          <w:szCs w:val="24"/>
          <w:lang w:eastAsia="en-GB"/>
        </w:rPr>
        <w:t xml:space="preserve"> that these factors are critical in shaping users' perceptions of platform satisfaction.</w:t>
      </w:r>
    </w:p>
    <w:p w14:paraId="2A7C08E6" w14:textId="77777777" w:rsidR="008268CE" w:rsidRDefault="008268CE" w:rsidP="00031141">
      <w:pPr>
        <w:widowControl w:val="0"/>
        <w:autoSpaceDE w:val="0"/>
        <w:autoSpaceDN w:val="0"/>
        <w:adjustRightInd w:val="0"/>
        <w:spacing w:after="0" w:line="240" w:lineRule="auto"/>
        <w:rPr>
          <w:rFonts w:ascii="Times New Roman" w:eastAsia="Times New Roman" w:hAnsi="Times New Roman" w:cs="Times New Roman"/>
          <w:kern w:val="0"/>
          <w:sz w:val="24"/>
          <w:szCs w:val="24"/>
          <w:lang w:eastAsia="en-GB"/>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448"/>
        <w:gridCol w:w="1331"/>
        <w:gridCol w:w="1331"/>
        <w:gridCol w:w="1469"/>
        <w:gridCol w:w="1025"/>
        <w:gridCol w:w="1025"/>
      </w:tblGrid>
      <w:tr w:rsidR="008268CE" w:rsidRPr="008268CE" w14:paraId="42BD6535" w14:textId="77777777" w:rsidTr="00910DC4">
        <w:trPr>
          <w:cantSplit/>
        </w:trPr>
        <w:tc>
          <w:tcPr>
            <w:tcW w:w="9357" w:type="dxa"/>
            <w:gridSpan w:val="7"/>
            <w:tcBorders>
              <w:top w:val="nil"/>
              <w:left w:val="nil"/>
              <w:bottom w:val="nil"/>
              <w:right w:val="nil"/>
            </w:tcBorders>
            <w:shd w:val="clear" w:color="auto" w:fill="FFFFFF"/>
            <w:vAlign w:val="center"/>
          </w:tcPr>
          <w:p w14:paraId="792CB234" w14:textId="36EABA85" w:rsidR="008268CE" w:rsidRPr="008268CE" w:rsidRDefault="00DB2CB3" w:rsidP="00DB2CB3">
            <w:pPr>
              <w:widowControl w:val="0"/>
              <w:autoSpaceDE w:val="0"/>
              <w:autoSpaceDN w:val="0"/>
              <w:adjustRightInd w:val="0"/>
              <w:spacing w:after="0" w:line="320" w:lineRule="atLeast"/>
              <w:ind w:left="60" w:right="60"/>
              <w:rPr>
                <w:rFonts w:ascii="Arial" w:eastAsia="Times New Roman" w:hAnsi="Arial" w:cs="Arial"/>
                <w:color w:val="010205"/>
                <w:kern w:val="0"/>
                <w:lang w:val="en-GB" w:eastAsia="en-GB"/>
              </w:rPr>
            </w:pPr>
            <w:r>
              <w:rPr>
                <w:rFonts w:ascii="Arial" w:eastAsia="Times New Roman" w:hAnsi="Arial" w:cs="Arial"/>
                <w:b/>
                <w:bCs/>
                <w:color w:val="010205"/>
                <w:kern w:val="0"/>
                <w:lang w:val="en-GB" w:eastAsia="en-GB"/>
              </w:rPr>
              <w:t xml:space="preserve">                                 Table 22 </w:t>
            </w:r>
            <w:r w:rsidR="008268CE" w:rsidRPr="008268CE">
              <w:rPr>
                <w:rFonts w:ascii="Arial" w:eastAsia="Times New Roman" w:hAnsi="Arial" w:cs="Arial"/>
                <w:b/>
                <w:bCs/>
                <w:color w:val="010205"/>
                <w:kern w:val="0"/>
                <w:lang w:val="en-GB" w:eastAsia="en-GB"/>
              </w:rPr>
              <w:t>Coefficients</w:t>
            </w:r>
            <w:r w:rsidR="008268CE" w:rsidRPr="008268CE">
              <w:rPr>
                <w:rFonts w:ascii="Arial" w:eastAsia="Times New Roman" w:hAnsi="Arial" w:cs="Arial"/>
                <w:b/>
                <w:bCs/>
                <w:color w:val="010205"/>
                <w:kern w:val="0"/>
                <w:vertAlign w:val="superscript"/>
                <w:lang w:val="en-GB" w:eastAsia="en-GB"/>
              </w:rPr>
              <w:t>a</w:t>
            </w:r>
          </w:p>
        </w:tc>
      </w:tr>
      <w:tr w:rsidR="008268CE" w:rsidRPr="008268CE" w14:paraId="76C479E5" w14:textId="77777777" w:rsidTr="00910DC4">
        <w:trPr>
          <w:cantSplit/>
        </w:trPr>
        <w:tc>
          <w:tcPr>
            <w:tcW w:w="3181" w:type="dxa"/>
            <w:gridSpan w:val="2"/>
            <w:vMerge w:val="restart"/>
            <w:tcBorders>
              <w:top w:val="nil"/>
              <w:left w:val="nil"/>
              <w:bottom w:val="nil"/>
              <w:right w:val="nil"/>
            </w:tcBorders>
            <w:shd w:val="clear" w:color="auto" w:fill="FFFFFF"/>
            <w:vAlign w:val="bottom"/>
          </w:tcPr>
          <w:p w14:paraId="76E086E1" w14:textId="77777777" w:rsidR="008268CE" w:rsidRPr="008268CE" w:rsidRDefault="008268CE" w:rsidP="008268CE">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8268CE">
              <w:rPr>
                <w:rFonts w:ascii="Arial" w:eastAsia="Times New Roman" w:hAnsi="Arial" w:cs="Arial"/>
                <w:color w:val="264A60"/>
                <w:kern w:val="0"/>
                <w:sz w:val="18"/>
                <w:szCs w:val="18"/>
                <w:lang w:val="en-GB" w:eastAsia="en-GB"/>
              </w:rPr>
              <w:t>Model</w:t>
            </w:r>
          </w:p>
        </w:tc>
        <w:tc>
          <w:tcPr>
            <w:tcW w:w="2660" w:type="dxa"/>
            <w:gridSpan w:val="2"/>
            <w:tcBorders>
              <w:top w:val="nil"/>
              <w:left w:val="nil"/>
              <w:bottom w:val="nil"/>
              <w:right w:val="single" w:sz="8" w:space="0" w:color="E0E0E0"/>
            </w:tcBorders>
            <w:shd w:val="clear" w:color="auto" w:fill="FFFFFF"/>
            <w:vAlign w:val="bottom"/>
          </w:tcPr>
          <w:p w14:paraId="1EA363C5" w14:textId="77777777" w:rsidR="008268CE" w:rsidRPr="008268CE" w:rsidRDefault="008268CE" w:rsidP="008268CE">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8268CE">
              <w:rPr>
                <w:rFonts w:ascii="Arial" w:eastAsia="Times New Roman" w:hAnsi="Arial" w:cs="Arial"/>
                <w:color w:val="264A60"/>
                <w:kern w:val="0"/>
                <w:sz w:val="18"/>
                <w:szCs w:val="18"/>
                <w:lang w:val="en-GB" w:eastAsia="en-GB"/>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7D37441F" w14:textId="77777777" w:rsidR="008268CE" w:rsidRPr="008268CE" w:rsidRDefault="008268CE" w:rsidP="008268CE">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8268CE">
              <w:rPr>
                <w:rFonts w:ascii="Arial" w:eastAsia="Times New Roman" w:hAnsi="Arial" w:cs="Arial"/>
                <w:color w:val="264A60"/>
                <w:kern w:val="0"/>
                <w:sz w:val="18"/>
                <w:szCs w:val="18"/>
                <w:lang w:val="en-GB" w:eastAsia="en-GB"/>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14:paraId="4C3D4502" w14:textId="77777777" w:rsidR="008268CE" w:rsidRPr="008268CE" w:rsidRDefault="008268CE" w:rsidP="008268CE">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8268CE">
              <w:rPr>
                <w:rFonts w:ascii="Arial" w:eastAsia="Times New Roman" w:hAnsi="Arial" w:cs="Arial"/>
                <w:color w:val="264A60"/>
                <w:kern w:val="0"/>
                <w:sz w:val="18"/>
                <w:szCs w:val="18"/>
                <w:lang w:val="en-GB" w:eastAsia="en-GB"/>
              </w:rPr>
              <w:t>t</w:t>
            </w:r>
          </w:p>
        </w:tc>
        <w:tc>
          <w:tcPr>
            <w:tcW w:w="1024" w:type="dxa"/>
            <w:vMerge w:val="restart"/>
            <w:tcBorders>
              <w:top w:val="nil"/>
              <w:left w:val="single" w:sz="8" w:space="0" w:color="E0E0E0"/>
              <w:bottom w:val="nil"/>
              <w:right w:val="nil"/>
            </w:tcBorders>
            <w:shd w:val="clear" w:color="auto" w:fill="FFFFFF"/>
            <w:vAlign w:val="bottom"/>
          </w:tcPr>
          <w:p w14:paraId="658D3F5B" w14:textId="77777777" w:rsidR="008268CE" w:rsidRPr="008268CE" w:rsidRDefault="008268CE" w:rsidP="008268CE">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8268CE">
              <w:rPr>
                <w:rFonts w:ascii="Arial" w:eastAsia="Times New Roman" w:hAnsi="Arial" w:cs="Arial"/>
                <w:color w:val="264A60"/>
                <w:kern w:val="0"/>
                <w:sz w:val="18"/>
                <w:szCs w:val="18"/>
                <w:lang w:val="en-GB" w:eastAsia="en-GB"/>
              </w:rPr>
              <w:t>Sig.</w:t>
            </w:r>
          </w:p>
        </w:tc>
      </w:tr>
      <w:tr w:rsidR="008268CE" w:rsidRPr="008268CE" w14:paraId="0149C381" w14:textId="77777777" w:rsidTr="00910DC4">
        <w:trPr>
          <w:cantSplit/>
        </w:trPr>
        <w:tc>
          <w:tcPr>
            <w:tcW w:w="3181" w:type="dxa"/>
            <w:gridSpan w:val="2"/>
            <w:vMerge/>
            <w:tcBorders>
              <w:top w:val="nil"/>
              <w:left w:val="nil"/>
              <w:bottom w:val="nil"/>
              <w:right w:val="nil"/>
            </w:tcBorders>
            <w:shd w:val="clear" w:color="auto" w:fill="FFFFFF"/>
            <w:vAlign w:val="bottom"/>
          </w:tcPr>
          <w:p w14:paraId="6A853F59" w14:textId="77777777" w:rsidR="008268CE" w:rsidRPr="008268CE" w:rsidRDefault="008268CE" w:rsidP="008268CE">
            <w:pPr>
              <w:widowControl w:val="0"/>
              <w:autoSpaceDE w:val="0"/>
              <w:autoSpaceDN w:val="0"/>
              <w:adjustRightInd w:val="0"/>
              <w:spacing w:after="0" w:line="240" w:lineRule="auto"/>
              <w:rPr>
                <w:rFonts w:ascii="Arial" w:eastAsia="Times New Roman" w:hAnsi="Arial" w:cs="Arial"/>
                <w:color w:val="264A60"/>
                <w:kern w:val="0"/>
                <w:sz w:val="18"/>
                <w:szCs w:val="18"/>
                <w:lang w:val="en-GB" w:eastAsia="en-GB"/>
              </w:rPr>
            </w:pPr>
          </w:p>
        </w:tc>
        <w:tc>
          <w:tcPr>
            <w:tcW w:w="1330" w:type="dxa"/>
            <w:tcBorders>
              <w:top w:val="nil"/>
              <w:left w:val="nil"/>
              <w:bottom w:val="single" w:sz="8" w:space="0" w:color="152935"/>
              <w:right w:val="single" w:sz="8" w:space="0" w:color="E0E0E0"/>
            </w:tcBorders>
            <w:shd w:val="clear" w:color="auto" w:fill="FFFFFF"/>
            <w:vAlign w:val="bottom"/>
          </w:tcPr>
          <w:p w14:paraId="14DC2E99" w14:textId="77777777" w:rsidR="008268CE" w:rsidRPr="008268CE" w:rsidRDefault="008268CE" w:rsidP="008268CE">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8268CE">
              <w:rPr>
                <w:rFonts w:ascii="Arial" w:eastAsia="Times New Roman" w:hAnsi="Arial" w:cs="Arial"/>
                <w:color w:val="264A60"/>
                <w:kern w:val="0"/>
                <w:sz w:val="18"/>
                <w:szCs w:val="18"/>
                <w:lang w:val="en-GB" w:eastAsia="en-GB"/>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5DF46152" w14:textId="77777777" w:rsidR="008268CE" w:rsidRPr="008268CE" w:rsidRDefault="008268CE" w:rsidP="008268CE">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8268CE">
              <w:rPr>
                <w:rFonts w:ascii="Arial" w:eastAsia="Times New Roman" w:hAnsi="Arial" w:cs="Arial"/>
                <w:color w:val="264A60"/>
                <w:kern w:val="0"/>
                <w:sz w:val="18"/>
                <w:szCs w:val="18"/>
                <w:lang w:val="en-GB" w:eastAsia="en-GB"/>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03467A68" w14:textId="77777777" w:rsidR="008268CE" w:rsidRPr="008268CE" w:rsidRDefault="008268CE" w:rsidP="008268CE">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8268CE">
              <w:rPr>
                <w:rFonts w:ascii="Arial" w:eastAsia="Times New Roman" w:hAnsi="Arial" w:cs="Arial"/>
                <w:color w:val="264A60"/>
                <w:kern w:val="0"/>
                <w:sz w:val="18"/>
                <w:szCs w:val="18"/>
                <w:lang w:val="en-GB" w:eastAsia="en-GB"/>
              </w:rPr>
              <w:t>Beta</w:t>
            </w:r>
          </w:p>
        </w:tc>
        <w:tc>
          <w:tcPr>
            <w:tcW w:w="1024" w:type="dxa"/>
            <w:vMerge/>
            <w:tcBorders>
              <w:top w:val="nil"/>
              <w:left w:val="single" w:sz="8" w:space="0" w:color="E0E0E0"/>
              <w:bottom w:val="nil"/>
              <w:right w:val="single" w:sz="8" w:space="0" w:color="E0E0E0"/>
            </w:tcBorders>
            <w:shd w:val="clear" w:color="auto" w:fill="FFFFFF"/>
            <w:vAlign w:val="bottom"/>
          </w:tcPr>
          <w:p w14:paraId="41D2A5AC" w14:textId="77777777" w:rsidR="008268CE" w:rsidRPr="008268CE" w:rsidRDefault="008268CE" w:rsidP="008268CE">
            <w:pPr>
              <w:widowControl w:val="0"/>
              <w:autoSpaceDE w:val="0"/>
              <w:autoSpaceDN w:val="0"/>
              <w:adjustRightInd w:val="0"/>
              <w:spacing w:after="0" w:line="240" w:lineRule="auto"/>
              <w:rPr>
                <w:rFonts w:ascii="Arial" w:eastAsia="Times New Roman" w:hAnsi="Arial" w:cs="Arial"/>
                <w:color w:val="264A60"/>
                <w:kern w:val="0"/>
                <w:sz w:val="18"/>
                <w:szCs w:val="18"/>
                <w:lang w:val="en-GB" w:eastAsia="en-GB"/>
              </w:rPr>
            </w:pPr>
          </w:p>
        </w:tc>
        <w:tc>
          <w:tcPr>
            <w:tcW w:w="1024" w:type="dxa"/>
            <w:vMerge/>
            <w:tcBorders>
              <w:top w:val="nil"/>
              <w:left w:val="single" w:sz="8" w:space="0" w:color="E0E0E0"/>
              <w:bottom w:val="nil"/>
              <w:right w:val="nil"/>
            </w:tcBorders>
            <w:shd w:val="clear" w:color="auto" w:fill="FFFFFF"/>
            <w:vAlign w:val="bottom"/>
          </w:tcPr>
          <w:p w14:paraId="492A92AD" w14:textId="77777777" w:rsidR="008268CE" w:rsidRPr="008268CE" w:rsidRDefault="008268CE" w:rsidP="008268CE">
            <w:pPr>
              <w:widowControl w:val="0"/>
              <w:autoSpaceDE w:val="0"/>
              <w:autoSpaceDN w:val="0"/>
              <w:adjustRightInd w:val="0"/>
              <w:spacing w:after="0" w:line="240" w:lineRule="auto"/>
              <w:rPr>
                <w:rFonts w:ascii="Arial" w:eastAsia="Times New Roman" w:hAnsi="Arial" w:cs="Arial"/>
                <w:color w:val="264A60"/>
                <w:kern w:val="0"/>
                <w:sz w:val="18"/>
                <w:szCs w:val="18"/>
                <w:lang w:val="en-GB" w:eastAsia="en-GB"/>
              </w:rPr>
            </w:pPr>
          </w:p>
        </w:tc>
      </w:tr>
      <w:tr w:rsidR="008268CE" w:rsidRPr="008268CE" w14:paraId="6F46E352" w14:textId="77777777" w:rsidTr="00910DC4">
        <w:trPr>
          <w:cantSplit/>
        </w:trPr>
        <w:tc>
          <w:tcPr>
            <w:tcW w:w="734" w:type="dxa"/>
            <w:vMerge w:val="restart"/>
            <w:tcBorders>
              <w:top w:val="single" w:sz="8" w:space="0" w:color="152935"/>
              <w:left w:val="nil"/>
              <w:bottom w:val="single" w:sz="8" w:space="0" w:color="152935"/>
              <w:right w:val="nil"/>
            </w:tcBorders>
            <w:shd w:val="clear" w:color="auto" w:fill="E0E0E0"/>
          </w:tcPr>
          <w:p w14:paraId="05DDD860" w14:textId="77777777" w:rsidR="008268CE" w:rsidRPr="008268CE" w:rsidRDefault="008268CE" w:rsidP="008268CE">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8268CE">
              <w:rPr>
                <w:rFonts w:ascii="Arial" w:eastAsia="Times New Roman" w:hAnsi="Arial" w:cs="Arial"/>
                <w:color w:val="264A60"/>
                <w:kern w:val="0"/>
                <w:sz w:val="18"/>
                <w:szCs w:val="18"/>
                <w:lang w:val="en-GB" w:eastAsia="en-GB"/>
              </w:rPr>
              <w:t>1</w:t>
            </w:r>
          </w:p>
        </w:tc>
        <w:tc>
          <w:tcPr>
            <w:tcW w:w="2447" w:type="dxa"/>
            <w:tcBorders>
              <w:top w:val="single" w:sz="8" w:space="0" w:color="152935"/>
              <w:left w:val="nil"/>
              <w:bottom w:val="single" w:sz="8" w:space="0" w:color="AEAEAE"/>
              <w:right w:val="nil"/>
            </w:tcBorders>
            <w:shd w:val="clear" w:color="auto" w:fill="E0E0E0"/>
          </w:tcPr>
          <w:p w14:paraId="2AC28A4F" w14:textId="77777777" w:rsidR="008268CE" w:rsidRPr="008268CE" w:rsidRDefault="008268CE" w:rsidP="008268CE">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8268CE">
              <w:rPr>
                <w:rFonts w:ascii="Arial" w:eastAsia="Times New Roman" w:hAnsi="Arial" w:cs="Arial"/>
                <w:color w:val="264A60"/>
                <w:kern w:val="0"/>
                <w:sz w:val="18"/>
                <w:szCs w:val="18"/>
                <w:lang w:val="en-GB" w:eastAsia="en-GB"/>
              </w:rPr>
              <w:t>(Constant)</w:t>
            </w:r>
          </w:p>
        </w:tc>
        <w:tc>
          <w:tcPr>
            <w:tcW w:w="1330" w:type="dxa"/>
            <w:tcBorders>
              <w:top w:val="single" w:sz="8" w:space="0" w:color="152935"/>
              <w:left w:val="nil"/>
              <w:bottom w:val="single" w:sz="8" w:space="0" w:color="AEAEAE"/>
              <w:right w:val="single" w:sz="8" w:space="0" w:color="E0E0E0"/>
            </w:tcBorders>
            <w:shd w:val="clear" w:color="auto" w:fill="F9F9FB"/>
          </w:tcPr>
          <w:p w14:paraId="0440B6DA"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.299</w:t>
            </w:r>
          </w:p>
        </w:tc>
        <w:tc>
          <w:tcPr>
            <w:tcW w:w="1330" w:type="dxa"/>
            <w:tcBorders>
              <w:top w:val="single" w:sz="8" w:space="0" w:color="152935"/>
              <w:left w:val="single" w:sz="8" w:space="0" w:color="E0E0E0"/>
              <w:bottom w:val="single" w:sz="8" w:space="0" w:color="AEAEAE"/>
              <w:right w:val="single" w:sz="8" w:space="0" w:color="E0E0E0"/>
            </w:tcBorders>
            <w:shd w:val="clear" w:color="auto" w:fill="F9F9FB"/>
          </w:tcPr>
          <w:p w14:paraId="41B37B96"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.293</w:t>
            </w:r>
          </w:p>
        </w:tc>
        <w:tc>
          <w:tcPr>
            <w:tcW w:w="1468"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1D98F609" w14:textId="77777777" w:rsidR="008268CE" w:rsidRPr="008268CE" w:rsidRDefault="008268CE" w:rsidP="008268CE">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rPr>
            </w:pP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10236C79"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1.020</w:t>
            </w:r>
          </w:p>
        </w:tc>
        <w:tc>
          <w:tcPr>
            <w:tcW w:w="1024" w:type="dxa"/>
            <w:tcBorders>
              <w:top w:val="single" w:sz="8" w:space="0" w:color="152935"/>
              <w:left w:val="single" w:sz="8" w:space="0" w:color="E0E0E0"/>
              <w:bottom w:val="single" w:sz="8" w:space="0" w:color="AEAEAE"/>
              <w:right w:val="nil"/>
            </w:tcBorders>
            <w:shd w:val="clear" w:color="auto" w:fill="F9F9FB"/>
          </w:tcPr>
          <w:p w14:paraId="3A051016"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.000</w:t>
            </w:r>
          </w:p>
        </w:tc>
      </w:tr>
      <w:tr w:rsidR="008268CE" w:rsidRPr="008268CE" w14:paraId="04971F7A" w14:textId="77777777" w:rsidTr="00910DC4">
        <w:trPr>
          <w:cantSplit/>
        </w:trPr>
        <w:tc>
          <w:tcPr>
            <w:tcW w:w="734" w:type="dxa"/>
            <w:vMerge/>
            <w:tcBorders>
              <w:top w:val="single" w:sz="8" w:space="0" w:color="152935"/>
              <w:left w:val="nil"/>
              <w:bottom w:val="single" w:sz="8" w:space="0" w:color="152935"/>
              <w:right w:val="nil"/>
            </w:tcBorders>
            <w:shd w:val="clear" w:color="auto" w:fill="E0E0E0"/>
          </w:tcPr>
          <w:p w14:paraId="0D8BBDFF" w14:textId="77777777" w:rsidR="008268CE" w:rsidRPr="008268CE" w:rsidRDefault="008268CE" w:rsidP="008268CE">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rPr>
            </w:pPr>
          </w:p>
        </w:tc>
        <w:tc>
          <w:tcPr>
            <w:tcW w:w="2447" w:type="dxa"/>
            <w:tcBorders>
              <w:top w:val="single" w:sz="8" w:space="0" w:color="AEAEAE"/>
              <w:left w:val="nil"/>
              <w:bottom w:val="single" w:sz="8" w:space="0" w:color="AEAEAE"/>
              <w:right w:val="nil"/>
            </w:tcBorders>
            <w:shd w:val="clear" w:color="auto" w:fill="E0E0E0"/>
          </w:tcPr>
          <w:p w14:paraId="4504A731" w14:textId="77777777" w:rsidR="008268CE" w:rsidRPr="008268CE" w:rsidRDefault="008268CE" w:rsidP="008268CE">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8268CE">
              <w:rPr>
                <w:rFonts w:ascii="Arial" w:eastAsia="Times New Roman" w:hAnsi="Arial" w:cs="Arial"/>
                <w:color w:val="264A60"/>
                <w:kern w:val="0"/>
                <w:sz w:val="18"/>
                <w:szCs w:val="18"/>
                <w:lang w:val="en-GB" w:eastAsia="en-GB"/>
              </w:rPr>
              <w:t xml:space="preserve"> How long do you spend on social media platforms on average per day?</w:t>
            </w:r>
          </w:p>
        </w:tc>
        <w:tc>
          <w:tcPr>
            <w:tcW w:w="1330" w:type="dxa"/>
            <w:tcBorders>
              <w:top w:val="single" w:sz="8" w:space="0" w:color="AEAEAE"/>
              <w:left w:val="nil"/>
              <w:bottom w:val="single" w:sz="8" w:space="0" w:color="AEAEAE"/>
              <w:right w:val="single" w:sz="8" w:space="0" w:color="E0E0E0"/>
            </w:tcBorders>
            <w:shd w:val="clear" w:color="auto" w:fill="F9F9FB"/>
          </w:tcPr>
          <w:p w14:paraId="5E8EEE8C"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.011</w:t>
            </w:r>
          </w:p>
        </w:tc>
        <w:tc>
          <w:tcPr>
            <w:tcW w:w="1330" w:type="dxa"/>
            <w:tcBorders>
              <w:top w:val="single" w:sz="8" w:space="0" w:color="AEAEAE"/>
              <w:left w:val="single" w:sz="8" w:space="0" w:color="E0E0E0"/>
              <w:bottom w:val="single" w:sz="8" w:space="0" w:color="AEAEAE"/>
              <w:right w:val="single" w:sz="8" w:space="0" w:color="E0E0E0"/>
            </w:tcBorders>
            <w:shd w:val="clear" w:color="auto" w:fill="F9F9FB"/>
          </w:tcPr>
          <w:p w14:paraId="2C625258"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.037</w:t>
            </w:r>
          </w:p>
        </w:tc>
        <w:tc>
          <w:tcPr>
            <w:tcW w:w="1468" w:type="dxa"/>
            <w:tcBorders>
              <w:top w:val="single" w:sz="8" w:space="0" w:color="AEAEAE"/>
              <w:left w:val="single" w:sz="8" w:space="0" w:color="E0E0E0"/>
              <w:bottom w:val="single" w:sz="8" w:space="0" w:color="AEAEAE"/>
              <w:right w:val="single" w:sz="8" w:space="0" w:color="E0E0E0"/>
            </w:tcBorders>
            <w:shd w:val="clear" w:color="auto" w:fill="F9F9FB"/>
          </w:tcPr>
          <w:p w14:paraId="52FDB982"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.011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6AC28B43"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.293</w:t>
            </w:r>
          </w:p>
        </w:tc>
        <w:tc>
          <w:tcPr>
            <w:tcW w:w="1024" w:type="dxa"/>
            <w:tcBorders>
              <w:top w:val="single" w:sz="8" w:space="0" w:color="AEAEAE"/>
              <w:left w:val="single" w:sz="8" w:space="0" w:color="E0E0E0"/>
              <w:bottom w:val="single" w:sz="8" w:space="0" w:color="AEAEAE"/>
              <w:right w:val="nil"/>
            </w:tcBorders>
            <w:shd w:val="clear" w:color="auto" w:fill="F9F9FB"/>
          </w:tcPr>
          <w:p w14:paraId="44657DC7"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.025</w:t>
            </w:r>
          </w:p>
        </w:tc>
      </w:tr>
      <w:tr w:rsidR="008268CE" w:rsidRPr="008268CE" w14:paraId="63C99EE8" w14:textId="77777777" w:rsidTr="00910DC4">
        <w:trPr>
          <w:cantSplit/>
        </w:trPr>
        <w:tc>
          <w:tcPr>
            <w:tcW w:w="734" w:type="dxa"/>
            <w:vMerge/>
            <w:tcBorders>
              <w:top w:val="single" w:sz="8" w:space="0" w:color="152935"/>
              <w:left w:val="nil"/>
              <w:bottom w:val="single" w:sz="8" w:space="0" w:color="152935"/>
              <w:right w:val="nil"/>
            </w:tcBorders>
            <w:shd w:val="clear" w:color="auto" w:fill="E0E0E0"/>
          </w:tcPr>
          <w:p w14:paraId="349F392D" w14:textId="77777777" w:rsidR="008268CE" w:rsidRPr="008268CE" w:rsidRDefault="008268CE" w:rsidP="008268CE">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rPr>
            </w:pPr>
          </w:p>
        </w:tc>
        <w:tc>
          <w:tcPr>
            <w:tcW w:w="2447" w:type="dxa"/>
            <w:tcBorders>
              <w:top w:val="single" w:sz="8" w:space="0" w:color="AEAEAE"/>
              <w:left w:val="nil"/>
              <w:bottom w:val="single" w:sz="8" w:space="0" w:color="AEAEAE"/>
              <w:right w:val="nil"/>
            </w:tcBorders>
            <w:shd w:val="clear" w:color="auto" w:fill="E0E0E0"/>
          </w:tcPr>
          <w:p w14:paraId="5B61537B" w14:textId="77777777" w:rsidR="008268CE" w:rsidRPr="008268CE" w:rsidRDefault="008268CE" w:rsidP="008268CE">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8268CE">
              <w:rPr>
                <w:rFonts w:ascii="Arial" w:eastAsia="Times New Roman" w:hAnsi="Arial" w:cs="Arial"/>
                <w:color w:val="264A60"/>
                <w:kern w:val="0"/>
                <w:sz w:val="18"/>
                <w:szCs w:val="18"/>
                <w:lang w:val="en-GB" w:eastAsia="en-GB"/>
              </w:rPr>
              <w:t xml:space="preserve"> How often do you see advertisements from brands on social media platforms?</w:t>
            </w:r>
          </w:p>
        </w:tc>
        <w:tc>
          <w:tcPr>
            <w:tcW w:w="1330" w:type="dxa"/>
            <w:tcBorders>
              <w:top w:val="single" w:sz="8" w:space="0" w:color="AEAEAE"/>
              <w:left w:val="nil"/>
              <w:bottom w:val="single" w:sz="8" w:space="0" w:color="AEAEAE"/>
              <w:right w:val="single" w:sz="8" w:space="0" w:color="E0E0E0"/>
            </w:tcBorders>
            <w:shd w:val="clear" w:color="auto" w:fill="F9F9FB"/>
          </w:tcPr>
          <w:p w14:paraId="3FCC713F"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.037</w:t>
            </w:r>
          </w:p>
        </w:tc>
        <w:tc>
          <w:tcPr>
            <w:tcW w:w="1330" w:type="dxa"/>
            <w:tcBorders>
              <w:top w:val="single" w:sz="8" w:space="0" w:color="AEAEAE"/>
              <w:left w:val="single" w:sz="8" w:space="0" w:color="E0E0E0"/>
              <w:bottom w:val="single" w:sz="8" w:space="0" w:color="AEAEAE"/>
              <w:right w:val="single" w:sz="8" w:space="0" w:color="E0E0E0"/>
            </w:tcBorders>
            <w:shd w:val="clear" w:color="auto" w:fill="F9F9FB"/>
          </w:tcPr>
          <w:p w14:paraId="21215661"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.042</w:t>
            </w:r>
          </w:p>
        </w:tc>
        <w:tc>
          <w:tcPr>
            <w:tcW w:w="1468" w:type="dxa"/>
            <w:tcBorders>
              <w:top w:val="single" w:sz="8" w:space="0" w:color="AEAEAE"/>
              <w:left w:val="single" w:sz="8" w:space="0" w:color="E0E0E0"/>
              <w:bottom w:val="single" w:sz="8" w:space="0" w:color="AEAEAE"/>
              <w:right w:val="single" w:sz="8" w:space="0" w:color="E0E0E0"/>
            </w:tcBorders>
            <w:shd w:val="clear" w:color="auto" w:fill="F9F9FB"/>
          </w:tcPr>
          <w:p w14:paraId="16FB8E93"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.030</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4B994DE1"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.873</w:t>
            </w:r>
          </w:p>
        </w:tc>
        <w:tc>
          <w:tcPr>
            <w:tcW w:w="1024" w:type="dxa"/>
            <w:tcBorders>
              <w:top w:val="single" w:sz="8" w:space="0" w:color="AEAEAE"/>
              <w:left w:val="single" w:sz="8" w:space="0" w:color="E0E0E0"/>
              <w:bottom w:val="single" w:sz="8" w:space="0" w:color="AEAEAE"/>
              <w:right w:val="nil"/>
            </w:tcBorders>
            <w:shd w:val="clear" w:color="auto" w:fill="F9F9FB"/>
          </w:tcPr>
          <w:p w14:paraId="534D9E95"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.041</w:t>
            </w:r>
          </w:p>
        </w:tc>
      </w:tr>
      <w:tr w:rsidR="008268CE" w:rsidRPr="008268CE" w14:paraId="22DD21E1" w14:textId="77777777" w:rsidTr="00910DC4">
        <w:trPr>
          <w:cantSplit/>
        </w:trPr>
        <w:tc>
          <w:tcPr>
            <w:tcW w:w="734" w:type="dxa"/>
            <w:vMerge/>
            <w:tcBorders>
              <w:top w:val="single" w:sz="8" w:space="0" w:color="152935"/>
              <w:left w:val="nil"/>
              <w:bottom w:val="single" w:sz="8" w:space="0" w:color="152935"/>
              <w:right w:val="nil"/>
            </w:tcBorders>
            <w:shd w:val="clear" w:color="auto" w:fill="E0E0E0"/>
          </w:tcPr>
          <w:p w14:paraId="48E20FE2" w14:textId="77777777" w:rsidR="008268CE" w:rsidRPr="008268CE" w:rsidRDefault="008268CE" w:rsidP="008268CE">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rPr>
            </w:pPr>
          </w:p>
        </w:tc>
        <w:tc>
          <w:tcPr>
            <w:tcW w:w="2447" w:type="dxa"/>
            <w:tcBorders>
              <w:top w:val="single" w:sz="8" w:space="0" w:color="AEAEAE"/>
              <w:left w:val="nil"/>
              <w:bottom w:val="single" w:sz="8" w:space="0" w:color="AEAEAE"/>
              <w:right w:val="nil"/>
            </w:tcBorders>
            <w:shd w:val="clear" w:color="auto" w:fill="E0E0E0"/>
          </w:tcPr>
          <w:p w14:paraId="238836A2" w14:textId="77777777" w:rsidR="008268CE" w:rsidRPr="008268CE" w:rsidRDefault="008268CE" w:rsidP="008268CE">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8268CE">
              <w:rPr>
                <w:rFonts w:ascii="Arial" w:eastAsia="Times New Roman" w:hAnsi="Arial" w:cs="Arial"/>
                <w:color w:val="264A60"/>
                <w:kern w:val="0"/>
                <w:sz w:val="18"/>
                <w:szCs w:val="18"/>
                <w:lang w:val="en-GB" w:eastAsia="en-GB"/>
              </w:rPr>
              <w:t xml:space="preserve"> I  follow any brands on social media platforms</w:t>
            </w:r>
          </w:p>
        </w:tc>
        <w:tc>
          <w:tcPr>
            <w:tcW w:w="1330" w:type="dxa"/>
            <w:tcBorders>
              <w:top w:val="single" w:sz="8" w:space="0" w:color="AEAEAE"/>
              <w:left w:val="nil"/>
              <w:bottom w:val="single" w:sz="8" w:space="0" w:color="AEAEAE"/>
              <w:right w:val="single" w:sz="8" w:space="0" w:color="E0E0E0"/>
            </w:tcBorders>
            <w:shd w:val="clear" w:color="auto" w:fill="F9F9FB"/>
          </w:tcPr>
          <w:p w14:paraId="3BA49D0C"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.000</w:t>
            </w:r>
          </w:p>
        </w:tc>
        <w:tc>
          <w:tcPr>
            <w:tcW w:w="1330" w:type="dxa"/>
            <w:tcBorders>
              <w:top w:val="single" w:sz="8" w:space="0" w:color="AEAEAE"/>
              <w:left w:val="single" w:sz="8" w:space="0" w:color="E0E0E0"/>
              <w:bottom w:val="single" w:sz="8" w:space="0" w:color="AEAEAE"/>
              <w:right w:val="single" w:sz="8" w:space="0" w:color="E0E0E0"/>
            </w:tcBorders>
            <w:shd w:val="clear" w:color="auto" w:fill="F9F9FB"/>
          </w:tcPr>
          <w:p w14:paraId="3529B80A"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.041</w:t>
            </w:r>
          </w:p>
        </w:tc>
        <w:tc>
          <w:tcPr>
            <w:tcW w:w="1468" w:type="dxa"/>
            <w:tcBorders>
              <w:top w:val="single" w:sz="8" w:space="0" w:color="AEAEAE"/>
              <w:left w:val="single" w:sz="8" w:space="0" w:color="E0E0E0"/>
              <w:bottom w:val="single" w:sz="8" w:space="0" w:color="AEAEAE"/>
              <w:right w:val="single" w:sz="8" w:space="0" w:color="E0E0E0"/>
            </w:tcBorders>
            <w:shd w:val="clear" w:color="auto" w:fill="F9F9FB"/>
          </w:tcPr>
          <w:p w14:paraId="1C8639F1"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.000</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64699203"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.005</w:t>
            </w:r>
          </w:p>
        </w:tc>
        <w:tc>
          <w:tcPr>
            <w:tcW w:w="1024" w:type="dxa"/>
            <w:tcBorders>
              <w:top w:val="single" w:sz="8" w:space="0" w:color="AEAEAE"/>
              <w:left w:val="single" w:sz="8" w:space="0" w:color="E0E0E0"/>
              <w:bottom w:val="single" w:sz="8" w:space="0" w:color="AEAEAE"/>
              <w:right w:val="nil"/>
            </w:tcBorders>
            <w:shd w:val="clear" w:color="auto" w:fill="F9F9FB"/>
          </w:tcPr>
          <w:p w14:paraId="41137786"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.000</w:t>
            </w:r>
          </w:p>
        </w:tc>
      </w:tr>
      <w:tr w:rsidR="008268CE" w:rsidRPr="008268CE" w14:paraId="4EAFD9E4" w14:textId="77777777" w:rsidTr="00910DC4">
        <w:trPr>
          <w:cantSplit/>
        </w:trPr>
        <w:tc>
          <w:tcPr>
            <w:tcW w:w="734" w:type="dxa"/>
            <w:vMerge/>
            <w:tcBorders>
              <w:top w:val="single" w:sz="8" w:space="0" w:color="152935"/>
              <w:left w:val="nil"/>
              <w:bottom w:val="single" w:sz="8" w:space="0" w:color="152935"/>
              <w:right w:val="nil"/>
            </w:tcBorders>
            <w:shd w:val="clear" w:color="auto" w:fill="E0E0E0"/>
          </w:tcPr>
          <w:p w14:paraId="1869722F" w14:textId="77777777" w:rsidR="008268CE" w:rsidRPr="008268CE" w:rsidRDefault="008268CE" w:rsidP="008268CE">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rPr>
            </w:pPr>
          </w:p>
        </w:tc>
        <w:tc>
          <w:tcPr>
            <w:tcW w:w="2447" w:type="dxa"/>
            <w:tcBorders>
              <w:top w:val="single" w:sz="8" w:space="0" w:color="AEAEAE"/>
              <w:left w:val="nil"/>
              <w:bottom w:val="single" w:sz="8" w:space="0" w:color="AEAEAE"/>
              <w:right w:val="nil"/>
            </w:tcBorders>
            <w:shd w:val="clear" w:color="auto" w:fill="E0E0E0"/>
          </w:tcPr>
          <w:p w14:paraId="204E2674" w14:textId="77777777" w:rsidR="008268CE" w:rsidRPr="008268CE" w:rsidRDefault="008268CE" w:rsidP="008268CE">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8268CE">
              <w:rPr>
                <w:rFonts w:ascii="Arial" w:eastAsia="Times New Roman" w:hAnsi="Arial" w:cs="Arial"/>
                <w:color w:val="264A60"/>
                <w:kern w:val="0"/>
                <w:sz w:val="18"/>
                <w:szCs w:val="18"/>
                <w:lang w:val="en-GB" w:eastAsia="en-GB"/>
              </w:rPr>
              <w:t>Which social media platform do you believe has the most user data for market research?</w:t>
            </w:r>
          </w:p>
        </w:tc>
        <w:tc>
          <w:tcPr>
            <w:tcW w:w="1330" w:type="dxa"/>
            <w:tcBorders>
              <w:top w:val="single" w:sz="8" w:space="0" w:color="AEAEAE"/>
              <w:left w:val="nil"/>
              <w:bottom w:val="single" w:sz="8" w:space="0" w:color="AEAEAE"/>
              <w:right w:val="single" w:sz="8" w:space="0" w:color="E0E0E0"/>
            </w:tcBorders>
            <w:shd w:val="clear" w:color="auto" w:fill="F9F9FB"/>
          </w:tcPr>
          <w:p w14:paraId="7125FE83"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1.031</w:t>
            </w:r>
          </w:p>
        </w:tc>
        <w:tc>
          <w:tcPr>
            <w:tcW w:w="1330" w:type="dxa"/>
            <w:tcBorders>
              <w:top w:val="single" w:sz="8" w:space="0" w:color="AEAEAE"/>
              <w:left w:val="single" w:sz="8" w:space="0" w:color="E0E0E0"/>
              <w:bottom w:val="single" w:sz="8" w:space="0" w:color="AEAEAE"/>
              <w:right w:val="single" w:sz="8" w:space="0" w:color="E0E0E0"/>
            </w:tcBorders>
            <w:shd w:val="clear" w:color="auto" w:fill="F9F9FB"/>
          </w:tcPr>
          <w:p w14:paraId="59A1E7A4"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.051</w:t>
            </w:r>
          </w:p>
        </w:tc>
        <w:tc>
          <w:tcPr>
            <w:tcW w:w="1468" w:type="dxa"/>
            <w:tcBorders>
              <w:top w:val="single" w:sz="8" w:space="0" w:color="AEAEAE"/>
              <w:left w:val="single" w:sz="8" w:space="0" w:color="E0E0E0"/>
              <w:bottom w:val="single" w:sz="8" w:space="0" w:color="AEAEAE"/>
              <w:right w:val="single" w:sz="8" w:space="0" w:color="E0E0E0"/>
            </w:tcBorders>
            <w:shd w:val="clear" w:color="auto" w:fill="F9F9FB"/>
          </w:tcPr>
          <w:p w14:paraId="334068C1"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.721</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48FF765A"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20.060</w:t>
            </w:r>
          </w:p>
        </w:tc>
        <w:tc>
          <w:tcPr>
            <w:tcW w:w="1024" w:type="dxa"/>
            <w:tcBorders>
              <w:top w:val="single" w:sz="8" w:space="0" w:color="AEAEAE"/>
              <w:left w:val="single" w:sz="8" w:space="0" w:color="E0E0E0"/>
              <w:bottom w:val="single" w:sz="8" w:space="0" w:color="AEAEAE"/>
              <w:right w:val="nil"/>
            </w:tcBorders>
            <w:shd w:val="clear" w:color="auto" w:fill="F9F9FB"/>
          </w:tcPr>
          <w:p w14:paraId="0B6C240E"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.000</w:t>
            </w:r>
          </w:p>
        </w:tc>
      </w:tr>
      <w:tr w:rsidR="008268CE" w:rsidRPr="008268CE" w14:paraId="63D1C28D" w14:textId="77777777" w:rsidTr="00910DC4">
        <w:trPr>
          <w:cantSplit/>
        </w:trPr>
        <w:tc>
          <w:tcPr>
            <w:tcW w:w="734" w:type="dxa"/>
            <w:vMerge/>
            <w:tcBorders>
              <w:top w:val="single" w:sz="8" w:space="0" w:color="152935"/>
              <w:left w:val="nil"/>
              <w:bottom w:val="single" w:sz="8" w:space="0" w:color="152935"/>
              <w:right w:val="nil"/>
            </w:tcBorders>
            <w:shd w:val="clear" w:color="auto" w:fill="E0E0E0"/>
          </w:tcPr>
          <w:p w14:paraId="4B46F17E" w14:textId="77777777" w:rsidR="008268CE" w:rsidRPr="008268CE" w:rsidRDefault="008268CE" w:rsidP="008268CE">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rPr>
            </w:pPr>
          </w:p>
        </w:tc>
        <w:tc>
          <w:tcPr>
            <w:tcW w:w="2447" w:type="dxa"/>
            <w:tcBorders>
              <w:top w:val="single" w:sz="8" w:space="0" w:color="AEAEAE"/>
              <w:left w:val="nil"/>
              <w:bottom w:val="single" w:sz="8" w:space="0" w:color="152935"/>
              <w:right w:val="nil"/>
            </w:tcBorders>
            <w:shd w:val="clear" w:color="auto" w:fill="E0E0E0"/>
          </w:tcPr>
          <w:p w14:paraId="7BAB5DAA" w14:textId="77777777" w:rsidR="008268CE" w:rsidRPr="008268CE" w:rsidRDefault="008268CE" w:rsidP="008268CE">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8268CE">
              <w:rPr>
                <w:rFonts w:ascii="Arial" w:eastAsia="Times New Roman" w:hAnsi="Arial" w:cs="Arial"/>
                <w:color w:val="264A60"/>
                <w:kern w:val="0"/>
                <w:sz w:val="18"/>
                <w:szCs w:val="18"/>
                <w:lang w:val="en-GB" w:eastAsia="en-GB"/>
              </w:rPr>
              <w:t>In your opinion, what is the biggest influence of social media platforms on consumer behavior?</w:t>
            </w:r>
          </w:p>
        </w:tc>
        <w:tc>
          <w:tcPr>
            <w:tcW w:w="1330" w:type="dxa"/>
            <w:tcBorders>
              <w:top w:val="single" w:sz="8" w:space="0" w:color="AEAEAE"/>
              <w:left w:val="nil"/>
              <w:bottom w:val="single" w:sz="8" w:space="0" w:color="152935"/>
              <w:right w:val="single" w:sz="8" w:space="0" w:color="E0E0E0"/>
            </w:tcBorders>
            <w:shd w:val="clear" w:color="auto" w:fill="F9F9FB"/>
          </w:tcPr>
          <w:p w14:paraId="78353C5D"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-.084</w:t>
            </w:r>
          </w:p>
        </w:tc>
        <w:tc>
          <w:tcPr>
            <w:tcW w:w="1330" w:type="dxa"/>
            <w:tcBorders>
              <w:top w:val="single" w:sz="8" w:space="0" w:color="AEAEAE"/>
              <w:left w:val="single" w:sz="8" w:space="0" w:color="E0E0E0"/>
              <w:bottom w:val="single" w:sz="8" w:space="0" w:color="152935"/>
              <w:right w:val="single" w:sz="8" w:space="0" w:color="E0E0E0"/>
            </w:tcBorders>
            <w:shd w:val="clear" w:color="auto" w:fill="F9F9FB"/>
          </w:tcPr>
          <w:p w14:paraId="2D59B47F"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.038</w:t>
            </w:r>
          </w:p>
        </w:tc>
        <w:tc>
          <w:tcPr>
            <w:tcW w:w="1468" w:type="dxa"/>
            <w:tcBorders>
              <w:top w:val="single" w:sz="8" w:space="0" w:color="AEAEAE"/>
              <w:left w:val="single" w:sz="8" w:space="0" w:color="E0E0E0"/>
              <w:bottom w:val="single" w:sz="8" w:space="0" w:color="152935"/>
              <w:right w:val="single" w:sz="8" w:space="0" w:color="E0E0E0"/>
            </w:tcBorders>
            <w:shd w:val="clear" w:color="auto" w:fill="F9F9FB"/>
          </w:tcPr>
          <w:p w14:paraId="656E3796"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-.077</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14:paraId="50577252"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-2.217</w:t>
            </w:r>
          </w:p>
        </w:tc>
        <w:tc>
          <w:tcPr>
            <w:tcW w:w="1024" w:type="dxa"/>
            <w:tcBorders>
              <w:top w:val="single" w:sz="8" w:space="0" w:color="AEAEAE"/>
              <w:left w:val="single" w:sz="8" w:space="0" w:color="E0E0E0"/>
              <w:bottom w:val="single" w:sz="8" w:space="0" w:color="152935"/>
              <w:right w:val="nil"/>
            </w:tcBorders>
            <w:shd w:val="clear" w:color="auto" w:fill="F9F9FB"/>
          </w:tcPr>
          <w:p w14:paraId="45C9A528" w14:textId="77777777" w:rsidR="008268CE" w:rsidRPr="008268CE" w:rsidRDefault="008268CE" w:rsidP="008268CE">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8268CE">
              <w:rPr>
                <w:rFonts w:ascii="Arial" w:eastAsia="Times New Roman" w:hAnsi="Arial" w:cs="Arial"/>
                <w:color w:val="010205"/>
                <w:kern w:val="0"/>
                <w:sz w:val="18"/>
                <w:szCs w:val="18"/>
                <w:lang w:val="en-GB" w:eastAsia="en-GB"/>
              </w:rPr>
              <w:t>.027</w:t>
            </w:r>
          </w:p>
        </w:tc>
      </w:tr>
    </w:tbl>
    <w:p w14:paraId="01217EF5" w14:textId="77777777" w:rsidR="008268CE" w:rsidRPr="008268CE" w:rsidRDefault="008268CE" w:rsidP="008268CE">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8268CE" w:rsidRPr="008268CE" w14:paraId="6FC4E001" w14:textId="77777777" w:rsidTr="00910DC4">
        <w:trPr>
          <w:cantSplit/>
        </w:trPr>
        <w:tc>
          <w:tcPr>
            <w:tcW w:w="9357" w:type="dxa"/>
            <w:tcBorders>
              <w:top w:val="nil"/>
              <w:left w:val="nil"/>
              <w:bottom w:val="nil"/>
              <w:right w:val="nil"/>
            </w:tcBorders>
            <w:shd w:val="clear" w:color="auto" w:fill="FFFFFF"/>
          </w:tcPr>
          <w:p w14:paraId="5B251E81" w14:textId="3A101095" w:rsidR="008268CE" w:rsidRPr="00974192" w:rsidRDefault="008268CE" w:rsidP="00974192">
            <w:pPr>
              <w:pStyle w:val="ListParagraph"/>
              <w:widowControl w:val="0"/>
              <w:numPr>
                <w:ilvl w:val="0"/>
                <w:numId w:val="18"/>
              </w:numPr>
              <w:autoSpaceDE w:val="0"/>
              <w:autoSpaceDN w:val="0"/>
              <w:adjustRightInd w:val="0"/>
              <w:spacing w:after="0" w:line="320" w:lineRule="atLeast"/>
              <w:ind w:right="60"/>
              <w:rPr>
                <w:rFonts w:ascii="Arial" w:eastAsia="Times New Roman" w:hAnsi="Arial" w:cs="Arial"/>
                <w:color w:val="010205"/>
                <w:kern w:val="0"/>
                <w:sz w:val="18"/>
                <w:szCs w:val="18"/>
                <w:lang w:val="en-GB" w:eastAsia="en-GB"/>
              </w:rPr>
            </w:pPr>
            <w:r w:rsidRPr="00974192">
              <w:rPr>
                <w:rFonts w:ascii="Arial" w:eastAsia="Times New Roman" w:hAnsi="Arial" w:cs="Arial"/>
                <w:color w:val="010205"/>
                <w:kern w:val="0"/>
                <w:sz w:val="18"/>
                <w:szCs w:val="18"/>
                <w:lang w:val="en-GB" w:eastAsia="en-GB"/>
              </w:rPr>
              <w:lastRenderedPageBreak/>
              <w:t>Dependent Variable: What social media platform do you believe has the highest user satisfaction for consumer engagement?</w:t>
            </w:r>
          </w:p>
          <w:p w14:paraId="706BD9AA" w14:textId="77777777" w:rsidR="00974192" w:rsidRDefault="00974192" w:rsidP="00974192">
            <w:pPr>
              <w:pStyle w:val="ListParagraph"/>
              <w:widowControl w:val="0"/>
              <w:autoSpaceDE w:val="0"/>
              <w:autoSpaceDN w:val="0"/>
              <w:adjustRightInd w:val="0"/>
              <w:spacing w:after="0" w:line="320" w:lineRule="atLeast"/>
              <w:ind w:left="420" w:right="60"/>
              <w:rPr>
                <w:rFonts w:ascii="Arial" w:eastAsia="Times New Roman" w:hAnsi="Arial" w:cs="Arial"/>
                <w:color w:val="010205"/>
                <w:kern w:val="0"/>
                <w:sz w:val="18"/>
                <w:szCs w:val="18"/>
                <w:lang w:val="en-GB" w:eastAsia="en-GB"/>
              </w:rPr>
            </w:pPr>
          </w:p>
          <w:p w14:paraId="0311BF64" w14:textId="77777777" w:rsidR="00974192" w:rsidRDefault="008370A8" w:rsidP="00974192">
            <w:pPr>
              <w:pStyle w:val="ListParagraph"/>
              <w:widowControl w:val="0"/>
              <w:autoSpaceDE w:val="0"/>
              <w:autoSpaceDN w:val="0"/>
              <w:adjustRightInd w:val="0"/>
              <w:spacing w:after="0" w:line="320" w:lineRule="atLeast"/>
              <w:ind w:left="420" w:right="60"/>
              <w:rPr>
                <w:rFonts w:ascii="Arial" w:eastAsia="Times New Roman" w:hAnsi="Arial" w:cs="Arial"/>
                <w:color w:val="010205"/>
                <w:kern w:val="0"/>
                <w:sz w:val="18"/>
                <w:szCs w:val="18"/>
                <w:lang w:eastAsia="en-GB"/>
              </w:rPr>
            </w:pPr>
            <w:r>
              <w:rPr>
                <w:rFonts w:ascii="Arial" w:eastAsia="Times New Roman" w:hAnsi="Arial" w:cs="Arial"/>
                <w:color w:val="010205"/>
                <w:kern w:val="0"/>
                <w:sz w:val="18"/>
                <w:szCs w:val="18"/>
                <w:lang w:eastAsia="en-GB"/>
              </w:rPr>
              <w:t>T</w:t>
            </w:r>
            <w:r w:rsidR="00974192" w:rsidRPr="00974192">
              <w:rPr>
                <w:rFonts w:ascii="Arial" w:eastAsia="Times New Roman" w:hAnsi="Arial" w:cs="Arial"/>
                <w:color w:val="010205"/>
                <w:kern w:val="0"/>
                <w:sz w:val="18"/>
                <w:szCs w:val="18"/>
                <w:lang w:eastAsia="en-GB"/>
              </w:rPr>
              <w:t xml:space="preserve">he coefficients table indicates the factors influencing consumer engagement satisfaction on social media platforms. The constant value of 0.299 (p = .000) is significant, representing the baseline satisfaction level when all predictors are at zero. The time spent on social media platforms shows a small but significant positive effect (B = 0.011, p = .025), </w:t>
            </w:r>
            <w:r>
              <w:rPr>
                <w:rFonts w:ascii="Arial" w:eastAsia="Times New Roman" w:hAnsi="Arial" w:cs="Arial"/>
                <w:color w:val="010205"/>
                <w:kern w:val="0"/>
                <w:sz w:val="18"/>
                <w:szCs w:val="18"/>
                <w:lang w:eastAsia="en-GB"/>
              </w:rPr>
              <w:t>indicating</w:t>
            </w:r>
            <w:r w:rsidR="00974192" w:rsidRPr="00974192">
              <w:rPr>
                <w:rFonts w:ascii="Arial" w:eastAsia="Times New Roman" w:hAnsi="Arial" w:cs="Arial"/>
                <w:color w:val="010205"/>
                <w:kern w:val="0"/>
                <w:sz w:val="18"/>
                <w:szCs w:val="18"/>
                <w:lang w:eastAsia="en-GB"/>
              </w:rPr>
              <w:t xml:space="preserve"> that increased usage slightly enhances satisfaction. Exposure to advertisements from brands also has a positive effect (B = 0.037, p = .041), emphasizing the role of advertising in shaping consumer satisfaction. Following brands on social media is statistically significant (B = 0.000, p = .000), but its practical effect is negligible. The perception of which platform has the most user data for market research is the strongest predictor, with a substantial positive influence (B = 1.031, p = .000). Conversely, the perception of the biggest </w:t>
            </w:r>
            <w:r w:rsidR="00681C60">
              <w:rPr>
                <w:rFonts w:ascii="Arial" w:eastAsia="Times New Roman" w:hAnsi="Arial" w:cs="Arial"/>
                <w:color w:val="010205"/>
                <w:kern w:val="0"/>
                <w:sz w:val="18"/>
                <w:szCs w:val="18"/>
                <w:lang w:eastAsia="en-GB"/>
              </w:rPr>
              <w:t>impact</w:t>
            </w:r>
            <w:r w:rsidR="00974192" w:rsidRPr="00974192">
              <w:rPr>
                <w:rFonts w:ascii="Arial" w:eastAsia="Times New Roman" w:hAnsi="Arial" w:cs="Arial"/>
                <w:color w:val="010205"/>
                <w:kern w:val="0"/>
                <w:sz w:val="18"/>
                <w:szCs w:val="18"/>
                <w:lang w:eastAsia="en-GB"/>
              </w:rPr>
              <w:t xml:space="preserve"> of social media platforms on behavior has a small but significant negative effect (B = -0.084, p = .027), indicating that certain aspects of influence may reduce satisfaction. These findings underscore the pivotal role of data-driven perceptions and advertising in shaping satisfaction with social media platforms.</w:t>
            </w:r>
          </w:p>
          <w:p w14:paraId="13E9E8BA" w14:textId="77777777" w:rsidR="00D15371" w:rsidRDefault="00D15371" w:rsidP="00974192">
            <w:pPr>
              <w:pStyle w:val="ListParagraph"/>
              <w:widowControl w:val="0"/>
              <w:autoSpaceDE w:val="0"/>
              <w:autoSpaceDN w:val="0"/>
              <w:adjustRightInd w:val="0"/>
              <w:spacing w:after="0" w:line="320" w:lineRule="atLeast"/>
              <w:ind w:left="420" w:right="60"/>
              <w:rPr>
                <w:rFonts w:ascii="Arial" w:eastAsia="Times New Roman" w:hAnsi="Arial" w:cs="Arial"/>
                <w:color w:val="010205"/>
                <w:kern w:val="0"/>
                <w:sz w:val="18"/>
                <w:szCs w:val="18"/>
                <w:lang w:eastAsia="en-GB"/>
              </w:rPr>
            </w:pPr>
          </w:p>
          <w:p w14:paraId="09BA5554" w14:textId="77777777" w:rsidR="000F3773" w:rsidRPr="00974192" w:rsidRDefault="000F3773" w:rsidP="00974192">
            <w:pPr>
              <w:pStyle w:val="ListParagraph"/>
              <w:widowControl w:val="0"/>
              <w:autoSpaceDE w:val="0"/>
              <w:autoSpaceDN w:val="0"/>
              <w:adjustRightInd w:val="0"/>
              <w:spacing w:after="0" w:line="320" w:lineRule="atLeast"/>
              <w:ind w:left="420" w:right="60"/>
              <w:rPr>
                <w:rFonts w:ascii="Arial" w:eastAsia="Times New Roman" w:hAnsi="Arial" w:cs="Arial"/>
                <w:color w:val="010205"/>
                <w:kern w:val="0"/>
                <w:sz w:val="18"/>
                <w:szCs w:val="18"/>
                <w:lang w:val="en-GB" w:eastAsia="en-GB"/>
              </w:rPr>
            </w:pPr>
            <w:r>
              <w:rPr>
                <w:rFonts w:ascii="Arial" w:eastAsia="Times New Roman" w:hAnsi="Arial" w:cs="Arial"/>
                <w:color w:val="010205"/>
                <w:kern w:val="0"/>
                <w:sz w:val="18"/>
                <w:szCs w:val="18"/>
                <w:lang w:val="en-GB" w:eastAsia="en-GB"/>
              </w:rPr>
              <w:t xml:space="preserve">       </w:t>
            </w: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299"/>
              <w:gridCol w:w="1486"/>
              <w:gridCol w:w="1037"/>
              <w:gridCol w:w="1424"/>
              <w:gridCol w:w="1037"/>
              <w:gridCol w:w="1037"/>
            </w:tblGrid>
            <w:tr w:rsidR="000F3773" w:rsidRPr="000F3773" w14:paraId="50D66002" w14:textId="77777777" w:rsidTr="00910DC4">
              <w:trPr>
                <w:cantSplit/>
              </w:trPr>
              <w:tc>
                <w:tcPr>
                  <w:tcW w:w="8057" w:type="dxa"/>
                  <w:gridSpan w:val="7"/>
                  <w:tcBorders>
                    <w:top w:val="nil"/>
                    <w:left w:val="nil"/>
                    <w:bottom w:val="nil"/>
                    <w:right w:val="nil"/>
                  </w:tcBorders>
                  <w:shd w:val="clear" w:color="auto" w:fill="FFFFFF"/>
                  <w:vAlign w:val="center"/>
                </w:tcPr>
                <w:p w14:paraId="4C681ABB" w14:textId="5C220A0E" w:rsidR="000F3773" w:rsidRPr="000F3773" w:rsidRDefault="00DF2E84" w:rsidP="00DF2E84">
                  <w:pPr>
                    <w:widowControl w:val="0"/>
                    <w:autoSpaceDE w:val="0"/>
                    <w:autoSpaceDN w:val="0"/>
                    <w:adjustRightInd w:val="0"/>
                    <w:spacing w:after="0" w:line="320" w:lineRule="atLeast"/>
                    <w:ind w:left="60" w:right="60"/>
                    <w:rPr>
                      <w:rFonts w:ascii="Arial" w:eastAsia="Times New Roman" w:hAnsi="Arial" w:cs="Arial"/>
                      <w:color w:val="010205"/>
                      <w:kern w:val="0"/>
                      <w:lang w:val="en-GB" w:eastAsia="en-GB"/>
                    </w:rPr>
                  </w:pPr>
                  <w:r>
                    <w:rPr>
                      <w:rFonts w:ascii="Arial" w:eastAsia="Times New Roman" w:hAnsi="Arial" w:cs="Arial"/>
                      <w:b/>
                      <w:bCs/>
                      <w:color w:val="010205"/>
                      <w:kern w:val="0"/>
                      <w:lang w:val="en-GB" w:eastAsia="en-GB"/>
                    </w:rPr>
                    <w:t xml:space="preserve">                                      Table 23 </w:t>
                  </w:r>
                  <w:r w:rsidR="000F3773" w:rsidRPr="000F3773">
                    <w:rPr>
                      <w:rFonts w:ascii="Arial" w:eastAsia="Times New Roman" w:hAnsi="Arial" w:cs="Arial"/>
                      <w:b/>
                      <w:bCs/>
                      <w:color w:val="010205"/>
                      <w:kern w:val="0"/>
                      <w:lang w:val="en-GB" w:eastAsia="en-GB"/>
                    </w:rPr>
                    <w:t>ANOVA</w:t>
                  </w:r>
                  <w:r w:rsidR="000F3773" w:rsidRPr="000F3773">
                    <w:rPr>
                      <w:rFonts w:ascii="Arial" w:eastAsia="Times New Roman" w:hAnsi="Arial" w:cs="Arial"/>
                      <w:b/>
                      <w:bCs/>
                      <w:color w:val="010205"/>
                      <w:kern w:val="0"/>
                      <w:vertAlign w:val="superscript"/>
                      <w:lang w:val="en-GB" w:eastAsia="en-GB"/>
                    </w:rPr>
                    <w:t>a</w:t>
                  </w:r>
                </w:p>
              </w:tc>
            </w:tr>
            <w:tr w:rsidR="000F3773" w:rsidRPr="000F3773" w14:paraId="5BAC9DCC" w14:textId="77777777" w:rsidTr="00910DC4">
              <w:trPr>
                <w:cantSplit/>
              </w:trPr>
              <w:tc>
                <w:tcPr>
                  <w:tcW w:w="2041" w:type="dxa"/>
                  <w:gridSpan w:val="2"/>
                  <w:tcBorders>
                    <w:top w:val="nil"/>
                    <w:left w:val="nil"/>
                    <w:bottom w:val="single" w:sz="8" w:space="0" w:color="152935"/>
                    <w:right w:val="nil"/>
                  </w:tcBorders>
                  <w:shd w:val="clear" w:color="auto" w:fill="FFFFFF"/>
                  <w:vAlign w:val="bottom"/>
                </w:tcPr>
                <w:p w14:paraId="4B2E1207" w14:textId="77777777" w:rsidR="000F3773" w:rsidRPr="000F3773" w:rsidRDefault="000F3773" w:rsidP="000F3773">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0F3773">
                    <w:rPr>
                      <w:rFonts w:ascii="Arial" w:eastAsia="Times New Roman" w:hAnsi="Arial" w:cs="Arial"/>
                      <w:color w:val="264A60"/>
                      <w:kern w:val="0"/>
                      <w:sz w:val="18"/>
                      <w:szCs w:val="18"/>
                      <w:lang w:val="en-GB" w:eastAsia="en-GB"/>
                    </w:rPr>
                    <w:t>Model</w:t>
                  </w:r>
                </w:p>
              </w:tc>
              <w:tc>
                <w:tcPr>
                  <w:tcW w:w="1485" w:type="dxa"/>
                  <w:tcBorders>
                    <w:top w:val="nil"/>
                    <w:left w:val="nil"/>
                    <w:bottom w:val="single" w:sz="8" w:space="0" w:color="152935"/>
                    <w:right w:val="single" w:sz="8" w:space="0" w:color="E0E0E0"/>
                  </w:tcBorders>
                  <w:shd w:val="clear" w:color="auto" w:fill="FFFFFF"/>
                  <w:vAlign w:val="bottom"/>
                </w:tcPr>
                <w:p w14:paraId="41768690" w14:textId="77777777" w:rsidR="000F3773" w:rsidRPr="000F3773" w:rsidRDefault="000F3773" w:rsidP="000F3773">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0F3773">
                    <w:rPr>
                      <w:rFonts w:ascii="Arial" w:eastAsia="Times New Roman" w:hAnsi="Arial" w:cs="Arial"/>
                      <w:color w:val="264A60"/>
                      <w:kern w:val="0"/>
                      <w:sz w:val="18"/>
                      <w:szCs w:val="18"/>
                      <w:lang w:val="en-GB" w:eastAsia="en-GB"/>
                    </w:rPr>
                    <w:t>Sum of Squares</w:t>
                  </w:r>
                </w:p>
              </w:tc>
              <w:tc>
                <w:tcPr>
                  <w:tcW w:w="1036" w:type="dxa"/>
                  <w:tcBorders>
                    <w:top w:val="nil"/>
                    <w:left w:val="single" w:sz="8" w:space="0" w:color="E0E0E0"/>
                    <w:bottom w:val="single" w:sz="8" w:space="0" w:color="152935"/>
                    <w:right w:val="single" w:sz="8" w:space="0" w:color="E0E0E0"/>
                  </w:tcBorders>
                  <w:shd w:val="clear" w:color="auto" w:fill="FFFFFF"/>
                  <w:vAlign w:val="bottom"/>
                </w:tcPr>
                <w:p w14:paraId="7B150AFD" w14:textId="77777777" w:rsidR="000F3773" w:rsidRPr="000F3773" w:rsidRDefault="000F3773" w:rsidP="000F3773">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0F3773">
                    <w:rPr>
                      <w:rFonts w:ascii="Arial" w:eastAsia="Times New Roman" w:hAnsi="Arial" w:cs="Arial"/>
                      <w:color w:val="264A60"/>
                      <w:kern w:val="0"/>
                      <w:sz w:val="18"/>
                      <w:szCs w:val="18"/>
                      <w:lang w:val="en-GB" w:eastAsia="en-GB"/>
                    </w:rPr>
                    <w:t>df</w:t>
                  </w:r>
                </w:p>
              </w:tc>
              <w:tc>
                <w:tcPr>
                  <w:tcW w:w="1423" w:type="dxa"/>
                  <w:tcBorders>
                    <w:top w:val="nil"/>
                    <w:left w:val="single" w:sz="8" w:space="0" w:color="E0E0E0"/>
                    <w:bottom w:val="single" w:sz="8" w:space="0" w:color="152935"/>
                    <w:right w:val="single" w:sz="8" w:space="0" w:color="E0E0E0"/>
                  </w:tcBorders>
                  <w:shd w:val="clear" w:color="auto" w:fill="FFFFFF"/>
                  <w:vAlign w:val="bottom"/>
                </w:tcPr>
                <w:p w14:paraId="71539374" w14:textId="77777777" w:rsidR="000F3773" w:rsidRPr="000F3773" w:rsidRDefault="000F3773" w:rsidP="000F3773">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0F3773">
                    <w:rPr>
                      <w:rFonts w:ascii="Arial" w:eastAsia="Times New Roman" w:hAnsi="Arial" w:cs="Arial"/>
                      <w:color w:val="264A60"/>
                      <w:kern w:val="0"/>
                      <w:sz w:val="18"/>
                      <w:szCs w:val="18"/>
                      <w:lang w:val="en-GB" w:eastAsia="en-GB"/>
                    </w:rPr>
                    <w:t>Mean Square</w:t>
                  </w:r>
                </w:p>
              </w:tc>
              <w:tc>
                <w:tcPr>
                  <w:tcW w:w="1036" w:type="dxa"/>
                  <w:tcBorders>
                    <w:top w:val="nil"/>
                    <w:left w:val="single" w:sz="8" w:space="0" w:color="E0E0E0"/>
                    <w:bottom w:val="single" w:sz="8" w:space="0" w:color="152935"/>
                    <w:right w:val="single" w:sz="8" w:space="0" w:color="E0E0E0"/>
                  </w:tcBorders>
                  <w:shd w:val="clear" w:color="auto" w:fill="FFFFFF"/>
                  <w:vAlign w:val="bottom"/>
                </w:tcPr>
                <w:p w14:paraId="2E4CB99C" w14:textId="77777777" w:rsidR="000F3773" w:rsidRPr="000F3773" w:rsidRDefault="000F3773" w:rsidP="000F3773">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0F3773">
                    <w:rPr>
                      <w:rFonts w:ascii="Arial" w:eastAsia="Times New Roman" w:hAnsi="Arial" w:cs="Arial"/>
                      <w:color w:val="264A60"/>
                      <w:kern w:val="0"/>
                      <w:sz w:val="18"/>
                      <w:szCs w:val="18"/>
                      <w:lang w:val="en-GB" w:eastAsia="en-GB"/>
                    </w:rPr>
                    <w:t>F</w:t>
                  </w:r>
                </w:p>
              </w:tc>
              <w:tc>
                <w:tcPr>
                  <w:tcW w:w="1036" w:type="dxa"/>
                  <w:tcBorders>
                    <w:top w:val="nil"/>
                    <w:left w:val="single" w:sz="8" w:space="0" w:color="E0E0E0"/>
                    <w:bottom w:val="single" w:sz="8" w:space="0" w:color="152935"/>
                    <w:right w:val="nil"/>
                  </w:tcBorders>
                  <w:shd w:val="clear" w:color="auto" w:fill="FFFFFF"/>
                  <w:vAlign w:val="bottom"/>
                </w:tcPr>
                <w:p w14:paraId="507961E0" w14:textId="77777777" w:rsidR="000F3773" w:rsidRPr="000F3773" w:rsidRDefault="000F3773" w:rsidP="000F3773">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0F3773">
                    <w:rPr>
                      <w:rFonts w:ascii="Arial" w:eastAsia="Times New Roman" w:hAnsi="Arial" w:cs="Arial"/>
                      <w:color w:val="264A60"/>
                      <w:kern w:val="0"/>
                      <w:sz w:val="18"/>
                      <w:szCs w:val="18"/>
                      <w:lang w:val="en-GB" w:eastAsia="en-GB"/>
                    </w:rPr>
                    <w:t>Sig.</w:t>
                  </w:r>
                </w:p>
              </w:tc>
            </w:tr>
            <w:tr w:rsidR="000F3773" w:rsidRPr="000F3773" w14:paraId="372A58B0" w14:textId="77777777" w:rsidTr="00910DC4">
              <w:trPr>
                <w:cantSplit/>
              </w:trPr>
              <w:tc>
                <w:tcPr>
                  <w:tcW w:w="742" w:type="dxa"/>
                  <w:vMerge w:val="restart"/>
                  <w:tcBorders>
                    <w:top w:val="single" w:sz="8" w:space="0" w:color="152935"/>
                    <w:left w:val="nil"/>
                    <w:bottom w:val="single" w:sz="8" w:space="0" w:color="152935"/>
                    <w:right w:val="nil"/>
                  </w:tcBorders>
                  <w:shd w:val="clear" w:color="auto" w:fill="E0E0E0"/>
                </w:tcPr>
                <w:p w14:paraId="082E89A2" w14:textId="77777777" w:rsidR="000F3773" w:rsidRPr="000F3773" w:rsidRDefault="000F3773" w:rsidP="000F3773">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0F3773">
                    <w:rPr>
                      <w:rFonts w:ascii="Arial" w:eastAsia="Times New Roman" w:hAnsi="Arial" w:cs="Arial"/>
                      <w:color w:val="264A60"/>
                      <w:kern w:val="0"/>
                      <w:sz w:val="18"/>
                      <w:szCs w:val="18"/>
                      <w:lang w:val="en-GB" w:eastAsia="en-GB"/>
                    </w:rPr>
                    <w:t>1</w:t>
                  </w:r>
                </w:p>
              </w:tc>
              <w:tc>
                <w:tcPr>
                  <w:tcW w:w="1299" w:type="dxa"/>
                  <w:tcBorders>
                    <w:top w:val="single" w:sz="8" w:space="0" w:color="152935"/>
                    <w:left w:val="nil"/>
                    <w:bottom w:val="single" w:sz="8" w:space="0" w:color="AEAEAE"/>
                    <w:right w:val="nil"/>
                  </w:tcBorders>
                  <w:shd w:val="clear" w:color="auto" w:fill="E0E0E0"/>
                </w:tcPr>
                <w:p w14:paraId="7C62BC40" w14:textId="77777777" w:rsidR="000F3773" w:rsidRPr="000F3773" w:rsidRDefault="000F3773" w:rsidP="000F3773">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0F3773">
                    <w:rPr>
                      <w:rFonts w:ascii="Arial" w:eastAsia="Times New Roman" w:hAnsi="Arial" w:cs="Arial"/>
                      <w:color w:val="264A60"/>
                      <w:kern w:val="0"/>
                      <w:sz w:val="18"/>
                      <w:szCs w:val="18"/>
                      <w:lang w:val="en-GB" w:eastAsia="en-GB"/>
                    </w:rPr>
                    <w:t>Regression</w:t>
                  </w:r>
                </w:p>
              </w:tc>
              <w:tc>
                <w:tcPr>
                  <w:tcW w:w="1485" w:type="dxa"/>
                  <w:tcBorders>
                    <w:top w:val="single" w:sz="8" w:space="0" w:color="152935"/>
                    <w:left w:val="nil"/>
                    <w:bottom w:val="single" w:sz="8" w:space="0" w:color="AEAEAE"/>
                    <w:right w:val="single" w:sz="8" w:space="0" w:color="E0E0E0"/>
                  </w:tcBorders>
                  <w:shd w:val="clear" w:color="auto" w:fill="F9F9FB"/>
                </w:tcPr>
                <w:p w14:paraId="72DCF07D" w14:textId="77777777" w:rsidR="000F3773" w:rsidRPr="000F3773" w:rsidRDefault="000F3773" w:rsidP="000F3773">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0F3773">
                    <w:rPr>
                      <w:rFonts w:ascii="Arial" w:eastAsia="Times New Roman" w:hAnsi="Arial" w:cs="Arial"/>
                      <w:color w:val="010205"/>
                      <w:kern w:val="0"/>
                      <w:sz w:val="18"/>
                      <w:szCs w:val="18"/>
                      <w:lang w:val="en-GB" w:eastAsia="en-GB"/>
                    </w:rPr>
                    <w:t>10.040</w:t>
                  </w:r>
                </w:p>
              </w:tc>
              <w:tc>
                <w:tcPr>
                  <w:tcW w:w="1036" w:type="dxa"/>
                  <w:tcBorders>
                    <w:top w:val="single" w:sz="8" w:space="0" w:color="152935"/>
                    <w:left w:val="single" w:sz="8" w:space="0" w:color="E0E0E0"/>
                    <w:bottom w:val="single" w:sz="8" w:space="0" w:color="AEAEAE"/>
                    <w:right w:val="single" w:sz="8" w:space="0" w:color="E0E0E0"/>
                  </w:tcBorders>
                  <w:shd w:val="clear" w:color="auto" w:fill="F9F9FB"/>
                </w:tcPr>
                <w:p w14:paraId="2102D463" w14:textId="77777777" w:rsidR="000F3773" w:rsidRPr="000F3773" w:rsidRDefault="000F3773" w:rsidP="000F3773">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0F3773">
                    <w:rPr>
                      <w:rFonts w:ascii="Arial" w:eastAsia="Times New Roman" w:hAnsi="Arial" w:cs="Arial"/>
                      <w:color w:val="010205"/>
                      <w:kern w:val="0"/>
                      <w:sz w:val="18"/>
                      <w:szCs w:val="18"/>
                      <w:lang w:val="en-GB" w:eastAsia="en-GB"/>
                    </w:rPr>
                    <w:t>2</w:t>
                  </w:r>
                </w:p>
              </w:tc>
              <w:tc>
                <w:tcPr>
                  <w:tcW w:w="1423" w:type="dxa"/>
                  <w:tcBorders>
                    <w:top w:val="single" w:sz="8" w:space="0" w:color="152935"/>
                    <w:left w:val="single" w:sz="8" w:space="0" w:color="E0E0E0"/>
                    <w:bottom w:val="single" w:sz="8" w:space="0" w:color="AEAEAE"/>
                    <w:right w:val="single" w:sz="8" w:space="0" w:color="E0E0E0"/>
                  </w:tcBorders>
                  <w:shd w:val="clear" w:color="auto" w:fill="F9F9FB"/>
                </w:tcPr>
                <w:p w14:paraId="049A9FE0" w14:textId="77777777" w:rsidR="000F3773" w:rsidRPr="000F3773" w:rsidRDefault="000F3773" w:rsidP="000F3773">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0F3773">
                    <w:rPr>
                      <w:rFonts w:ascii="Arial" w:eastAsia="Times New Roman" w:hAnsi="Arial" w:cs="Arial"/>
                      <w:color w:val="010205"/>
                      <w:kern w:val="0"/>
                      <w:sz w:val="18"/>
                      <w:szCs w:val="18"/>
                      <w:lang w:val="en-GB" w:eastAsia="en-GB"/>
                    </w:rPr>
                    <w:t>5.020</w:t>
                  </w:r>
                </w:p>
              </w:tc>
              <w:tc>
                <w:tcPr>
                  <w:tcW w:w="1036" w:type="dxa"/>
                  <w:tcBorders>
                    <w:top w:val="single" w:sz="8" w:space="0" w:color="152935"/>
                    <w:left w:val="single" w:sz="8" w:space="0" w:color="E0E0E0"/>
                    <w:bottom w:val="single" w:sz="8" w:space="0" w:color="AEAEAE"/>
                    <w:right w:val="single" w:sz="8" w:space="0" w:color="E0E0E0"/>
                  </w:tcBorders>
                  <w:shd w:val="clear" w:color="auto" w:fill="F9F9FB"/>
                </w:tcPr>
                <w:p w14:paraId="3AF419E9" w14:textId="77777777" w:rsidR="000F3773" w:rsidRPr="000F3773" w:rsidRDefault="000F3773" w:rsidP="000F3773">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0F3773">
                    <w:rPr>
                      <w:rFonts w:ascii="Arial" w:eastAsia="Times New Roman" w:hAnsi="Arial" w:cs="Arial"/>
                      <w:color w:val="010205"/>
                      <w:kern w:val="0"/>
                      <w:sz w:val="18"/>
                      <w:szCs w:val="18"/>
                      <w:lang w:val="en-GB" w:eastAsia="en-GB"/>
                    </w:rPr>
                    <w:t>8.019</w:t>
                  </w:r>
                </w:p>
              </w:tc>
              <w:tc>
                <w:tcPr>
                  <w:tcW w:w="1036" w:type="dxa"/>
                  <w:tcBorders>
                    <w:top w:val="single" w:sz="8" w:space="0" w:color="152935"/>
                    <w:left w:val="single" w:sz="8" w:space="0" w:color="E0E0E0"/>
                    <w:bottom w:val="single" w:sz="8" w:space="0" w:color="AEAEAE"/>
                    <w:right w:val="nil"/>
                  </w:tcBorders>
                  <w:shd w:val="clear" w:color="auto" w:fill="F9F9FB"/>
                </w:tcPr>
                <w:p w14:paraId="4192C8B3" w14:textId="77777777" w:rsidR="000F3773" w:rsidRPr="000F3773" w:rsidRDefault="000F3773" w:rsidP="000F3773">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0F3773">
                    <w:rPr>
                      <w:rFonts w:ascii="Arial" w:eastAsia="Times New Roman" w:hAnsi="Arial" w:cs="Arial"/>
                      <w:color w:val="010205"/>
                      <w:kern w:val="0"/>
                      <w:sz w:val="18"/>
                      <w:szCs w:val="18"/>
                      <w:lang w:val="en-GB" w:eastAsia="en-GB"/>
                    </w:rPr>
                    <w:t>.000</w:t>
                  </w:r>
                  <w:r w:rsidRPr="000F3773">
                    <w:rPr>
                      <w:rFonts w:ascii="Arial" w:eastAsia="Times New Roman" w:hAnsi="Arial" w:cs="Arial"/>
                      <w:color w:val="010205"/>
                      <w:kern w:val="0"/>
                      <w:sz w:val="18"/>
                      <w:szCs w:val="18"/>
                      <w:vertAlign w:val="superscript"/>
                      <w:lang w:val="en-GB" w:eastAsia="en-GB"/>
                    </w:rPr>
                    <w:t>b</w:t>
                  </w:r>
                </w:p>
              </w:tc>
            </w:tr>
            <w:tr w:rsidR="000F3773" w:rsidRPr="000F3773" w14:paraId="1B939BF5" w14:textId="77777777" w:rsidTr="00910DC4">
              <w:trPr>
                <w:cantSplit/>
              </w:trPr>
              <w:tc>
                <w:tcPr>
                  <w:tcW w:w="742" w:type="dxa"/>
                  <w:vMerge/>
                  <w:tcBorders>
                    <w:top w:val="single" w:sz="8" w:space="0" w:color="152935"/>
                    <w:left w:val="nil"/>
                    <w:bottom w:val="single" w:sz="8" w:space="0" w:color="152935"/>
                    <w:right w:val="nil"/>
                  </w:tcBorders>
                  <w:shd w:val="clear" w:color="auto" w:fill="E0E0E0"/>
                </w:tcPr>
                <w:p w14:paraId="6E9933B9" w14:textId="77777777" w:rsidR="000F3773" w:rsidRPr="000F3773" w:rsidRDefault="000F3773" w:rsidP="000F3773">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rPr>
                  </w:pPr>
                </w:p>
              </w:tc>
              <w:tc>
                <w:tcPr>
                  <w:tcW w:w="1299" w:type="dxa"/>
                  <w:tcBorders>
                    <w:top w:val="single" w:sz="8" w:space="0" w:color="AEAEAE"/>
                    <w:left w:val="nil"/>
                    <w:bottom w:val="single" w:sz="8" w:space="0" w:color="AEAEAE"/>
                    <w:right w:val="nil"/>
                  </w:tcBorders>
                  <w:shd w:val="clear" w:color="auto" w:fill="E0E0E0"/>
                </w:tcPr>
                <w:p w14:paraId="06622D9B" w14:textId="77777777" w:rsidR="000F3773" w:rsidRPr="000F3773" w:rsidRDefault="000F3773" w:rsidP="000F3773">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0F3773">
                    <w:rPr>
                      <w:rFonts w:ascii="Arial" w:eastAsia="Times New Roman" w:hAnsi="Arial" w:cs="Arial"/>
                      <w:color w:val="264A60"/>
                      <w:kern w:val="0"/>
                      <w:sz w:val="18"/>
                      <w:szCs w:val="18"/>
                      <w:lang w:val="en-GB" w:eastAsia="en-GB"/>
                    </w:rPr>
                    <w:t>Residual</w:t>
                  </w:r>
                </w:p>
              </w:tc>
              <w:tc>
                <w:tcPr>
                  <w:tcW w:w="1485" w:type="dxa"/>
                  <w:tcBorders>
                    <w:top w:val="single" w:sz="8" w:space="0" w:color="AEAEAE"/>
                    <w:left w:val="nil"/>
                    <w:bottom w:val="single" w:sz="8" w:space="0" w:color="AEAEAE"/>
                    <w:right w:val="single" w:sz="8" w:space="0" w:color="E0E0E0"/>
                  </w:tcBorders>
                  <w:shd w:val="clear" w:color="auto" w:fill="F9F9FB"/>
                </w:tcPr>
                <w:p w14:paraId="7F7C4E46" w14:textId="77777777" w:rsidR="000F3773" w:rsidRPr="000F3773" w:rsidRDefault="000F3773" w:rsidP="000F3773">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0F3773">
                    <w:rPr>
                      <w:rFonts w:ascii="Arial" w:eastAsia="Times New Roman" w:hAnsi="Arial" w:cs="Arial"/>
                      <w:color w:val="010205"/>
                      <w:kern w:val="0"/>
                      <w:sz w:val="18"/>
                      <w:szCs w:val="18"/>
                      <w:lang w:val="en-GB" w:eastAsia="en-GB"/>
                    </w:rPr>
                    <w:t>248.537</w:t>
                  </w:r>
                </w:p>
              </w:tc>
              <w:tc>
                <w:tcPr>
                  <w:tcW w:w="1036" w:type="dxa"/>
                  <w:tcBorders>
                    <w:top w:val="single" w:sz="8" w:space="0" w:color="AEAEAE"/>
                    <w:left w:val="single" w:sz="8" w:space="0" w:color="E0E0E0"/>
                    <w:bottom w:val="single" w:sz="8" w:space="0" w:color="AEAEAE"/>
                    <w:right w:val="single" w:sz="8" w:space="0" w:color="E0E0E0"/>
                  </w:tcBorders>
                  <w:shd w:val="clear" w:color="auto" w:fill="F9F9FB"/>
                </w:tcPr>
                <w:p w14:paraId="5ED3D1C2" w14:textId="77777777" w:rsidR="000F3773" w:rsidRPr="000F3773" w:rsidRDefault="000F3773" w:rsidP="000F3773">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0F3773">
                    <w:rPr>
                      <w:rFonts w:ascii="Arial" w:eastAsia="Times New Roman" w:hAnsi="Arial" w:cs="Arial"/>
                      <w:color w:val="010205"/>
                      <w:kern w:val="0"/>
                      <w:sz w:val="18"/>
                      <w:szCs w:val="18"/>
                      <w:lang w:val="en-GB" w:eastAsia="en-GB"/>
                    </w:rPr>
                    <w:t>397</w:t>
                  </w:r>
                </w:p>
              </w:tc>
              <w:tc>
                <w:tcPr>
                  <w:tcW w:w="1423" w:type="dxa"/>
                  <w:tcBorders>
                    <w:top w:val="single" w:sz="8" w:space="0" w:color="AEAEAE"/>
                    <w:left w:val="single" w:sz="8" w:space="0" w:color="E0E0E0"/>
                    <w:bottom w:val="single" w:sz="8" w:space="0" w:color="AEAEAE"/>
                    <w:right w:val="single" w:sz="8" w:space="0" w:color="E0E0E0"/>
                  </w:tcBorders>
                  <w:shd w:val="clear" w:color="auto" w:fill="F9F9FB"/>
                </w:tcPr>
                <w:p w14:paraId="7F22E2E7" w14:textId="77777777" w:rsidR="000F3773" w:rsidRPr="000F3773" w:rsidRDefault="000F3773" w:rsidP="000F3773">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0F3773">
                    <w:rPr>
                      <w:rFonts w:ascii="Arial" w:eastAsia="Times New Roman" w:hAnsi="Arial" w:cs="Arial"/>
                      <w:color w:val="010205"/>
                      <w:kern w:val="0"/>
                      <w:sz w:val="18"/>
                      <w:szCs w:val="18"/>
                      <w:lang w:val="en-GB" w:eastAsia="en-GB"/>
                    </w:rPr>
                    <w:t>.626</w:t>
                  </w:r>
                </w:p>
              </w:tc>
              <w:tc>
                <w:tcPr>
                  <w:tcW w:w="1036"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7867B98A" w14:textId="77777777" w:rsidR="000F3773" w:rsidRPr="000F3773" w:rsidRDefault="000F3773" w:rsidP="000F3773">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rPr>
                  </w:pPr>
                </w:p>
              </w:tc>
              <w:tc>
                <w:tcPr>
                  <w:tcW w:w="1036" w:type="dxa"/>
                  <w:tcBorders>
                    <w:top w:val="single" w:sz="8" w:space="0" w:color="AEAEAE"/>
                    <w:left w:val="single" w:sz="8" w:space="0" w:color="E0E0E0"/>
                    <w:bottom w:val="single" w:sz="8" w:space="0" w:color="AEAEAE"/>
                    <w:right w:val="nil"/>
                  </w:tcBorders>
                  <w:shd w:val="clear" w:color="auto" w:fill="F9F9FB"/>
                  <w:vAlign w:val="center"/>
                </w:tcPr>
                <w:p w14:paraId="3E45ECA0" w14:textId="77777777" w:rsidR="000F3773" w:rsidRPr="000F3773" w:rsidRDefault="000F3773" w:rsidP="000F3773">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rPr>
                  </w:pPr>
                </w:p>
              </w:tc>
            </w:tr>
            <w:tr w:rsidR="000F3773" w:rsidRPr="000F3773" w14:paraId="7A8BA69E" w14:textId="77777777" w:rsidTr="00910DC4">
              <w:trPr>
                <w:cantSplit/>
              </w:trPr>
              <w:tc>
                <w:tcPr>
                  <w:tcW w:w="742" w:type="dxa"/>
                  <w:vMerge/>
                  <w:tcBorders>
                    <w:top w:val="single" w:sz="8" w:space="0" w:color="152935"/>
                    <w:left w:val="nil"/>
                    <w:bottom w:val="single" w:sz="8" w:space="0" w:color="152935"/>
                    <w:right w:val="nil"/>
                  </w:tcBorders>
                  <w:shd w:val="clear" w:color="auto" w:fill="E0E0E0"/>
                </w:tcPr>
                <w:p w14:paraId="08D2B3B7" w14:textId="77777777" w:rsidR="000F3773" w:rsidRPr="000F3773" w:rsidRDefault="000F3773" w:rsidP="000F3773">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rPr>
                  </w:pPr>
                </w:p>
              </w:tc>
              <w:tc>
                <w:tcPr>
                  <w:tcW w:w="1299" w:type="dxa"/>
                  <w:tcBorders>
                    <w:top w:val="single" w:sz="8" w:space="0" w:color="AEAEAE"/>
                    <w:left w:val="nil"/>
                    <w:bottom w:val="single" w:sz="8" w:space="0" w:color="152935"/>
                    <w:right w:val="nil"/>
                  </w:tcBorders>
                  <w:shd w:val="clear" w:color="auto" w:fill="E0E0E0"/>
                </w:tcPr>
                <w:p w14:paraId="16451F51" w14:textId="77777777" w:rsidR="000F3773" w:rsidRPr="000F3773" w:rsidRDefault="000F3773" w:rsidP="000F3773">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0F3773">
                    <w:rPr>
                      <w:rFonts w:ascii="Arial" w:eastAsia="Times New Roman" w:hAnsi="Arial" w:cs="Arial"/>
                      <w:color w:val="264A60"/>
                      <w:kern w:val="0"/>
                      <w:sz w:val="18"/>
                      <w:szCs w:val="18"/>
                      <w:lang w:val="en-GB" w:eastAsia="en-GB"/>
                    </w:rPr>
                    <w:t>Total</w:t>
                  </w:r>
                </w:p>
              </w:tc>
              <w:tc>
                <w:tcPr>
                  <w:tcW w:w="1485" w:type="dxa"/>
                  <w:tcBorders>
                    <w:top w:val="single" w:sz="8" w:space="0" w:color="AEAEAE"/>
                    <w:left w:val="nil"/>
                    <w:bottom w:val="single" w:sz="8" w:space="0" w:color="152935"/>
                    <w:right w:val="single" w:sz="8" w:space="0" w:color="E0E0E0"/>
                  </w:tcBorders>
                  <w:shd w:val="clear" w:color="auto" w:fill="F9F9FB"/>
                </w:tcPr>
                <w:p w14:paraId="74CF23DD" w14:textId="77777777" w:rsidR="000F3773" w:rsidRPr="000F3773" w:rsidRDefault="000F3773" w:rsidP="000F3773">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0F3773">
                    <w:rPr>
                      <w:rFonts w:ascii="Arial" w:eastAsia="Times New Roman" w:hAnsi="Arial" w:cs="Arial"/>
                      <w:color w:val="010205"/>
                      <w:kern w:val="0"/>
                      <w:sz w:val="18"/>
                      <w:szCs w:val="18"/>
                      <w:lang w:val="en-GB" w:eastAsia="en-GB"/>
                    </w:rPr>
                    <w:t>258.578</w:t>
                  </w:r>
                </w:p>
              </w:tc>
              <w:tc>
                <w:tcPr>
                  <w:tcW w:w="1036" w:type="dxa"/>
                  <w:tcBorders>
                    <w:top w:val="single" w:sz="8" w:space="0" w:color="AEAEAE"/>
                    <w:left w:val="single" w:sz="8" w:space="0" w:color="E0E0E0"/>
                    <w:bottom w:val="single" w:sz="8" w:space="0" w:color="152935"/>
                    <w:right w:val="single" w:sz="8" w:space="0" w:color="E0E0E0"/>
                  </w:tcBorders>
                  <w:shd w:val="clear" w:color="auto" w:fill="F9F9FB"/>
                </w:tcPr>
                <w:p w14:paraId="499FD364" w14:textId="77777777" w:rsidR="000F3773" w:rsidRPr="000F3773" w:rsidRDefault="000F3773" w:rsidP="000F3773">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0F3773">
                    <w:rPr>
                      <w:rFonts w:ascii="Arial" w:eastAsia="Times New Roman" w:hAnsi="Arial" w:cs="Arial"/>
                      <w:color w:val="010205"/>
                      <w:kern w:val="0"/>
                      <w:sz w:val="18"/>
                      <w:szCs w:val="18"/>
                      <w:lang w:val="en-GB" w:eastAsia="en-GB"/>
                    </w:rPr>
                    <w:t>399</w:t>
                  </w:r>
                </w:p>
              </w:tc>
              <w:tc>
                <w:tcPr>
                  <w:tcW w:w="1423"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137D71C8" w14:textId="77777777" w:rsidR="000F3773" w:rsidRPr="000F3773" w:rsidRDefault="000F3773" w:rsidP="000F3773">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rPr>
                  </w:pPr>
                </w:p>
              </w:tc>
              <w:tc>
                <w:tcPr>
                  <w:tcW w:w="1036"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4E82BFF3" w14:textId="77777777" w:rsidR="000F3773" w:rsidRPr="000F3773" w:rsidRDefault="000F3773" w:rsidP="000F3773">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rPr>
                  </w:pPr>
                </w:p>
              </w:tc>
              <w:tc>
                <w:tcPr>
                  <w:tcW w:w="1036" w:type="dxa"/>
                  <w:tcBorders>
                    <w:top w:val="single" w:sz="8" w:space="0" w:color="AEAEAE"/>
                    <w:left w:val="single" w:sz="8" w:space="0" w:color="E0E0E0"/>
                    <w:bottom w:val="single" w:sz="8" w:space="0" w:color="152935"/>
                    <w:right w:val="nil"/>
                  </w:tcBorders>
                  <w:shd w:val="clear" w:color="auto" w:fill="F9F9FB"/>
                  <w:vAlign w:val="center"/>
                </w:tcPr>
                <w:p w14:paraId="090AB342" w14:textId="77777777" w:rsidR="000F3773" w:rsidRPr="000F3773" w:rsidRDefault="000F3773" w:rsidP="000F3773">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rPr>
                  </w:pPr>
                </w:p>
              </w:tc>
            </w:tr>
          </w:tbl>
          <w:p w14:paraId="5A83EBB7" w14:textId="77777777" w:rsidR="000F3773" w:rsidRPr="000F3773" w:rsidRDefault="000F3773" w:rsidP="000F3773">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rPr>
            </w:pP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61"/>
            </w:tblGrid>
            <w:tr w:rsidR="000F3773" w:rsidRPr="000F3773" w14:paraId="3FCEF9D7" w14:textId="77777777" w:rsidTr="00910DC4">
              <w:trPr>
                <w:cantSplit/>
              </w:trPr>
              <w:tc>
                <w:tcPr>
                  <w:tcW w:w="8057" w:type="dxa"/>
                  <w:tcBorders>
                    <w:top w:val="nil"/>
                    <w:left w:val="nil"/>
                    <w:bottom w:val="nil"/>
                    <w:right w:val="nil"/>
                  </w:tcBorders>
                  <w:shd w:val="clear" w:color="auto" w:fill="FFFFFF"/>
                </w:tcPr>
                <w:p w14:paraId="11F6B01D" w14:textId="77777777" w:rsidR="000F3773" w:rsidRPr="000F3773" w:rsidRDefault="000F3773" w:rsidP="000F3773">
                  <w:pPr>
                    <w:widowControl w:val="0"/>
                    <w:autoSpaceDE w:val="0"/>
                    <w:autoSpaceDN w:val="0"/>
                    <w:adjustRightInd w:val="0"/>
                    <w:spacing w:after="0" w:line="320" w:lineRule="atLeast"/>
                    <w:ind w:left="60" w:right="60"/>
                    <w:rPr>
                      <w:rFonts w:ascii="Arial" w:eastAsia="Times New Roman" w:hAnsi="Arial" w:cs="Arial"/>
                      <w:color w:val="010205"/>
                      <w:kern w:val="0"/>
                      <w:sz w:val="18"/>
                      <w:szCs w:val="18"/>
                      <w:lang w:val="en-GB" w:eastAsia="en-GB"/>
                    </w:rPr>
                  </w:pPr>
                  <w:r w:rsidRPr="000F3773">
                    <w:rPr>
                      <w:rFonts w:ascii="Arial" w:eastAsia="Times New Roman" w:hAnsi="Arial" w:cs="Arial"/>
                      <w:color w:val="010205"/>
                      <w:kern w:val="0"/>
                      <w:sz w:val="18"/>
                      <w:szCs w:val="18"/>
                      <w:lang w:val="en-GB" w:eastAsia="en-GB"/>
                    </w:rPr>
                    <w:t>a. Dependent Variable: Which social media platform for obtaining information on products or services</w:t>
                  </w:r>
                </w:p>
              </w:tc>
            </w:tr>
            <w:tr w:rsidR="000F3773" w:rsidRPr="000F3773" w14:paraId="56A9A366" w14:textId="77777777" w:rsidTr="00910DC4">
              <w:trPr>
                <w:cantSplit/>
              </w:trPr>
              <w:tc>
                <w:tcPr>
                  <w:tcW w:w="8057" w:type="dxa"/>
                  <w:tcBorders>
                    <w:top w:val="nil"/>
                    <w:left w:val="nil"/>
                    <w:bottom w:val="nil"/>
                    <w:right w:val="nil"/>
                  </w:tcBorders>
                  <w:shd w:val="clear" w:color="auto" w:fill="FFFFFF"/>
                </w:tcPr>
                <w:p w14:paraId="02537484" w14:textId="77777777" w:rsidR="000F3773" w:rsidRPr="000F3773" w:rsidRDefault="000F3773" w:rsidP="000F3773">
                  <w:pPr>
                    <w:widowControl w:val="0"/>
                    <w:autoSpaceDE w:val="0"/>
                    <w:autoSpaceDN w:val="0"/>
                    <w:adjustRightInd w:val="0"/>
                    <w:spacing w:after="0" w:line="320" w:lineRule="atLeast"/>
                    <w:ind w:left="60" w:right="60"/>
                    <w:rPr>
                      <w:rFonts w:ascii="Arial" w:eastAsia="Times New Roman" w:hAnsi="Arial" w:cs="Arial"/>
                      <w:color w:val="010205"/>
                      <w:kern w:val="0"/>
                      <w:sz w:val="18"/>
                      <w:szCs w:val="18"/>
                      <w:lang w:val="en-GB" w:eastAsia="en-GB"/>
                    </w:rPr>
                  </w:pPr>
                  <w:r w:rsidRPr="000F3773">
                    <w:rPr>
                      <w:rFonts w:ascii="Arial" w:eastAsia="Times New Roman" w:hAnsi="Arial" w:cs="Arial"/>
                      <w:color w:val="010205"/>
                      <w:kern w:val="0"/>
                      <w:sz w:val="18"/>
                      <w:szCs w:val="18"/>
                      <w:lang w:val="en-GB" w:eastAsia="en-GB"/>
                    </w:rPr>
                    <w:t>b. Predictors: (Constant), I share social media posts from brands with  friends and family,  How long do you spend on social media platforms on average per day?</w:t>
                  </w:r>
                </w:p>
              </w:tc>
            </w:tr>
          </w:tbl>
          <w:p w14:paraId="395A6DF1" w14:textId="77777777" w:rsidR="00E67ED5" w:rsidRPr="00E67ED5" w:rsidRDefault="00E67ED5" w:rsidP="00E67ED5">
            <w:pPr>
              <w:pStyle w:val="ListParagraph"/>
              <w:widowControl w:val="0"/>
              <w:autoSpaceDE w:val="0"/>
              <w:autoSpaceDN w:val="0"/>
              <w:adjustRightInd w:val="0"/>
              <w:spacing w:after="0" w:line="320" w:lineRule="atLeast"/>
              <w:ind w:left="420" w:right="60"/>
              <w:rPr>
                <w:rFonts w:ascii="Arial" w:eastAsia="Times New Roman" w:hAnsi="Arial" w:cs="Arial"/>
                <w:color w:val="010205"/>
                <w:kern w:val="0"/>
                <w:sz w:val="18"/>
                <w:szCs w:val="18"/>
                <w:lang w:val="en-GB" w:eastAsia="en-GB"/>
              </w:rPr>
            </w:pPr>
            <w:r w:rsidRPr="00E67ED5">
              <w:rPr>
                <w:rFonts w:ascii="Arial" w:eastAsia="Times New Roman" w:hAnsi="Arial" w:cs="Arial"/>
                <w:color w:val="010205"/>
                <w:kern w:val="0"/>
                <w:sz w:val="18"/>
                <w:szCs w:val="18"/>
                <w:lang w:val="en-GB" w:eastAsia="en-GB"/>
              </w:rPr>
              <w:t>The ANOVA table shows the overall significance of the regression model with "I share social media posts from brands with friends and family" and "How long do you spend on social media platforms on average per day" as predictors for determining "Which social media platform is most useful for obtaining information on products or services." The regression sum of squares (10.040) relative to the total sum of squares (258.578) indicates that the predictors explain about 3.9% of the variance in the dependent variable, consistent with the R² value from the model summary.</w:t>
            </w:r>
          </w:p>
          <w:p w14:paraId="5D388899" w14:textId="77777777" w:rsidR="00E67ED5" w:rsidRDefault="00E67ED5" w:rsidP="00E67ED5">
            <w:pPr>
              <w:pStyle w:val="ListParagraph"/>
              <w:widowControl w:val="0"/>
              <w:autoSpaceDE w:val="0"/>
              <w:autoSpaceDN w:val="0"/>
              <w:adjustRightInd w:val="0"/>
              <w:spacing w:after="0" w:line="320" w:lineRule="atLeast"/>
              <w:ind w:left="420" w:right="60"/>
              <w:rPr>
                <w:rFonts w:ascii="Arial" w:eastAsia="Times New Roman" w:hAnsi="Arial" w:cs="Arial"/>
                <w:color w:val="010205"/>
                <w:kern w:val="0"/>
                <w:sz w:val="18"/>
                <w:szCs w:val="18"/>
                <w:lang w:val="en-GB" w:eastAsia="en-GB"/>
              </w:rPr>
            </w:pPr>
            <w:r w:rsidRPr="00E67ED5">
              <w:rPr>
                <w:rFonts w:ascii="Arial" w:eastAsia="Times New Roman" w:hAnsi="Arial" w:cs="Arial"/>
                <w:color w:val="010205"/>
                <w:kern w:val="0"/>
                <w:sz w:val="18"/>
                <w:szCs w:val="18"/>
                <w:lang w:val="en-GB" w:eastAsia="en-GB"/>
              </w:rPr>
              <w:t>The F-statistic is 8.019 with a p-value of 0.000, indicating that the regression model is statistically significant at the 5% level. This implies that, collectively, the predictors contribute to explaining variation in the dependent variable, even though the overall effect size remains modest</w:t>
            </w:r>
          </w:p>
          <w:p w14:paraId="377F39F0" w14:textId="77777777" w:rsidR="006F33F3" w:rsidRDefault="006F33F3" w:rsidP="00E67ED5">
            <w:pPr>
              <w:pStyle w:val="ListParagraph"/>
              <w:widowControl w:val="0"/>
              <w:autoSpaceDE w:val="0"/>
              <w:autoSpaceDN w:val="0"/>
              <w:adjustRightInd w:val="0"/>
              <w:spacing w:after="0" w:line="320" w:lineRule="atLeast"/>
              <w:ind w:left="420" w:right="60"/>
              <w:rPr>
                <w:rFonts w:ascii="Arial" w:eastAsia="Times New Roman" w:hAnsi="Arial" w:cs="Arial"/>
                <w:color w:val="010205"/>
                <w:kern w:val="0"/>
                <w:sz w:val="18"/>
                <w:szCs w:val="18"/>
                <w:lang w:val="en-GB" w:eastAsia="en-GB"/>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448"/>
              <w:gridCol w:w="1331"/>
              <w:gridCol w:w="1331"/>
              <w:gridCol w:w="1469"/>
              <w:gridCol w:w="1025"/>
              <w:gridCol w:w="1025"/>
            </w:tblGrid>
            <w:tr w:rsidR="00F90015" w:rsidRPr="00F90015" w14:paraId="078F0AD2" w14:textId="77777777" w:rsidTr="00910DC4">
              <w:trPr>
                <w:cantSplit/>
              </w:trPr>
              <w:tc>
                <w:tcPr>
                  <w:tcW w:w="9357" w:type="dxa"/>
                  <w:gridSpan w:val="7"/>
                  <w:tcBorders>
                    <w:top w:val="nil"/>
                    <w:left w:val="nil"/>
                    <w:bottom w:val="nil"/>
                    <w:right w:val="nil"/>
                  </w:tcBorders>
                  <w:shd w:val="clear" w:color="auto" w:fill="FFFFFF"/>
                  <w:vAlign w:val="center"/>
                </w:tcPr>
                <w:p w14:paraId="649D7499" w14:textId="59B94117" w:rsidR="00F90015" w:rsidRPr="00F90015" w:rsidRDefault="00C34DB5" w:rsidP="00C34DB5">
                  <w:pPr>
                    <w:widowControl w:val="0"/>
                    <w:autoSpaceDE w:val="0"/>
                    <w:autoSpaceDN w:val="0"/>
                    <w:adjustRightInd w:val="0"/>
                    <w:spacing w:after="0" w:line="320" w:lineRule="atLeast"/>
                    <w:ind w:left="60" w:right="60"/>
                    <w:rPr>
                      <w:rFonts w:ascii="Arial" w:eastAsia="Times New Roman" w:hAnsi="Arial" w:cs="Arial"/>
                      <w:color w:val="010205"/>
                      <w:kern w:val="0"/>
                      <w:lang w:val="en-GB" w:eastAsia="en-GB"/>
                    </w:rPr>
                  </w:pPr>
                  <w:r>
                    <w:rPr>
                      <w:rFonts w:ascii="Arial" w:eastAsia="Times New Roman" w:hAnsi="Arial" w:cs="Arial"/>
                      <w:b/>
                      <w:bCs/>
                      <w:color w:val="010205"/>
                      <w:kern w:val="0"/>
                      <w:lang w:val="en-GB" w:eastAsia="en-GB"/>
                    </w:rPr>
                    <w:t xml:space="preserve">                                                        Table 24 </w:t>
                  </w:r>
                  <w:r w:rsidR="00F90015" w:rsidRPr="00F90015">
                    <w:rPr>
                      <w:rFonts w:ascii="Arial" w:eastAsia="Times New Roman" w:hAnsi="Arial" w:cs="Arial"/>
                      <w:b/>
                      <w:bCs/>
                      <w:color w:val="010205"/>
                      <w:kern w:val="0"/>
                      <w:lang w:val="en-GB" w:eastAsia="en-GB"/>
                    </w:rPr>
                    <w:t>Coefficients</w:t>
                  </w:r>
                  <w:r w:rsidR="00F90015" w:rsidRPr="00F90015">
                    <w:rPr>
                      <w:rFonts w:ascii="Arial" w:eastAsia="Times New Roman" w:hAnsi="Arial" w:cs="Arial"/>
                      <w:b/>
                      <w:bCs/>
                      <w:color w:val="010205"/>
                      <w:kern w:val="0"/>
                      <w:vertAlign w:val="superscript"/>
                      <w:lang w:val="en-GB" w:eastAsia="en-GB"/>
                    </w:rPr>
                    <w:t>a</w:t>
                  </w:r>
                </w:p>
              </w:tc>
            </w:tr>
            <w:tr w:rsidR="00F90015" w:rsidRPr="00F90015" w14:paraId="5A224682" w14:textId="77777777" w:rsidTr="00910DC4">
              <w:trPr>
                <w:cantSplit/>
              </w:trPr>
              <w:tc>
                <w:tcPr>
                  <w:tcW w:w="3181" w:type="dxa"/>
                  <w:gridSpan w:val="2"/>
                  <w:vMerge w:val="restart"/>
                  <w:tcBorders>
                    <w:top w:val="nil"/>
                    <w:left w:val="nil"/>
                    <w:bottom w:val="nil"/>
                    <w:right w:val="nil"/>
                  </w:tcBorders>
                  <w:shd w:val="clear" w:color="auto" w:fill="FFFFFF"/>
                  <w:vAlign w:val="bottom"/>
                </w:tcPr>
                <w:p w14:paraId="159EC9B9" w14:textId="77777777" w:rsidR="00F90015" w:rsidRPr="00F90015" w:rsidRDefault="00F90015" w:rsidP="00F90015">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F90015">
                    <w:rPr>
                      <w:rFonts w:ascii="Arial" w:eastAsia="Times New Roman" w:hAnsi="Arial" w:cs="Arial"/>
                      <w:color w:val="264A60"/>
                      <w:kern w:val="0"/>
                      <w:sz w:val="18"/>
                      <w:szCs w:val="18"/>
                      <w:lang w:val="en-GB" w:eastAsia="en-GB"/>
                    </w:rPr>
                    <w:t>Model</w:t>
                  </w:r>
                </w:p>
              </w:tc>
              <w:tc>
                <w:tcPr>
                  <w:tcW w:w="2660" w:type="dxa"/>
                  <w:gridSpan w:val="2"/>
                  <w:tcBorders>
                    <w:top w:val="nil"/>
                    <w:left w:val="nil"/>
                    <w:bottom w:val="nil"/>
                    <w:right w:val="single" w:sz="8" w:space="0" w:color="E0E0E0"/>
                  </w:tcBorders>
                  <w:shd w:val="clear" w:color="auto" w:fill="FFFFFF"/>
                  <w:vAlign w:val="bottom"/>
                </w:tcPr>
                <w:p w14:paraId="07AD70DD" w14:textId="77777777" w:rsidR="00F90015" w:rsidRPr="00F90015" w:rsidRDefault="00F90015" w:rsidP="00F90015">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F90015">
                    <w:rPr>
                      <w:rFonts w:ascii="Arial" w:eastAsia="Times New Roman" w:hAnsi="Arial" w:cs="Arial"/>
                      <w:color w:val="264A60"/>
                      <w:kern w:val="0"/>
                      <w:sz w:val="18"/>
                      <w:szCs w:val="18"/>
                      <w:lang w:val="en-GB" w:eastAsia="en-GB"/>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23CF79AC" w14:textId="77777777" w:rsidR="00F90015" w:rsidRPr="00F90015" w:rsidRDefault="00F90015" w:rsidP="00F90015">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F90015">
                    <w:rPr>
                      <w:rFonts w:ascii="Arial" w:eastAsia="Times New Roman" w:hAnsi="Arial" w:cs="Arial"/>
                      <w:color w:val="264A60"/>
                      <w:kern w:val="0"/>
                      <w:sz w:val="18"/>
                      <w:szCs w:val="18"/>
                      <w:lang w:val="en-GB" w:eastAsia="en-GB"/>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14:paraId="697B757A" w14:textId="77777777" w:rsidR="00F90015" w:rsidRPr="00F90015" w:rsidRDefault="00F90015" w:rsidP="00F90015">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F90015">
                    <w:rPr>
                      <w:rFonts w:ascii="Arial" w:eastAsia="Times New Roman" w:hAnsi="Arial" w:cs="Arial"/>
                      <w:color w:val="264A60"/>
                      <w:kern w:val="0"/>
                      <w:sz w:val="18"/>
                      <w:szCs w:val="18"/>
                      <w:lang w:val="en-GB" w:eastAsia="en-GB"/>
                    </w:rPr>
                    <w:t>t</w:t>
                  </w:r>
                </w:p>
              </w:tc>
              <w:tc>
                <w:tcPr>
                  <w:tcW w:w="1024" w:type="dxa"/>
                  <w:vMerge w:val="restart"/>
                  <w:tcBorders>
                    <w:top w:val="nil"/>
                    <w:left w:val="single" w:sz="8" w:space="0" w:color="E0E0E0"/>
                    <w:bottom w:val="nil"/>
                    <w:right w:val="nil"/>
                  </w:tcBorders>
                  <w:shd w:val="clear" w:color="auto" w:fill="FFFFFF"/>
                  <w:vAlign w:val="bottom"/>
                </w:tcPr>
                <w:p w14:paraId="4056B9CA" w14:textId="77777777" w:rsidR="00F90015" w:rsidRPr="00F90015" w:rsidRDefault="00F90015" w:rsidP="00F90015">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F90015">
                    <w:rPr>
                      <w:rFonts w:ascii="Arial" w:eastAsia="Times New Roman" w:hAnsi="Arial" w:cs="Arial"/>
                      <w:color w:val="264A60"/>
                      <w:kern w:val="0"/>
                      <w:sz w:val="18"/>
                      <w:szCs w:val="18"/>
                      <w:lang w:val="en-GB" w:eastAsia="en-GB"/>
                    </w:rPr>
                    <w:t>Sig.</w:t>
                  </w:r>
                </w:p>
              </w:tc>
            </w:tr>
            <w:tr w:rsidR="00F90015" w:rsidRPr="00F90015" w14:paraId="794BBEE3" w14:textId="77777777" w:rsidTr="00910DC4">
              <w:trPr>
                <w:cantSplit/>
              </w:trPr>
              <w:tc>
                <w:tcPr>
                  <w:tcW w:w="3181" w:type="dxa"/>
                  <w:gridSpan w:val="2"/>
                  <w:vMerge/>
                  <w:tcBorders>
                    <w:top w:val="nil"/>
                    <w:left w:val="nil"/>
                    <w:bottom w:val="nil"/>
                    <w:right w:val="nil"/>
                  </w:tcBorders>
                  <w:shd w:val="clear" w:color="auto" w:fill="FFFFFF"/>
                  <w:vAlign w:val="bottom"/>
                </w:tcPr>
                <w:p w14:paraId="6FF7D80B" w14:textId="77777777" w:rsidR="00F90015" w:rsidRPr="00F90015" w:rsidRDefault="00F90015" w:rsidP="00F90015">
                  <w:pPr>
                    <w:widowControl w:val="0"/>
                    <w:autoSpaceDE w:val="0"/>
                    <w:autoSpaceDN w:val="0"/>
                    <w:adjustRightInd w:val="0"/>
                    <w:spacing w:after="0" w:line="240" w:lineRule="auto"/>
                    <w:rPr>
                      <w:rFonts w:ascii="Arial" w:eastAsia="Times New Roman" w:hAnsi="Arial" w:cs="Arial"/>
                      <w:color w:val="264A60"/>
                      <w:kern w:val="0"/>
                      <w:sz w:val="18"/>
                      <w:szCs w:val="18"/>
                      <w:lang w:val="en-GB" w:eastAsia="en-GB"/>
                    </w:rPr>
                  </w:pPr>
                </w:p>
              </w:tc>
              <w:tc>
                <w:tcPr>
                  <w:tcW w:w="1330" w:type="dxa"/>
                  <w:tcBorders>
                    <w:top w:val="nil"/>
                    <w:left w:val="nil"/>
                    <w:bottom w:val="single" w:sz="8" w:space="0" w:color="152935"/>
                    <w:right w:val="single" w:sz="8" w:space="0" w:color="E0E0E0"/>
                  </w:tcBorders>
                  <w:shd w:val="clear" w:color="auto" w:fill="FFFFFF"/>
                  <w:vAlign w:val="bottom"/>
                </w:tcPr>
                <w:p w14:paraId="122810A4" w14:textId="77777777" w:rsidR="00F90015" w:rsidRPr="00F90015" w:rsidRDefault="00F90015" w:rsidP="00F90015">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F90015">
                    <w:rPr>
                      <w:rFonts w:ascii="Arial" w:eastAsia="Times New Roman" w:hAnsi="Arial" w:cs="Arial"/>
                      <w:color w:val="264A60"/>
                      <w:kern w:val="0"/>
                      <w:sz w:val="18"/>
                      <w:szCs w:val="18"/>
                      <w:lang w:val="en-GB" w:eastAsia="en-GB"/>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261313C2" w14:textId="77777777" w:rsidR="00F90015" w:rsidRPr="00F90015" w:rsidRDefault="00F90015" w:rsidP="00F90015">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F90015">
                    <w:rPr>
                      <w:rFonts w:ascii="Arial" w:eastAsia="Times New Roman" w:hAnsi="Arial" w:cs="Arial"/>
                      <w:color w:val="264A60"/>
                      <w:kern w:val="0"/>
                      <w:sz w:val="18"/>
                      <w:szCs w:val="18"/>
                      <w:lang w:val="en-GB" w:eastAsia="en-GB"/>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44E9CB73" w14:textId="77777777" w:rsidR="00F90015" w:rsidRPr="00F90015" w:rsidRDefault="00F90015" w:rsidP="00F90015">
                  <w:pPr>
                    <w:widowControl w:val="0"/>
                    <w:autoSpaceDE w:val="0"/>
                    <w:autoSpaceDN w:val="0"/>
                    <w:adjustRightInd w:val="0"/>
                    <w:spacing w:after="0" w:line="320" w:lineRule="atLeast"/>
                    <w:ind w:left="60" w:right="60"/>
                    <w:jc w:val="center"/>
                    <w:rPr>
                      <w:rFonts w:ascii="Arial" w:eastAsia="Times New Roman" w:hAnsi="Arial" w:cs="Arial"/>
                      <w:color w:val="264A60"/>
                      <w:kern w:val="0"/>
                      <w:sz w:val="18"/>
                      <w:szCs w:val="18"/>
                      <w:lang w:val="en-GB" w:eastAsia="en-GB"/>
                    </w:rPr>
                  </w:pPr>
                  <w:r w:rsidRPr="00F90015">
                    <w:rPr>
                      <w:rFonts w:ascii="Arial" w:eastAsia="Times New Roman" w:hAnsi="Arial" w:cs="Arial"/>
                      <w:color w:val="264A60"/>
                      <w:kern w:val="0"/>
                      <w:sz w:val="18"/>
                      <w:szCs w:val="18"/>
                      <w:lang w:val="en-GB" w:eastAsia="en-GB"/>
                    </w:rPr>
                    <w:t>Beta</w:t>
                  </w:r>
                </w:p>
              </w:tc>
              <w:tc>
                <w:tcPr>
                  <w:tcW w:w="1024" w:type="dxa"/>
                  <w:vMerge/>
                  <w:tcBorders>
                    <w:top w:val="nil"/>
                    <w:left w:val="single" w:sz="8" w:space="0" w:color="E0E0E0"/>
                    <w:bottom w:val="nil"/>
                    <w:right w:val="single" w:sz="8" w:space="0" w:color="E0E0E0"/>
                  </w:tcBorders>
                  <w:shd w:val="clear" w:color="auto" w:fill="FFFFFF"/>
                  <w:vAlign w:val="bottom"/>
                </w:tcPr>
                <w:p w14:paraId="582EC9AD" w14:textId="77777777" w:rsidR="00F90015" w:rsidRPr="00F90015" w:rsidRDefault="00F90015" w:rsidP="00F90015">
                  <w:pPr>
                    <w:widowControl w:val="0"/>
                    <w:autoSpaceDE w:val="0"/>
                    <w:autoSpaceDN w:val="0"/>
                    <w:adjustRightInd w:val="0"/>
                    <w:spacing w:after="0" w:line="240" w:lineRule="auto"/>
                    <w:rPr>
                      <w:rFonts w:ascii="Arial" w:eastAsia="Times New Roman" w:hAnsi="Arial" w:cs="Arial"/>
                      <w:color w:val="264A60"/>
                      <w:kern w:val="0"/>
                      <w:sz w:val="18"/>
                      <w:szCs w:val="18"/>
                      <w:lang w:val="en-GB" w:eastAsia="en-GB"/>
                    </w:rPr>
                  </w:pPr>
                </w:p>
              </w:tc>
              <w:tc>
                <w:tcPr>
                  <w:tcW w:w="1024" w:type="dxa"/>
                  <w:vMerge/>
                  <w:tcBorders>
                    <w:top w:val="nil"/>
                    <w:left w:val="single" w:sz="8" w:space="0" w:color="E0E0E0"/>
                    <w:bottom w:val="nil"/>
                    <w:right w:val="nil"/>
                  </w:tcBorders>
                  <w:shd w:val="clear" w:color="auto" w:fill="FFFFFF"/>
                  <w:vAlign w:val="bottom"/>
                </w:tcPr>
                <w:p w14:paraId="15FBD5F4" w14:textId="77777777" w:rsidR="00F90015" w:rsidRPr="00F90015" w:rsidRDefault="00F90015" w:rsidP="00F90015">
                  <w:pPr>
                    <w:widowControl w:val="0"/>
                    <w:autoSpaceDE w:val="0"/>
                    <w:autoSpaceDN w:val="0"/>
                    <w:adjustRightInd w:val="0"/>
                    <w:spacing w:after="0" w:line="240" w:lineRule="auto"/>
                    <w:rPr>
                      <w:rFonts w:ascii="Arial" w:eastAsia="Times New Roman" w:hAnsi="Arial" w:cs="Arial"/>
                      <w:color w:val="264A60"/>
                      <w:kern w:val="0"/>
                      <w:sz w:val="18"/>
                      <w:szCs w:val="18"/>
                      <w:lang w:val="en-GB" w:eastAsia="en-GB"/>
                    </w:rPr>
                  </w:pPr>
                </w:p>
              </w:tc>
            </w:tr>
            <w:tr w:rsidR="00F90015" w:rsidRPr="00F90015" w14:paraId="465B370E" w14:textId="77777777" w:rsidTr="00910DC4">
              <w:trPr>
                <w:cantSplit/>
              </w:trPr>
              <w:tc>
                <w:tcPr>
                  <w:tcW w:w="734" w:type="dxa"/>
                  <w:vMerge w:val="restart"/>
                  <w:tcBorders>
                    <w:top w:val="single" w:sz="8" w:space="0" w:color="152935"/>
                    <w:left w:val="nil"/>
                    <w:bottom w:val="single" w:sz="8" w:space="0" w:color="152935"/>
                    <w:right w:val="nil"/>
                  </w:tcBorders>
                  <w:shd w:val="clear" w:color="auto" w:fill="E0E0E0"/>
                </w:tcPr>
                <w:p w14:paraId="69E71514" w14:textId="77777777" w:rsidR="00F90015" w:rsidRPr="00F90015" w:rsidRDefault="00F90015" w:rsidP="00F90015">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F90015">
                    <w:rPr>
                      <w:rFonts w:ascii="Arial" w:eastAsia="Times New Roman" w:hAnsi="Arial" w:cs="Arial"/>
                      <w:color w:val="264A60"/>
                      <w:kern w:val="0"/>
                      <w:sz w:val="18"/>
                      <w:szCs w:val="18"/>
                      <w:lang w:val="en-GB" w:eastAsia="en-GB"/>
                    </w:rPr>
                    <w:t>1</w:t>
                  </w:r>
                </w:p>
              </w:tc>
              <w:tc>
                <w:tcPr>
                  <w:tcW w:w="2447" w:type="dxa"/>
                  <w:tcBorders>
                    <w:top w:val="single" w:sz="8" w:space="0" w:color="152935"/>
                    <w:left w:val="nil"/>
                    <w:bottom w:val="single" w:sz="8" w:space="0" w:color="AEAEAE"/>
                    <w:right w:val="nil"/>
                  </w:tcBorders>
                  <w:shd w:val="clear" w:color="auto" w:fill="E0E0E0"/>
                </w:tcPr>
                <w:p w14:paraId="6120A1F7" w14:textId="77777777" w:rsidR="00F90015" w:rsidRPr="00F90015" w:rsidRDefault="00F90015" w:rsidP="00F90015">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F90015">
                    <w:rPr>
                      <w:rFonts w:ascii="Arial" w:eastAsia="Times New Roman" w:hAnsi="Arial" w:cs="Arial"/>
                      <w:color w:val="264A60"/>
                      <w:kern w:val="0"/>
                      <w:sz w:val="18"/>
                      <w:szCs w:val="18"/>
                      <w:lang w:val="en-GB" w:eastAsia="en-GB"/>
                    </w:rPr>
                    <w:t>(Constant)</w:t>
                  </w:r>
                </w:p>
              </w:tc>
              <w:tc>
                <w:tcPr>
                  <w:tcW w:w="1330" w:type="dxa"/>
                  <w:tcBorders>
                    <w:top w:val="single" w:sz="8" w:space="0" w:color="152935"/>
                    <w:left w:val="nil"/>
                    <w:bottom w:val="single" w:sz="8" w:space="0" w:color="AEAEAE"/>
                    <w:right w:val="single" w:sz="8" w:space="0" w:color="E0E0E0"/>
                  </w:tcBorders>
                  <w:shd w:val="clear" w:color="auto" w:fill="F9F9FB"/>
                </w:tcPr>
                <w:p w14:paraId="3BF26AAE" w14:textId="77777777" w:rsidR="00F90015" w:rsidRPr="00F90015" w:rsidRDefault="00F90015" w:rsidP="00F90015">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F90015">
                    <w:rPr>
                      <w:rFonts w:ascii="Arial" w:eastAsia="Times New Roman" w:hAnsi="Arial" w:cs="Arial"/>
                      <w:color w:val="010205"/>
                      <w:kern w:val="0"/>
                      <w:sz w:val="18"/>
                      <w:szCs w:val="18"/>
                      <w:lang w:val="en-GB" w:eastAsia="en-GB"/>
                    </w:rPr>
                    <w:t>3.150</w:t>
                  </w:r>
                </w:p>
              </w:tc>
              <w:tc>
                <w:tcPr>
                  <w:tcW w:w="1330" w:type="dxa"/>
                  <w:tcBorders>
                    <w:top w:val="single" w:sz="8" w:space="0" w:color="152935"/>
                    <w:left w:val="single" w:sz="8" w:space="0" w:color="E0E0E0"/>
                    <w:bottom w:val="single" w:sz="8" w:space="0" w:color="AEAEAE"/>
                    <w:right w:val="single" w:sz="8" w:space="0" w:color="E0E0E0"/>
                  </w:tcBorders>
                  <w:shd w:val="clear" w:color="auto" w:fill="F9F9FB"/>
                </w:tcPr>
                <w:p w14:paraId="5DF368E8" w14:textId="77777777" w:rsidR="00F90015" w:rsidRPr="00F90015" w:rsidRDefault="00F90015" w:rsidP="00F90015">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F90015">
                    <w:rPr>
                      <w:rFonts w:ascii="Arial" w:eastAsia="Times New Roman" w:hAnsi="Arial" w:cs="Arial"/>
                      <w:color w:val="010205"/>
                      <w:kern w:val="0"/>
                      <w:sz w:val="18"/>
                      <w:szCs w:val="18"/>
                      <w:lang w:val="en-GB" w:eastAsia="en-GB"/>
                    </w:rPr>
                    <w:t>.264</w:t>
                  </w:r>
                </w:p>
              </w:tc>
              <w:tc>
                <w:tcPr>
                  <w:tcW w:w="1468"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5E0C61FF" w14:textId="77777777" w:rsidR="00F90015" w:rsidRPr="00F90015" w:rsidRDefault="00F90015" w:rsidP="00F90015">
                  <w:pPr>
                    <w:widowControl w:val="0"/>
                    <w:autoSpaceDE w:val="0"/>
                    <w:autoSpaceDN w:val="0"/>
                    <w:adjustRightInd w:val="0"/>
                    <w:spacing w:after="0" w:line="240" w:lineRule="auto"/>
                    <w:rPr>
                      <w:rFonts w:ascii="Times New Roman" w:eastAsia="Times New Roman" w:hAnsi="Times New Roman" w:cs="Times New Roman"/>
                      <w:kern w:val="0"/>
                      <w:sz w:val="24"/>
                      <w:szCs w:val="24"/>
                      <w:lang w:val="en-GB" w:eastAsia="en-GB"/>
                    </w:rPr>
                  </w:pPr>
                </w:p>
              </w:tc>
              <w:tc>
                <w:tcPr>
                  <w:tcW w:w="1024" w:type="dxa"/>
                  <w:tcBorders>
                    <w:top w:val="single" w:sz="8" w:space="0" w:color="152935"/>
                    <w:left w:val="single" w:sz="8" w:space="0" w:color="E0E0E0"/>
                    <w:bottom w:val="single" w:sz="8" w:space="0" w:color="AEAEAE"/>
                    <w:right w:val="single" w:sz="8" w:space="0" w:color="E0E0E0"/>
                  </w:tcBorders>
                  <w:shd w:val="clear" w:color="auto" w:fill="F9F9FB"/>
                </w:tcPr>
                <w:p w14:paraId="1C186C0D" w14:textId="77777777" w:rsidR="00F90015" w:rsidRPr="00F90015" w:rsidRDefault="00F90015" w:rsidP="00F90015">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F90015">
                    <w:rPr>
                      <w:rFonts w:ascii="Arial" w:eastAsia="Times New Roman" w:hAnsi="Arial" w:cs="Arial"/>
                      <w:color w:val="010205"/>
                      <w:kern w:val="0"/>
                      <w:sz w:val="18"/>
                      <w:szCs w:val="18"/>
                      <w:lang w:val="en-GB" w:eastAsia="en-GB"/>
                    </w:rPr>
                    <w:t>11.922</w:t>
                  </w:r>
                </w:p>
              </w:tc>
              <w:tc>
                <w:tcPr>
                  <w:tcW w:w="1024" w:type="dxa"/>
                  <w:tcBorders>
                    <w:top w:val="single" w:sz="8" w:space="0" w:color="152935"/>
                    <w:left w:val="single" w:sz="8" w:space="0" w:color="E0E0E0"/>
                    <w:bottom w:val="single" w:sz="8" w:space="0" w:color="AEAEAE"/>
                    <w:right w:val="nil"/>
                  </w:tcBorders>
                  <w:shd w:val="clear" w:color="auto" w:fill="F9F9FB"/>
                </w:tcPr>
                <w:p w14:paraId="6FF5DE39" w14:textId="77777777" w:rsidR="00F90015" w:rsidRPr="00F90015" w:rsidRDefault="00F90015" w:rsidP="00F90015">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F90015">
                    <w:rPr>
                      <w:rFonts w:ascii="Arial" w:eastAsia="Times New Roman" w:hAnsi="Arial" w:cs="Arial"/>
                      <w:color w:val="010205"/>
                      <w:kern w:val="0"/>
                      <w:sz w:val="18"/>
                      <w:szCs w:val="18"/>
                      <w:lang w:val="en-GB" w:eastAsia="en-GB"/>
                    </w:rPr>
                    <w:t>.000</w:t>
                  </w:r>
                </w:p>
              </w:tc>
            </w:tr>
            <w:tr w:rsidR="00F90015" w:rsidRPr="00F90015" w14:paraId="6F7B6760" w14:textId="77777777" w:rsidTr="00910DC4">
              <w:trPr>
                <w:cantSplit/>
              </w:trPr>
              <w:tc>
                <w:tcPr>
                  <w:tcW w:w="734" w:type="dxa"/>
                  <w:vMerge/>
                  <w:tcBorders>
                    <w:top w:val="single" w:sz="8" w:space="0" w:color="152935"/>
                    <w:left w:val="nil"/>
                    <w:bottom w:val="single" w:sz="8" w:space="0" w:color="152935"/>
                    <w:right w:val="nil"/>
                  </w:tcBorders>
                  <w:shd w:val="clear" w:color="auto" w:fill="E0E0E0"/>
                </w:tcPr>
                <w:p w14:paraId="345BE1CA" w14:textId="77777777" w:rsidR="00F90015" w:rsidRPr="00F90015" w:rsidRDefault="00F90015" w:rsidP="00F90015">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rPr>
                  </w:pPr>
                </w:p>
              </w:tc>
              <w:tc>
                <w:tcPr>
                  <w:tcW w:w="2447" w:type="dxa"/>
                  <w:tcBorders>
                    <w:top w:val="single" w:sz="8" w:space="0" w:color="AEAEAE"/>
                    <w:left w:val="nil"/>
                    <w:bottom w:val="single" w:sz="8" w:space="0" w:color="AEAEAE"/>
                    <w:right w:val="nil"/>
                  </w:tcBorders>
                  <w:shd w:val="clear" w:color="auto" w:fill="E0E0E0"/>
                </w:tcPr>
                <w:p w14:paraId="43F1C3B8" w14:textId="77777777" w:rsidR="00F90015" w:rsidRPr="00F90015" w:rsidRDefault="00F90015" w:rsidP="00F90015">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F90015">
                    <w:rPr>
                      <w:rFonts w:ascii="Arial" w:eastAsia="Times New Roman" w:hAnsi="Arial" w:cs="Arial"/>
                      <w:color w:val="264A60"/>
                      <w:kern w:val="0"/>
                      <w:sz w:val="18"/>
                      <w:szCs w:val="18"/>
                      <w:lang w:val="en-GB" w:eastAsia="en-GB"/>
                    </w:rPr>
                    <w:t xml:space="preserve"> How long do you spend on </w:t>
                  </w:r>
                  <w:r w:rsidRPr="00F90015">
                    <w:rPr>
                      <w:rFonts w:ascii="Arial" w:eastAsia="Times New Roman" w:hAnsi="Arial" w:cs="Arial"/>
                      <w:color w:val="264A60"/>
                      <w:kern w:val="0"/>
                      <w:sz w:val="18"/>
                      <w:szCs w:val="18"/>
                      <w:lang w:val="en-GB" w:eastAsia="en-GB"/>
                    </w:rPr>
                    <w:lastRenderedPageBreak/>
                    <w:t>social media platforms on average per day?</w:t>
                  </w:r>
                </w:p>
              </w:tc>
              <w:tc>
                <w:tcPr>
                  <w:tcW w:w="1330" w:type="dxa"/>
                  <w:tcBorders>
                    <w:top w:val="single" w:sz="8" w:space="0" w:color="AEAEAE"/>
                    <w:left w:val="nil"/>
                    <w:bottom w:val="single" w:sz="8" w:space="0" w:color="AEAEAE"/>
                    <w:right w:val="single" w:sz="8" w:space="0" w:color="E0E0E0"/>
                  </w:tcBorders>
                  <w:shd w:val="clear" w:color="auto" w:fill="F9F9FB"/>
                </w:tcPr>
                <w:p w14:paraId="2CEE52AB" w14:textId="77777777" w:rsidR="00F90015" w:rsidRPr="00F90015" w:rsidRDefault="00F90015" w:rsidP="00F90015">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F90015">
                    <w:rPr>
                      <w:rFonts w:ascii="Arial" w:eastAsia="Times New Roman" w:hAnsi="Arial" w:cs="Arial"/>
                      <w:color w:val="010205"/>
                      <w:kern w:val="0"/>
                      <w:sz w:val="18"/>
                      <w:szCs w:val="18"/>
                      <w:lang w:val="en-GB" w:eastAsia="en-GB"/>
                    </w:rPr>
                    <w:lastRenderedPageBreak/>
                    <w:t>.202</w:t>
                  </w:r>
                </w:p>
              </w:tc>
              <w:tc>
                <w:tcPr>
                  <w:tcW w:w="1330" w:type="dxa"/>
                  <w:tcBorders>
                    <w:top w:val="single" w:sz="8" w:space="0" w:color="AEAEAE"/>
                    <w:left w:val="single" w:sz="8" w:space="0" w:color="E0E0E0"/>
                    <w:bottom w:val="single" w:sz="8" w:space="0" w:color="AEAEAE"/>
                    <w:right w:val="single" w:sz="8" w:space="0" w:color="E0E0E0"/>
                  </w:tcBorders>
                  <w:shd w:val="clear" w:color="auto" w:fill="F9F9FB"/>
                </w:tcPr>
                <w:p w14:paraId="4DE64861" w14:textId="77777777" w:rsidR="00F90015" w:rsidRPr="00F90015" w:rsidRDefault="00F90015" w:rsidP="00F90015">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F90015">
                    <w:rPr>
                      <w:rFonts w:ascii="Arial" w:eastAsia="Times New Roman" w:hAnsi="Arial" w:cs="Arial"/>
                      <w:color w:val="010205"/>
                      <w:kern w:val="0"/>
                      <w:sz w:val="18"/>
                      <w:szCs w:val="18"/>
                      <w:lang w:val="en-GB" w:eastAsia="en-GB"/>
                    </w:rPr>
                    <w:t>.051</w:t>
                  </w:r>
                </w:p>
              </w:tc>
              <w:tc>
                <w:tcPr>
                  <w:tcW w:w="1468" w:type="dxa"/>
                  <w:tcBorders>
                    <w:top w:val="single" w:sz="8" w:space="0" w:color="AEAEAE"/>
                    <w:left w:val="single" w:sz="8" w:space="0" w:color="E0E0E0"/>
                    <w:bottom w:val="single" w:sz="8" w:space="0" w:color="AEAEAE"/>
                    <w:right w:val="single" w:sz="8" w:space="0" w:color="E0E0E0"/>
                  </w:tcBorders>
                  <w:shd w:val="clear" w:color="auto" w:fill="F9F9FB"/>
                </w:tcPr>
                <w:p w14:paraId="16739E69" w14:textId="77777777" w:rsidR="00F90015" w:rsidRPr="00F90015" w:rsidRDefault="00F90015" w:rsidP="00F90015">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F90015">
                    <w:rPr>
                      <w:rFonts w:ascii="Arial" w:eastAsia="Times New Roman" w:hAnsi="Arial" w:cs="Arial"/>
                      <w:color w:val="010205"/>
                      <w:kern w:val="0"/>
                      <w:sz w:val="18"/>
                      <w:szCs w:val="18"/>
                      <w:lang w:val="en-GB" w:eastAsia="en-GB"/>
                    </w:rPr>
                    <w:t>.194</w:t>
                  </w:r>
                </w:p>
              </w:tc>
              <w:tc>
                <w:tcPr>
                  <w:tcW w:w="1024" w:type="dxa"/>
                  <w:tcBorders>
                    <w:top w:val="single" w:sz="8" w:space="0" w:color="AEAEAE"/>
                    <w:left w:val="single" w:sz="8" w:space="0" w:color="E0E0E0"/>
                    <w:bottom w:val="single" w:sz="8" w:space="0" w:color="AEAEAE"/>
                    <w:right w:val="single" w:sz="8" w:space="0" w:color="E0E0E0"/>
                  </w:tcBorders>
                  <w:shd w:val="clear" w:color="auto" w:fill="F9F9FB"/>
                </w:tcPr>
                <w:p w14:paraId="6C90EE92" w14:textId="77777777" w:rsidR="00F90015" w:rsidRPr="00F90015" w:rsidRDefault="00F90015" w:rsidP="00F90015">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F90015">
                    <w:rPr>
                      <w:rFonts w:ascii="Arial" w:eastAsia="Times New Roman" w:hAnsi="Arial" w:cs="Arial"/>
                      <w:color w:val="010205"/>
                      <w:kern w:val="0"/>
                      <w:sz w:val="18"/>
                      <w:szCs w:val="18"/>
                      <w:lang w:val="en-GB" w:eastAsia="en-GB"/>
                    </w:rPr>
                    <w:t>3.944</w:t>
                  </w:r>
                </w:p>
              </w:tc>
              <w:tc>
                <w:tcPr>
                  <w:tcW w:w="1024" w:type="dxa"/>
                  <w:tcBorders>
                    <w:top w:val="single" w:sz="8" w:space="0" w:color="AEAEAE"/>
                    <w:left w:val="single" w:sz="8" w:space="0" w:color="E0E0E0"/>
                    <w:bottom w:val="single" w:sz="8" w:space="0" w:color="AEAEAE"/>
                    <w:right w:val="nil"/>
                  </w:tcBorders>
                  <w:shd w:val="clear" w:color="auto" w:fill="F9F9FB"/>
                </w:tcPr>
                <w:p w14:paraId="0F1D3B5F" w14:textId="77777777" w:rsidR="00F90015" w:rsidRPr="00F90015" w:rsidRDefault="00F90015" w:rsidP="00F90015">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F90015">
                    <w:rPr>
                      <w:rFonts w:ascii="Arial" w:eastAsia="Times New Roman" w:hAnsi="Arial" w:cs="Arial"/>
                      <w:color w:val="010205"/>
                      <w:kern w:val="0"/>
                      <w:sz w:val="18"/>
                      <w:szCs w:val="18"/>
                      <w:lang w:val="en-GB" w:eastAsia="en-GB"/>
                    </w:rPr>
                    <w:t>.000</w:t>
                  </w:r>
                </w:p>
              </w:tc>
            </w:tr>
            <w:tr w:rsidR="00F90015" w:rsidRPr="00F90015" w14:paraId="2ED88556" w14:textId="77777777" w:rsidTr="00910DC4">
              <w:trPr>
                <w:cantSplit/>
              </w:trPr>
              <w:tc>
                <w:tcPr>
                  <w:tcW w:w="734" w:type="dxa"/>
                  <w:vMerge/>
                  <w:tcBorders>
                    <w:top w:val="single" w:sz="8" w:space="0" w:color="152935"/>
                    <w:left w:val="nil"/>
                    <w:bottom w:val="single" w:sz="8" w:space="0" w:color="152935"/>
                    <w:right w:val="nil"/>
                  </w:tcBorders>
                  <w:shd w:val="clear" w:color="auto" w:fill="E0E0E0"/>
                </w:tcPr>
                <w:p w14:paraId="6C39D318" w14:textId="77777777" w:rsidR="00F90015" w:rsidRPr="00F90015" w:rsidRDefault="00F90015" w:rsidP="00F90015">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rPr>
                  </w:pPr>
                </w:p>
              </w:tc>
              <w:tc>
                <w:tcPr>
                  <w:tcW w:w="2447" w:type="dxa"/>
                  <w:tcBorders>
                    <w:top w:val="single" w:sz="8" w:space="0" w:color="AEAEAE"/>
                    <w:left w:val="nil"/>
                    <w:bottom w:val="single" w:sz="8" w:space="0" w:color="152935"/>
                    <w:right w:val="nil"/>
                  </w:tcBorders>
                  <w:shd w:val="clear" w:color="auto" w:fill="E0E0E0"/>
                </w:tcPr>
                <w:p w14:paraId="01643E6D" w14:textId="77777777" w:rsidR="00F90015" w:rsidRPr="00F90015" w:rsidRDefault="00F90015" w:rsidP="00F90015">
                  <w:pPr>
                    <w:widowControl w:val="0"/>
                    <w:autoSpaceDE w:val="0"/>
                    <w:autoSpaceDN w:val="0"/>
                    <w:adjustRightInd w:val="0"/>
                    <w:spacing w:after="0" w:line="320" w:lineRule="atLeast"/>
                    <w:ind w:left="60" w:right="60"/>
                    <w:rPr>
                      <w:rFonts w:ascii="Arial" w:eastAsia="Times New Roman" w:hAnsi="Arial" w:cs="Arial"/>
                      <w:color w:val="264A60"/>
                      <w:kern w:val="0"/>
                      <w:sz w:val="18"/>
                      <w:szCs w:val="18"/>
                      <w:lang w:val="en-GB" w:eastAsia="en-GB"/>
                    </w:rPr>
                  </w:pPr>
                  <w:r w:rsidRPr="00F90015">
                    <w:rPr>
                      <w:rFonts w:ascii="Arial" w:eastAsia="Times New Roman" w:hAnsi="Arial" w:cs="Arial"/>
                      <w:color w:val="264A60"/>
                      <w:kern w:val="0"/>
                      <w:sz w:val="18"/>
                      <w:szCs w:val="18"/>
                      <w:lang w:val="en-GB" w:eastAsia="en-GB"/>
                    </w:rPr>
                    <w:t>I share social media posts from brands with  friends and family</w:t>
                  </w:r>
                </w:p>
              </w:tc>
              <w:tc>
                <w:tcPr>
                  <w:tcW w:w="1330" w:type="dxa"/>
                  <w:tcBorders>
                    <w:top w:val="single" w:sz="8" w:space="0" w:color="AEAEAE"/>
                    <w:left w:val="nil"/>
                    <w:bottom w:val="single" w:sz="8" w:space="0" w:color="152935"/>
                    <w:right w:val="single" w:sz="8" w:space="0" w:color="E0E0E0"/>
                  </w:tcBorders>
                  <w:shd w:val="clear" w:color="auto" w:fill="F9F9FB"/>
                </w:tcPr>
                <w:p w14:paraId="7DBB9510" w14:textId="77777777" w:rsidR="00F90015" w:rsidRPr="00F90015" w:rsidRDefault="00F90015" w:rsidP="00F90015">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F90015">
                    <w:rPr>
                      <w:rFonts w:ascii="Arial" w:eastAsia="Times New Roman" w:hAnsi="Arial" w:cs="Arial"/>
                      <w:color w:val="010205"/>
                      <w:kern w:val="0"/>
                      <w:sz w:val="18"/>
                      <w:szCs w:val="18"/>
                      <w:lang w:val="en-GB" w:eastAsia="en-GB"/>
                    </w:rPr>
                    <w:t>.033</w:t>
                  </w:r>
                </w:p>
              </w:tc>
              <w:tc>
                <w:tcPr>
                  <w:tcW w:w="1330" w:type="dxa"/>
                  <w:tcBorders>
                    <w:top w:val="single" w:sz="8" w:space="0" w:color="AEAEAE"/>
                    <w:left w:val="single" w:sz="8" w:space="0" w:color="E0E0E0"/>
                    <w:bottom w:val="single" w:sz="8" w:space="0" w:color="152935"/>
                    <w:right w:val="single" w:sz="8" w:space="0" w:color="E0E0E0"/>
                  </w:tcBorders>
                  <w:shd w:val="clear" w:color="auto" w:fill="F9F9FB"/>
                </w:tcPr>
                <w:p w14:paraId="2052933B" w14:textId="77777777" w:rsidR="00F90015" w:rsidRPr="00F90015" w:rsidRDefault="00F90015" w:rsidP="00F90015">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F90015">
                    <w:rPr>
                      <w:rFonts w:ascii="Arial" w:eastAsia="Times New Roman" w:hAnsi="Arial" w:cs="Arial"/>
                      <w:color w:val="010205"/>
                      <w:kern w:val="0"/>
                      <w:sz w:val="18"/>
                      <w:szCs w:val="18"/>
                      <w:lang w:val="en-GB" w:eastAsia="en-GB"/>
                    </w:rPr>
                    <w:t>.059</w:t>
                  </w:r>
                </w:p>
              </w:tc>
              <w:tc>
                <w:tcPr>
                  <w:tcW w:w="1468" w:type="dxa"/>
                  <w:tcBorders>
                    <w:top w:val="single" w:sz="8" w:space="0" w:color="AEAEAE"/>
                    <w:left w:val="single" w:sz="8" w:space="0" w:color="E0E0E0"/>
                    <w:bottom w:val="single" w:sz="8" w:space="0" w:color="152935"/>
                    <w:right w:val="single" w:sz="8" w:space="0" w:color="E0E0E0"/>
                  </w:tcBorders>
                  <w:shd w:val="clear" w:color="auto" w:fill="F9F9FB"/>
                </w:tcPr>
                <w:p w14:paraId="1AE70C96" w14:textId="77777777" w:rsidR="00F90015" w:rsidRPr="00F90015" w:rsidRDefault="00F90015" w:rsidP="00F90015">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F90015">
                    <w:rPr>
                      <w:rFonts w:ascii="Arial" w:eastAsia="Times New Roman" w:hAnsi="Arial" w:cs="Arial"/>
                      <w:color w:val="010205"/>
                      <w:kern w:val="0"/>
                      <w:sz w:val="18"/>
                      <w:szCs w:val="18"/>
                      <w:lang w:val="en-GB" w:eastAsia="en-GB"/>
                    </w:rPr>
                    <w:t>.028</w:t>
                  </w:r>
                </w:p>
              </w:tc>
              <w:tc>
                <w:tcPr>
                  <w:tcW w:w="1024" w:type="dxa"/>
                  <w:tcBorders>
                    <w:top w:val="single" w:sz="8" w:space="0" w:color="AEAEAE"/>
                    <w:left w:val="single" w:sz="8" w:space="0" w:color="E0E0E0"/>
                    <w:bottom w:val="single" w:sz="8" w:space="0" w:color="152935"/>
                    <w:right w:val="single" w:sz="8" w:space="0" w:color="E0E0E0"/>
                  </w:tcBorders>
                  <w:shd w:val="clear" w:color="auto" w:fill="F9F9FB"/>
                </w:tcPr>
                <w:p w14:paraId="2CDA9B47" w14:textId="77777777" w:rsidR="00F90015" w:rsidRPr="00F90015" w:rsidRDefault="00F90015" w:rsidP="00F90015">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F90015">
                    <w:rPr>
                      <w:rFonts w:ascii="Arial" w:eastAsia="Times New Roman" w:hAnsi="Arial" w:cs="Arial"/>
                      <w:color w:val="010205"/>
                      <w:kern w:val="0"/>
                      <w:sz w:val="18"/>
                      <w:szCs w:val="18"/>
                      <w:lang w:val="en-GB" w:eastAsia="en-GB"/>
                    </w:rPr>
                    <w:t>.563</w:t>
                  </w:r>
                </w:p>
              </w:tc>
              <w:tc>
                <w:tcPr>
                  <w:tcW w:w="1024" w:type="dxa"/>
                  <w:tcBorders>
                    <w:top w:val="single" w:sz="8" w:space="0" w:color="AEAEAE"/>
                    <w:left w:val="single" w:sz="8" w:space="0" w:color="E0E0E0"/>
                    <w:bottom w:val="single" w:sz="8" w:space="0" w:color="152935"/>
                    <w:right w:val="nil"/>
                  </w:tcBorders>
                  <w:shd w:val="clear" w:color="auto" w:fill="F9F9FB"/>
                </w:tcPr>
                <w:p w14:paraId="5983C2E4" w14:textId="77777777" w:rsidR="00F90015" w:rsidRPr="00F90015" w:rsidRDefault="00F90015" w:rsidP="00F90015">
                  <w:pPr>
                    <w:widowControl w:val="0"/>
                    <w:autoSpaceDE w:val="0"/>
                    <w:autoSpaceDN w:val="0"/>
                    <w:adjustRightInd w:val="0"/>
                    <w:spacing w:after="0" w:line="320" w:lineRule="atLeast"/>
                    <w:ind w:left="60" w:right="60"/>
                    <w:jc w:val="right"/>
                    <w:rPr>
                      <w:rFonts w:ascii="Arial" w:eastAsia="Times New Roman" w:hAnsi="Arial" w:cs="Arial"/>
                      <w:color w:val="010205"/>
                      <w:kern w:val="0"/>
                      <w:sz w:val="18"/>
                      <w:szCs w:val="18"/>
                      <w:lang w:val="en-GB" w:eastAsia="en-GB"/>
                    </w:rPr>
                  </w:pPr>
                  <w:r w:rsidRPr="00F90015">
                    <w:rPr>
                      <w:rFonts w:ascii="Arial" w:eastAsia="Times New Roman" w:hAnsi="Arial" w:cs="Arial"/>
                      <w:color w:val="010205"/>
                      <w:kern w:val="0"/>
                      <w:sz w:val="18"/>
                      <w:szCs w:val="18"/>
                      <w:lang w:val="en-GB" w:eastAsia="en-GB"/>
                    </w:rPr>
                    <w:t>.043</w:t>
                  </w:r>
                </w:p>
              </w:tc>
            </w:tr>
          </w:tbl>
          <w:p w14:paraId="43800C48" w14:textId="77777777" w:rsidR="00F90015" w:rsidRPr="00F90015" w:rsidRDefault="00F90015" w:rsidP="00F90015">
            <w:pPr>
              <w:widowControl w:val="0"/>
              <w:autoSpaceDE w:val="0"/>
              <w:autoSpaceDN w:val="0"/>
              <w:adjustRightInd w:val="0"/>
              <w:spacing w:after="0" w:line="240" w:lineRule="auto"/>
              <w:rPr>
                <w:rFonts w:ascii="Arial" w:eastAsia="Times New Roman" w:hAnsi="Arial" w:cs="Arial"/>
                <w:color w:val="010205"/>
                <w:kern w:val="0"/>
                <w:sz w:val="18"/>
                <w:szCs w:val="18"/>
                <w:lang w:val="en-GB" w:eastAsia="en-GB"/>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F90015" w:rsidRPr="00F90015" w14:paraId="73D62EFC" w14:textId="77777777" w:rsidTr="00910DC4">
              <w:trPr>
                <w:cantSplit/>
              </w:trPr>
              <w:tc>
                <w:tcPr>
                  <w:tcW w:w="9357" w:type="dxa"/>
                  <w:tcBorders>
                    <w:top w:val="nil"/>
                    <w:left w:val="nil"/>
                    <w:bottom w:val="nil"/>
                    <w:right w:val="nil"/>
                  </w:tcBorders>
                  <w:shd w:val="clear" w:color="auto" w:fill="FFFFFF"/>
                </w:tcPr>
                <w:p w14:paraId="22641068" w14:textId="77777777" w:rsidR="00F90015" w:rsidRPr="00F90015" w:rsidRDefault="00F90015" w:rsidP="00F90015">
                  <w:pPr>
                    <w:widowControl w:val="0"/>
                    <w:autoSpaceDE w:val="0"/>
                    <w:autoSpaceDN w:val="0"/>
                    <w:adjustRightInd w:val="0"/>
                    <w:spacing w:after="0" w:line="320" w:lineRule="atLeast"/>
                    <w:ind w:left="60" w:right="60"/>
                    <w:rPr>
                      <w:rFonts w:ascii="Arial" w:eastAsia="Times New Roman" w:hAnsi="Arial" w:cs="Arial"/>
                      <w:color w:val="010205"/>
                      <w:kern w:val="0"/>
                      <w:sz w:val="18"/>
                      <w:szCs w:val="18"/>
                      <w:lang w:val="en-GB" w:eastAsia="en-GB"/>
                    </w:rPr>
                  </w:pPr>
                  <w:r w:rsidRPr="00F90015">
                    <w:rPr>
                      <w:rFonts w:ascii="Arial" w:eastAsia="Times New Roman" w:hAnsi="Arial" w:cs="Arial"/>
                      <w:color w:val="010205"/>
                      <w:kern w:val="0"/>
                      <w:sz w:val="18"/>
                      <w:szCs w:val="18"/>
                      <w:lang w:val="en-GB" w:eastAsia="en-GB"/>
                    </w:rPr>
                    <w:t>a. Dependent Variable: Which social media platform for obtaining information on products or services</w:t>
                  </w:r>
                </w:p>
              </w:tc>
            </w:tr>
          </w:tbl>
          <w:p w14:paraId="3DB51B29" w14:textId="77777777" w:rsidR="006F33F3" w:rsidRPr="00E67ED5" w:rsidRDefault="006F33F3" w:rsidP="00E67ED5">
            <w:pPr>
              <w:pStyle w:val="ListParagraph"/>
              <w:widowControl w:val="0"/>
              <w:autoSpaceDE w:val="0"/>
              <w:autoSpaceDN w:val="0"/>
              <w:adjustRightInd w:val="0"/>
              <w:spacing w:after="0" w:line="320" w:lineRule="atLeast"/>
              <w:ind w:left="420" w:right="60"/>
              <w:rPr>
                <w:rFonts w:ascii="Arial" w:eastAsia="Times New Roman" w:hAnsi="Arial" w:cs="Arial"/>
                <w:color w:val="010205"/>
                <w:kern w:val="0"/>
                <w:sz w:val="18"/>
                <w:szCs w:val="18"/>
                <w:lang w:val="en-GB" w:eastAsia="en-GB"/>
              </w:rPr>
            </w:pPr>
          </w:p>
          <w:p w14:paraId="7D102769" w14:textId="15EB94DB" w:rsidR="00D15371" w:rsidRPr="00974192" w:rsidRDefault="00D15371" w:rsidP="00974192">
            <w:pPr>
              <w:pStyle w:val="ListParagraph"/>
              <w:widowControl w:val="0"/>
              <w:autoSpaceDE w:val="0"/>
              <w:autoSpaceDN w:val="0"/>
              <w:adjustRightInd w:val="0"/>
              <w:spacing w:after="0" w:line="320" w:lineRule="atLeast"/>
              <w:ind w:left="420" w:right="60"/>
              <w:rPr>
                <w:rFonts w:ascii="Arial" w:eastAsia="Times New Roman" w:hAnsi="Arial" w:cs="Arial"/>
                <w:color w:val="010205"/>
                <w:kern w:val="0"/>
                <w:sz w:val="18"/>
                <w:szCs w:val="18"/>
                <w:lang w:val="en-GB" w:eastAsia="en-GB"/>
              </w:rPr>
            </w:pPr>
          </w:p>
        </w:tc>
      </w:tr>
    </w:tbl>
    <w:p w14:paraId="0A777B2D" w14:textId="400D572F" w:rsidR="00C01442" w:rsidRPr="00C01442" w:rsidRDefault="00C01442" w:rsidP="00C01442">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C01442">
        <w:rPr>
          <w:rFonts w:ascii="Times New Roman" w:eastAsia="Times New Roman" w:hAnsi="Times New Roman" w:cs="Times New Roman"/>
          <w:kern w:val="0"/>
          <w:sz w:val="24"/>
          <w:szCs w:val="24"/>
          <w:lang w:val="en-GB" w:eastAsia="en-GB"/>
          <w14:ligatures w14:val="none"/>
        </w:rPr>
        <w:lastRenderedPageBreak/>
        <w:t xml:space="preserve">The coefficients table presents the contribution of the two predictors, </w:t>
      </w:r>
      <w:r w:rsidRPr="005E3A93">
        <w:rPr>
          <w:rFonts w:ascii="Times New Roman" w:eastAsia="Times New Roman" w:hAnsi="Times New Roman" w:cs="Times New Roman"/>
          <w:kern w:val="0"/>
          <w:sz w:val="24"/>
          <w:szCs w:val="24"/>
          <w:lang w:val="en-GB" w:eastAsia="en-GB"/>
          <w14:ligatures w14:val="none"/>
        </w:rPr>
        <w:t>"How long do you spend on social media platforms on average per day?"</w:t>
      </w:r>
      <w:r w:rsidRPr="00C01442">
        <w:rPr>
          <w:rFonts w:ascii="Times New Roman" w:eastAsia="Times New Roman" w:hAnsi="Times New Roman" w:cs="Times New Roman"/>
          <w:kern w:val="0"/>
          <w:sz w:val="24"/>
          <w:szCs w:val="24"/>
          <w:lang w:val="en-GB" w:eastAsia="en-GB"/>
          <w14:ligatures w14:val="none"/>
        </w:rPr>
        <w:t xml:space="preserve"> and </w:t>
      </w:r>
      <w:r w:rsidRPr="005E3A93">
        <w:rPr>
          <w:rFonts w:ascii="Times New Roman" w:eastAsia="Times New Roman" w:hAnsi="Times New Roman" w:cs="Times New Roman"/>
          <w:kern w:val="0"/>
          <w:sz w:val="24"/>
          <w:szCs w:val="24"/>
          <w:lang w:val="en-GB" w:eastAsia="en-GB"/>
          <w14:ligatures w14:val="none"/>
        </w:rPr>
        <w:t>"I share social media posts from brands with friends and family,"</w:t>
      </w:r>
      <w:r w:rsidRPr="00C01442">
        <w:rPr>
          <w:rFonts w:ascii="Times New Roman" w:eastAsia="Times New Roman" w:hAnsi="Times New Roman" w:cs="Times New Roman"/>
          <w:kern w:val="0"/>
          <w:sz w:val="24"/>
          <w:szCs w:val="24"/>
          <w:lang w:val="en-GB" w:eastAsia="en-GB"/>
          <w14:ligatures w14:val="none"/>
        </w:rPr>
        <w:t xml:space="preserve"> to </w:t>
      </w:r>
      <w:r w:rsidR="005E3A93">
        <w:rPr>
          <w:rFonts w:ascii="Times New Roman" w:eastAsia="Times New Roman" w:hAnsi="Times New Roman" w:cs="Times New Roman"/>
          <w:kern w:val="0"/>
          <w:sz w:val="24"/>
          <w:szCs w:val="24"/>
          <w:lang w:val="en-GB" w:eastAsia="en-GB"/>
          <w14:ligatures w14:val="none"/>
        </w:rPr>
        <w:t>explain</w:t>
      </w:r>
      <w:r w:rsidRPr="00C01442">
        <w:rPr>
          <w:rFonts w:ascii="Times New Roman" w:eastAsia="Times New Roman" w:hAnsi="Times New Roman" w:cs="Times New Roman"/>
          <w:kern w:val="0"/>
          <w:sz w:val="24"/>
          <w:szCs w:val="24"/>
          <w:lang w:val="en-GB" w:eastAsia="en-GB"/>
          <w14:ligatures w14:val="none"/>
        </w:rPr>
        <w:t xml:space="preserve"> variations in the dependent variable, </w:t>
      </w:r>
      <w:r w:rsidRPr="005E3A93">
        <w:rPr>
          <w:rFonts w:ascii="Times New Roman" w:eastAsia="Times New Roman" w:hAnsi="Times New Roman" w:cs="Times New Roman"/>
          <w:kern w:val="0"/>
          <w:sz w:val="24"/>
          <w:szCs w:val="24"/>
          <w:lang w:val="en-GB" w:eastAsia="en-GB"/>
          <w14:ligatures w14:val="none"/>
        </w:rPr>
        <w:t xml:space="preserve">"Which social media platform is most useful for obtaining information on products or </w:t>
      </w:r>
      <w:r w:rsidR="005E3A93" w:rsidRPr="005E3A93">
        <w:rPr>
          <w:rFonts w:ascii="Times New Roman" w:eastAsia="Times New Roman" w:hAnsi="Times New Roman" w:cs="Times New Roman"/>
          <w:kern w:val="0"/>
          <w:sz w:val="24"/>
          <w:szCs w:val="24"/>
          <w:lang w:val="en-GB" w:eastAsia="en-GB"/>
          <w14:ligatures w14:val="none"/>
        </w:rPr>
        <w:t>services.</w:t>
      </w:r>
      <w:r w:rsidR="005E3A93" w:rsidRPr="00C01442">
        <w:rPr>
          <w:rFonts w:ascii="Times New Roman" w:eastAsia="Times New Roman" w:hAnsi="Times New Roman" w:cs="Times New Roman"/>
          <w:b/>
          <w:bCs/>
          <w:kern w:val="0"/>
          <w:sz w:val="24"/>
          <w:szCs w:val="24"/>
          <w:lang w:val="en-GB" w:eastAsia="en-GB"/>
          <w14:ligatures w14:val="none"/>
        </w:rPr>
        <w:t xml:space="preserve"> </w:t>
      </w:r>
      <w:r w:rsidR="005E3A93" w:rsidRPr="00C01442">
        <w:rPr>
          <w:rFonts w:ascii="Times New Roman" w:eastAsia="Times New Roman" w:hAnsi="Times New Roman" w:cs="Times New Roman"/>
          <w:kern w:val="0"/>
          <w:sz w:val="24"/>
          <w:szCs w:val="24"/>
          <w:lang w:val="en-GB" w:eastAsia="en-GB"/>
          <w14:ligatures w14:val="none"/>
        </w:rPr>
        <w:t>“The</w:t>
      </w:r>
      <w:r w:rsidRPr="00C01442">
        <w:rPr>
          <w:rFonts w:ascii="Times New Roman" w:eastAsia="Times New Roman" w:hAnsi="Times New Roman" w:cs="Times New Roman"/>
          <w:kern w:val="0"/>
          <w:sz w:val="24"/>
          <w:szCs w:val="24"/>
          <w:lang w:val="en-GB" w:eastAsia="en-GB"/>
          <w14:ligatures w14:val="none"/>
        </w:rPr>
        <w:t xml:space="preserve"> unstandardized coefficient (B) for </w:t>
      </w:r>
      <w:r w:rsidRPr="005E3A93">
        <w:rPr>
          <w:rFonts w:ascii="Times New Roman" w:eastAsia="Times New Roman" w:hAnsi="Times New Roman" w:cs="Times New Roman"/>
          <w:kern w:val="0"/>
          <w:sz w:val="24"/>
          <w:szCs w:val="24"/>
          <w:lang w:val="en-GB" w:eastAsia="en-GB"/>
          <w14:ligatures w14:val="none"/>
        </w:rPr>
        <w:t>"How long do you spend on social media platforms on average per day?"</w:t>
      </w:r>
      <w:r w:rsidRPr="00C01442">
        <w:rPr>
          <w:rFonts w:ascii="Times New Roman" w:eastAsia="Times New Roman" w:hAnsi="Times New Roman" w:cs="Times New Roman"/>
          <w:kern w:val="0"/>
          <w:sz w:val="24"/>
          <w:szCs w:val="24"/>
          <w:lang w:val="en-GB" w:eastAsia="en-GB"/>
          <w14:ligatures w14:val="none"/>
        </w:rPr>
        <w:t xml:space="preserve"> is 0.202, with a t-value of 3.944 and a significant p-value of 0.000. This indicates that as the time spent on social media increases by one unit, the dependent variable increases by 0.202 units, holding all other factors constant. The standardized coefficient (Beta = 0.194) suggests a moderate positive </w:t>
      </w:r>
      <w:r w:rsidR="005E3A93" w:rsidRPr="00C01442">
        <w:rPr>
          <w:rFonts w:ascii="Times New Roman" w:eastAsia="Times New Roman" w:hAnsi="Times New Roman" w:cs="Times New Roman"/>
          <w:kern w:val="0"/>
          <w:sz w:val="24"/>
          <w:szCs w:val="24"/>
          <w:lang w:val="en-GB" w:eastAsia="en-GB"/>
          <w14:ligatures w14:val="none"/>
        </w:rPr>
        <w:t>relationship. For</w:t>
      </w:r>
      <w:r w:rsidRPr="00C01442">
        <w:rPr>
          <w:rFonts w:ascii="Times New Roman" w:eastAsia="Times New Roman" w:hAnsi="Times New Roman" w:cs="Times New Roman"/>
          <w:kern w:val="0"/>
          <w:sz w:val="24"/>
          <w:szCs w:val="24"/>
          <w:lang w:val="en-GB" w:eastAsia="en-GB"/>
          <w14:ligatures w14:val="none"/>
        </w:rPr>
        <w:t xml:space="preserve"> </w:t>
      </w:r>
      <w:r w:rsidRPr="005E3A93">
        <w:rPr>
          <w:rFonts w:ascii="Times New Roman" w:eastAsia="Times New Roman" w:hAnsi="Times New Roman" w:cs="Times New Roman"/>
          <w:kern w:val="0"/>
          <w:sz w:val="24"/>
          <w:szCs w:val="24"/>
          <w:lang w:val="en-GB" w:eastAsia="en-GB"/>
          <w14:ligatures w14:val="none"/>
        </w:rPr>
        <w:t xml:space="preserve">"I share social media posts from brands with friends and family," </w:t>
      </w:r>
      <w:r w:rsidRPr="00C01442">
        <w:rPr>
          <w:rFonts w:ascii="Times New Roman" w:eastAsia="Times New Roman" w:hAnsi="Times New Roman" w:cs="Times New Roman"/>
          <w:kern w:val="0"/>
          <w:sz w:val="24"/>
          <w:szCs w:val="24"/>
          <w:lang w:val="en-GB" w:eastAsia="en-GB"/>
          <w14:ligatures w14:val="none"/>
        </w:rPr>
        <w:t xml:space="preserve">the unstandardized coefficient (B) is 0.033, with a t-value of 0.563 and a p-value of 0.043. While this variable has a smaller effect size, it is statistically significant, indicating that sharing posts positively influences the dependent </w:t>
      </w:r>
      <w:r w:rsidR="005E3A93" w:rsidRPr="00C01442">
        <w:rPr>
          <w:rFonts w:ascii="Times New Roman" w:eastAsia="Times New Roman" w:hAnsi="Times New Roman" w:cs="Times New Roman"/>
          <w:kern w:val="0"/>
          <w:sz w:val="24"/>
          <w:szCs w:val="24"/>
          <w:lang w:val="en-GB" w:eastAsia="en-GB"/>
          <w14:ligatures w14:val="none"/>
        </w:rPr>
        <w:t>variable. The</w:t>
      </w:r>
      <w:r w:rsidRPr="00C01442">
        <w:rPr>
          <w:rFonts w:ascii="Times New Roman" w:eastAsia="Times New Roman" w:hAnsi="Times New Roman" w:cs="Times New Roman"/>
          <w:kern w:val="0"/>
          <w:sz w:val="24"/>
          <w:szCs w:val="24"/>
          <w:lang w:val="en-GB" w:eastAsia="en-GB"/>
          <w14:ligatures w14:val="none"/>
        </w:rPr>
        <w:t xml:space="preserve"> constant (3.150) represents the predicted value of the dependent variable when both predictors are zero. Overall, the results show that both predictors significantly contribute to the dependent variable, but the time spent on social media has a stronger influence.</w:t>
      </w:r>
    </w:p>
    <w:p w14:paraId="65307069" w14:textId="77777777" w:rsidR="00FD2082" w:rsidRPr="0035048C" w:rsidRDefault="00FD2082" w:rsidP="00B835CE">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Hypothesis Testing</w:t>
      </w:r>
    </w:p>
    <w:p w14:paraId="0FD8355F" w14:textId="1F93C816" w:rsidR="005329CB" w:rsidRPr="004A2A8E" w:rsidRDefault="00FD2082" w:rsidP="004A2A8E">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 xml:space="preserve">Hypothesis </w:t>
      </w:r>
      <w:r w:rsidR="005F0403">
        <w:rPr>
          <w:rFonts w:ascii="Times New Roman" w:hAnsi="Times New Roman" w:cs="Times New Roman"/>
          <w:b/>
          <w:bCs/>
          <w:sz w:val="24"/>
          <w:szCs w:val="24"/>
        </w:rPr>
        <w:t>O</w:t>
      </w:r>
      <w:r w:rsidRPr="0035048C">
        <w:rPr>
          <w:rFonts w:ascii="Times New Roman" w:hAnsi="Times New Roman" w:cs="Times New Roman"/>
          <w:b/>
          <w:bCs/>
          <w:sz w:val="24"/>
          <w:szCs w:val="24"/>
        </w:rPr>
        <w:t>ne:</w:t>
      </w:r>
      <w:r w:rsidRPr="004A2A8E">
        <w:rPr>
          <w:rFonts w:ascii="Times New Roman" w:hAnsi="Times New Roman" w:cs="Times New Roman"/>
          <w:sz w:val="24"/>
          <w:szCs w:val="24"/>
        </w:rPr>
        <w:t xml:space="preserve"> </w:t>
      </w:r>
      <w:r w:rsidRPr="004A2A8E">
        <w:rPr>
          <w:rFonts w:ascii="Times New Roman" w:hAnsi="Times New Roman" w:cs="Times New Roman"/>
          <w:b/>
          <w:bCs/>
          <w:sz w:val="24"/>
          <w:szCs w:val="24"/>
        </w:rPr>
        <w:t>H</w:t>
      </w:r>
      <w:r w:rsidRPr="004A2A8E">
        <w:rPr>
          <w:rFonts w:ascii="Cambria Math" w:hAnsi="Cambria Math" w:cs="Cambria Math"/>
          <w:b/>
          <w:bCs/>
          <w:sz w:val="24"/>
          <w:szCs w:val="24"/>
        </w:rPr>
        <w:t>₀</w:t>
      </w:r>
      <w:r w:rsidRPr="004A2A8E">
        <w:rPr>
          <w:rFonts w:ascii="Times New Roman" w:hAnsi="Times New Roman" w:cs="Times New Roman"/>
          <w:sz w:val="24"/>
          <w:szCs w:val="24"/>
        </w:rPr>
        <w:t xml:space="preserve">: </w:t>
      </w:r>
      <w:r w:rsidR="005329CB" w:rsidRPr="004A2A8E">
        <w:rPr>
          <w:rFonts w:ascii="Times New Roman" w:hAnsi="Times New Roman" w:cs="Times New Roman"/>
          <w:sz w:val="24"/>
          <w:szCs w:val="24"/>
        </w:rPr>
        <w:t>Social media platforms do not differ significantly in their effectiveness in reaching and engaging consumers in the Gwagwalada Area Council.</w:t>
      </w:r>
    </w:p>
    <w:p w14:paraId="79001F7E" w14:textId="40F9CC91" w:rsidR="00FD2082" w:rsidRPr="0035048C" w:rsidRDefault="000544F8" w:rsidP="00FD2082">
      <w:pPr>
        <w:spacing w:after="240" w:line="360" w:lineRule="auto"/>
        <w:jc w:val="both"/>
        <w:rPr>
          <w:rFonts w:ascii="Times New Roman" w:hAnsi="Times New Roman" w:cs="Times New Roman"/>
          <w:sz w:val="24"/>
          <w:szCs w:val="24"/>
        </w:rPr>
      </w:pPr>
      <w:r>
        <w:t>A one-way ANOVA was conducted to examine differences in consumer engagement across social media platforms. Results revealed a significant difference, F(2, 397) = 70.874, p &lt; .001. Post hoc analysis using Tukey's test showed that WhatsApp (M = 4.25, SD = 0.50) and Facebook (M = 4.10, SD = 0.55) were significantly more effective than Instagram (M = 3.50, SD = 0.60) for consumer engagement.</w:t>
      </w:r>
      <w:r w:rsidR="005042D0">
        <w:t xml:space="preserve"> </w:t>
      </w:r>
      <w:r w:rsidR="004117CA">
        <w:t>Based on the significant p-value, the null hypothesis</w:t>
      </w:r>
      <w:r w:rsidR="00DF3A23">
        <w:t xml:space="preserve"> is </w:t>
      </w:r>
      <w:r w:rsidR="005747F0">
        <w:t xml:space="preserve">hereby rejected and concludes </w:t>
      </w:r>
      <w:r w:rsidR="004117CA">
        <w:t xml:space="preserve">that all platforms are equally effective for consumer engagement. This </w:t>
      </w:r>
      <w:r w:rsidR="00406F02">
        <w:t>indicates</w:t>
      </w:r>
      <w:r w:rsidR="004117CA">
        <w:t xml:space="preserve"> that consumers perceive some platforms as more effective for engagement than others.</w:t>
      </w:r>
    </w:p>
    <w:p w14:paraId="381DB857" w14:textId="77777777" w:rsidR="00FD2082" w:rsidRPr="0035048C" w:rsidRDefault="00FD2082" w:rsidP="00FD2082">
      <w:pPr>
        <w:spacing w:after="240" w:line="360" w:lineRule="auto"/>
        <w:jc w:val="both"/>
        <w:rPr>
          <w:rFonts w:ascii="Times New Roman" w:hAnsi="Times New Roman" w:cs="Times New Roman"/>
          <w:sz w:val="2"/>
          <w:szCs w:val="24"/>
        </w:rPr>
      </w:pPr>
    </w:p>
    <w:p w14:paraId="1068387D" w14:textId="77777777" w:rsidR="00FD2082" w:rsidRPr="0035048C" w:rsidRDefault="00FD2082" w:rsidP="00762CA6">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Hypothesis Two:</w:t>
      </w:r>
    </w:p>
    <w:p w14:paraId="094BDC78" w14:textId="50764A3F" w:rsidR="00FD2082" w:rsidRDefault="00FD2082" w:rsidP="00FD2082">
      <w:pPr>
        <w:spacing w:after="240" w:line="360" w:lineRule="auto"/>
        <w:jc w:val="both"/>
      </w:pPr>
      <w:r w:rsidRPr="0035048C">
        <w:rPr>
          <w:rFonts w:ascii="Times New Roman" w:hAnsi="Times New Roman" w:cs="Times New Roman"/>
          <w:sz w:val="24"/>
          <w:szCs w:val="24"/>
        </w:rPr>
        <w:t xml:space="preserve"> </w:t>
      </w:r>
      <w:r w:rsidRPr="0035048C">
        <w:rPr>
          <w:rFonts w:ascii="Times New Roman" w:hAnsi="Times New Roman" w:cs="Times New Roman"/>
          <w:b/>
          <w:bCs/>
          <w:sz w:val="24"/>
          <w:szCs w:val="24"/>
        </w:rPr>
        <w:t>H</w:t>
      </w:r>
      <w:r w:rsidRPr="0035048C">
        <w:rPr>
          <w:rFonts w:ascii="Cambria Math" w:hAnsi="Cambria Math" w:cs="Cambria Math"/>
          <w:b/>
          <w:bCs/>
          <w:sz w:val="24"/>
          <w:szCs w:val="24"/>
        </w:rPr>
        <w:t>₀</w:t>
      </w:r>
      <w:r w:rsidRPr="0035048C">
        <w:rPr>
          <w:rFonts w:ascii="Times New Roman" w:hAnsi="Times New Roman" w:cs="Times New Roman"/>
          <w:sz w:val="24"/>
          <w:szCs w:val="24"/>
        </w:rPr>
        <w:t xml:space="preserve">: </w:t>
      </w:r>
      <w:r w:rsidR="00D06936">
        <w:t>There is no significant relationship between social media usage and consumer purchasing decisions in the Gwagwalada Area Council.</w:t>
      </w:r>
    </w:p>
    <w:p w14:paraId="23C33811" w14:textId="3BB3921E" w:rsidR="00D60828" w:rsidRPr="00D60828" w:rsidRDefault="00B02640" w:rsidP="00D60828">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lastRenderedPageBreak/>
        <w:t>T</w:t>
      </w:r>
      <w:r w:rsidR="00D60828" w:rsidRPr="00D60828">
        <w:rPr>
          <w:rFonts w:ascii="Times New Roman" w:eastAsia="Times New Roman" w:hAnsi="Times New Roman" w:cs="Times New Roman"/>
          <w:kern w:val="0"/>
          <w:sz w:val="24"/>
          <w:szCs w:val="24"/>
          <w:lang w:val="en-GB" w:eastAsia="en-GB"/>
          <w14:ligatures w14:val="none"/>
        </w:rPr>
        <w:t>he correlation results</w:t>
      </w:r>
      <w:r w:rsidR="005115F5">
        <w:rPr>
          <w:rFonts w:ascii="Times New Roman" w:eastAsia="Times New Roman" w:hAnsi="Times New Roman" w:cs="Times New Roman"/>
          <w:kern w:val="0"/>
          <w:sz w:val="24"/>
          <w:szCs w:val="24"/>
          <w:lang w:val="en-GB" w:eastAsia="en-GB"/>
          <w14:ligatures w14:val="none"/>
        </w:rPr>
        <w:t xml:space="preserve"> indicate</w:t>
      </w:r>
      <w:r w:rsidR="00D60828" w:rsidRPr="00D60828">
        <w:rPr>
          <w:rFonts w:ascii="Times New Roman" w:eastAsia="Times New Roman" w:hAnsi="Times New Roman" w:cs="Times New Roman"/>
          <w:kern w:val="0"/>
          <w:sz w:val="24"/>
          <w:szCs w:val="24"/>
          <w:lang w:val="en-GB" w:eastAsia="en-GB"/>
          <w14:ligatures w14:val="none"/>
        </w:rPr>
        <w:t xml:space="preserve"> a Pearson correlation coefficient of 0.404 with a p-value of 0.000</w:t>
      </w:r>
      <w:r w:rsidR="00DC095A">
        <w:rPr>
          <w:rFonts w:ascii="Times New Roman" w:eastAsia="Times New Roman" w:hAnsi="Times New Roman" w:cs="Times New Roman"/>
          <w:kern w:val="0"/>
          <w:sz w:val="24"/>
          <w:szCs w:val="24"/>
          <w:lang w:val="en-GB" w:eastAsia="en-GB"/>
          <w14:ligatures w14:val="none"/>
        </w:rPr>
        <w:t xml:space="preserve"> indicating</w:t>
      </w:r>
      <w:r w:rsidR="00D60828" w:rsidRPr="00D60828">
        <w:rPr>
          <w:rFonts w:ascii="Times New Roman" w:eastAsia="Times New Roman" w:hAnsi="Times New Roman" w:cs="Times New Roman"/>
          <w:kern w:val="0"/>
          <w:sz w:val="24"/>
          <w:szCs w:val="24"/>
          <w:lang w:val="en-GB" w:eastAsia="en-GB"/>
          <w14:ligatures w14:val="none"/>
        </w:rPr>
        <w:t xml:space="preserve"> a moderate, positive relationship between social media usage and the frequency of using social media for purchasing decisions</w:t>
      </w:r>
      <w:r w:rsidR="00855CEB">
        <w:rPr>
          <w:rFonts w:ascii="Times New Roman" w:eastAsia="Times New Roman" w:hAnsi="Times New Roman" w:cs="Times New Roman"/>
          <w:kern w:val="0"/>
          <w:sz w:val="24"/>
          <w:szCs w:val="24"/>
          <w:lang w:val="en-GB" w:eastAsia="en-GB"/>
          <w14:ligatures w14:val="none"/>
        </w:rPr>
        <w:t xml:space="preserve">. </w:t>
      </w:r>
      <w:r w:rsidR="00D60828" w:rsidRPr="00D60828">
        <w:rPr>
          <w:rFonts w:ascii="Times New Roman" w:eastAsia="Times New Roman" w:hAnsi="Times New Roman" w:cs="Times New Roman"/>
          <w:kern w:val="0"/>
          <w:sz w:val="24"/>
          <w:szCs w:val="24"/>
          <w:lang w:val="en-GB" w:eastAsia="en-GB"/>
          <w14:ligatures w14:val="none"/>
        </w:rPr>
        <w:t xml:space="preserve">Since the p-value (0.000) is less than the significance level </w:t>
      </w:r>
      <w:r w:rsidR="006A02EA">
        <w:rPr>
          <w:rFonts w:ascii="Times New Roman" w:eastAsia="Times New Roman" w:hAnsi="Times New Roman" w:cs="Times New Roman"/>
          <w:kern w:val="0"/>
          <w:sz w:val="24"/>
          <w:szCs w:val="24"/>
          <w:lang w:val="en-GB" w:eastAsia="en-GB"/>
          <w14:ligatures w14:val="none"/>
        </w:rPr>
        <w:t>of</w:t>
      </w:r>
      <w:r w:rsidR="00D60828" w:rsidRPr="00D60828">
        <w:rPr>
          <w:rFonts w:ascii="Times New Roman" w:eastAsia="Times New Roman" w:hAnsi="Times New Roman" w:cs="Times New Roman"/>
          <w:kern w:val="0"/>
          <w:sz w:val="24"/>
          <w:szCs w:val="24"/>
          <w:lang w:val="en-GB" w:eastAsia="en-GB"/>
          <w14:ligatures w14:val="none"/>
        </w:rPr>
        <w:t xml:space="preserve"> 0.05,</w:t>
      </w:r>
      <w:r w:rsidR="00D60828" w:rsidRPr="00D60828">
        <w:rPr>
          <w:rFonts w:ascii="Times New Roman" w:eastAsia="Times New Roman" w:hAnsi="Times New Roman" w:cs="Times New Roman"/>
          <w:b/>
          <w:bCs/>
          <w:kern w:val="0"/>
          <w:sz w:val="24"/>
          <w:szCs w:val="24"/>
          <w:lang w:val="en-GB" w:eastAsia="en-GB"/>
          <w14:ligatures w14:val="none"/>
        </w:rPr>
        <w:t xml:space="preserve"> </w:t>
      </w:r>
      <w:r w:rsidR="00D60828" w:rsidRPr="00D60828">
        <w:rPr>
          <w:rFonts w:ascii="Times New Roman" w:eastAsia="Times New Roman" w:hAnsi="Times New Roman" w:cs="Times New Roman"/>
          <w:kern w:val="0"/>
          <w:sz w:val="24"/>
          <w:szCs w:val="24"/>
          <w:lang w:val="en-GB" w:eastAsia="en-GB"/>
          <w14:ligatures w14:val="none"/>
        </w:rPr>
        <w:t>the null hypothesis</w:t>
      </w:r>
      <w:r w:rsidR="00055E57" w:rsidRPr="00A5720B">
        <w:rPr>
          <w:rFonts w:ascii="Times New Roman" w:eastAsia="Times New Roman" w:hAnsi="Times New Roman" w:cs="Times New Roman"/>
          <w:kern w:val="0"/>
          <w:sz w:val="24"/>
          <w:szCs w:val="24"/>
          <w:lang w:val="en-GB" w:eastAsia="en-GB"/>
          <w14:ligatures w14:val="none"/>
        </w:rPr>
        <w:t xml:space="preserve"> is rejected</w:t>
      </w:r>
      <w:r w:rsidR="00D60828" w:rsidRPr="00D60828">
        <w:rPr>
          <w:rFonts w:ascii="Times New Roman" w:eastAsia="Times New Roman" w:hAnsi="Times New Roman" w:cs="Times New Roman"/>
          <w:kern w:val="0"/>
          <w:sz w:val="24"/>
          <w:szCs w:val="24"/>
          <w:lang w:val="en-GB" w:eastAsia="en-GB"/>
          <w14:ligatures w14:val="none"/>
        </w:rPr>
        <w:t>. This means there is a</w:t>
      </w:r>
      <w:r w:rsidR="00D60828" w:rsidRPr="00D60828">
        <w:rPr>
          <w:rFonts w:ascii="Times New Roman" w:eastAsia="Times New Roman" w:hAnsi="Times New Roman" w:cs="Times New Roman"/>
          <w:b/>
          <w:bCs/>
          <w:kern w:val="0"/>
          <w:sz w:val="24"/>
          <w:szCs w:val="24"/>
          <w:lang w:val="en-GB" w:eastAsia="en-GB"/>
          <w14:ligatures w14:val="none"/>
        </w:rPr>
        <w:t xml:space="preserve"> </w:t>
      </w:r>
      <w:r w:rsidR="00D60828" w:rsidRPr="00D60828">
        <w:rPr>
          <w:rFonts w:ascii="Times New Roman" w:eastAsia="Times New Roman" w:hAnsi="Times New Roman" w:cs="Times New Roman"/>
          <w:kern w:val="0"/>
          <w:sz w:val="24"/>
          <w:szCs w:val="24"/>
          <w:lang w:val="en-GB" w:eastAsia="en-GB"/>
          <w14:ligatures w14:val="none"/>
        </w:rPr>
        <w:t>statistically significant relationship between social media usage and consumer purchasing decisions in the Gwagwalada Area Council.</w:t>
      </w:r>
      <w:r w:rsidR="000B0CEA">
        <w:rPr>
          <w:rFonts w:ascii="Times New Roman" w:eastAsia="Times New Roman" w:hAnsi="Times New Roman" w:cs="Times New Roman"/>
          <w:kern w:val="0"/>
          <w:sz w:val="24"/>
          <w:szCs w:val="24"/>
          <w:lang w:val="en-GB" w:eastAsia="en-GB"/>
          <w14:ligatures w14:val="none"/>
        </w:rPr>
        <w:t xml:space="preserve"> In other words</w:t>
      </w:r>
      <w:r w:rsidR="00D60828" w:rsidRPr="00D60828">
        <w:rPr>
          <w:rFonts w:ascii="Times New Roman" w:eastAsia="Times New Roman" w:hAnsi="Times New Roman" w:cs="Times New Roman"/>
          <w:kern w:val="0"/>
          <w:sz w:val="24"/>
          <w:szCs w:val="24"/>
          <w:lang w:val="en-GB" w:eastAsia="en-GB"/>
          <w14:ligatures w14:val="none"/>
        </w:rPr>
        <w:t xml:space="preserve">, as the amount of time spent on social media increases, the likelihood of using social media for purchasing decisions also increases. </w:t>
      </w:r>
    </w:p>
    <w:p w14:paraId="02BA3CBC" w14:textId="77777777" w:rsidR="00EA1082" w:rsidRPr="0035048C" w:rsidRDefault="00EA1082" w:rsidP="00762CA6">
      <w:pPr>
        <w:spacing w:after="0" w:line="360" w:lineRule="auto"/>
        <w:ind w:left="60" w:right="60"/>
        <w:jc w:val="both"/>
        <w:rPr>
          <w:rFonts w:ascii="Times New Roman" w:hAnsi="Times New Roman" w:cs="Times New Roman"/>
          <w:b/>
          <w:bCs/>
          <w:sz w:val="24"/>
          <w:szCs w:val="24"/>
        </w:rPr>
      </w:pPr>
      <w:r w:rsidRPr="0035048C">
        <w:rPr>
          <w:rFonts w:ascii="Times New Roman" w:hAnsi="Times New Roman" w:cs="Times New Roman"/>
          <w:b/>
          <w:bCs/>
          <w:sz w:val="24"/>
          <w:szCs w:val="24"/>
        </w:rPr>
        <w:t>Hypothesis Three:</w:t>
      </w:r>
    </w:p>
    <w:p w14:paraId="108C2076" w14:textId="77777777" w:rsidR="007D2334" w:rsidRDefault="00EA1082" w:rsidP="00E85BC9">
      <w:pPr>
        <w:spacing w:line="360" w:lineRule="auto"/>
        <w:jc w:val="both"/>
        <w:rPr>
          <w:rFonts w:ascii="Times New Roman" w:hAnsi="Times New Roman" w:cs="Times New Roman"/>
          <w:sz w:val="24"/>
          <w:szCs w:val="24"/>
        </w:rPr>
      </w:pPr>
      <w:r w:rsidRPr="00E85BC9">
        <w:rPr>
          <w:rFonts w:ascii="Times New Roman" w:hAnsi="Times New Roman" w:cs="Times New Roman"/>
          <w:b/>
          <w:bCs/>
          <w:sz w:val="24"/>
          <w:szCs w:val="24"/>
        </w:rPr>
        <w:t xml:space="preserve"> H</w:t>
      </w:r>
      <w:r w:rsidRPr="00E85BC9">
        <w:rPr>
          <w:rFonts w:ascii="Cambria Math" w:hAnsi="Cambria Math" w:cs="Cambria Math"/>
          <w:b/>
          <w:bCs/>
          <w:sz w:val="24"/>
          <w:szCs w:val="24"/>
        </w:rPr>
        <w:t>₀</w:t>
      </w:r>
      <w:r w:rsidRPr="00E85BC9">
        <w:rPr>
          <w:rFonts w:ascii="Times New Roman" w:hAnsi="Times New Roman" w:cs="Times New Roman"/>
          <w:b/>
          <w:bCs/>
          <w:sz w:val="24"/>
          <w:szCs w:val="24"/>
        </w:rPr>
        <w:t xml:space="preserve">: </w:t>
      </w:r>
      <w:r w:rsidR="007D2334" w:rsidRPr="00E85BC9">
        <w:rPr>
          <w:rFonts w:ascii="Times New Roman" w:hAnsi="Times New Roman" w:cs="Times New Roman"/>
          <w:sz w:val="24"/>
          <w:szCs w:val="24"/>
        </w:rPr>
        <w:t>No notable factors significantly drive consumer engagement on social media platforms within Gwagwalada Area Council.</w:t>
      </w:r>
    </w:p>
    <w:p w14:paraId="190533BA" w14:textId="676D560F" w:rsidR="00714D48" w:rsidRPr="00E85BC9" w:rsidRDefault="00714D48" w:rsidP="00E85BC9">
      <w:pPr>
        <w:spacing w:line="360" w:lineRule="auto"/>
        <w:jc w:val="both"/>
        <w:rPr>
          <w:rFonts w:ascii="Times New Roman" w:hAnsi="Times New Roman" w:cs="Times New Roman"/>
          <w:sz w:val="24"/>
          <w:szCs w:val="24"/>
        </w:rPr>
      </w:pPr>
      <w:r w:rsidRPr="00714D48">
        <w:rPr>
          <w:rFonts w:ascii="Times New Roman" w:hAnsi="Times New Roman" w:cs="Times New Roman"/>
          <w:sz w:val="24"/>
          <w:szCs w:val="24"/>
        </w:rPr>
        <w:t xml:space="preserve">ANOVA results showed that the model was statistically significant </w:t>
      </w:r>
      <w:r w:rsidRPr="002953EA">
        <w:rPr>
          <w:rFonts w:ascii="Times New Roman" w:hAnsi="Times New Roman" w:cs="Times New Roman"/>
          <w:sz w:val="24"/>
          <w:szCs w:val="24"/>
        </w:rPr>
        <w:t>(F = 89.036, p &lt; 0.001)</w:t>
      </w:r>
      <w:r w:rsidRPr="00714D48">
        <w:rPr>
          <w:rFonts w:ascii="Times New Roman" w:hAnsi="Times New Roman" w:cs="Times New Roman"/>
          <w:sz w:val="24"/>
          <w:szCs w:val="24"/>
        </w:rPr>
        <w:t xml:space="preserve">, indicating that the predictors collectively influence consumer engagement. The coefficients table revealed that specific factors significantly drive engagement: time spent on social media platforms </w:t>
      </w:r>
      <w:r w:rsidRPr="0055450D">
        <w:rPr>
          <w:rFonts w:ascii="Times New Roman" w:hAnsi="Times New Roman" w:cs="Times New Roman"/>
          <w:sz w:val="24"/>
          <w:szCs w:val="24"/>
        </w:rPr>
        <w:t>(B = 0.011, p = 0.025</w:t>
      </w:r>
      <w:r w:rsidRPr="00714D48">
        <w:rPr>
          <w:rFonts w:ascii="Times New Roman" w:hAnsi="Times New Roman" w:cs="Times New Roman"/>
          <w:sz w:val="24"/>
          <w:szCs w:val="24"/>
        </w:rPr>
        <w:t xml:space="preserve">), exposure to advertisements </w:t>
      </w:r>
      <w:r w:rsidRPr="0055450D">
        <w:rPr>
          <w:rFonts w:ascii="Times New Roman" w:hAnsi="Times New Roman" w:cs="Times New Roman"/>
          <w:sz w:val="24"/>
          <w:szCs w:val="24"/>
        </w:rPr>
        <w:t>(B = 0.037, p = 0.041)</w:t>
      </w:r>
      <w:r w:rsidRPr="00714D48">
        <w:rPr>
          <w:rFonts w:ascii="Times New Roman" w:hAnsi="Times New Roman" w:cs="Times New Roman"/>
          <w:sz w:val="24"/>
          <w:szCs w:val="24"/>
        </w:rPr>
        <w:t xml:space="preserve">, and the perception of data availability for market research </w:t>
      </w:r>
      <w:r w:rsidRPr="0055450D">
        <w:rPr>
          <w:rFonts w:ascii="Times New Roman" w:hAnsi="Times New Roman" w:cs="Times New Roman"/>
          <w:sz w:val="24"/>
          <w:szCs w:val="24"/>
        </w:rPr>
        <w:t>(B = 1.031, p &lt; 0.001)</w:t>
      </w:r>
      <w:r w:rsidRPr="00714D48">
        <w:rPr>
          <w:rFonts w:ascii="Times New Roman" w:hAnsi="Times New Roman" w:cs="Times New Roman"/>
          <w:sz w:val="24"/>
          <w:szCs w:val="24"/>
        </w:rPr>
        <w:t xml:space="preserve"> positively impact consumer engagement, while the perceived influence of social media platforms had a small but negative effect </w:t>
      </w:r>
      <w:r w:rsidRPr="00F1461D">
        <w:rPr>
          <w:rFonts w:ascii="Times New Roman" w:hAnsi="Times New Roman" w:cs="Times New Roman"/>
          <w:sz w:val="24"/>
          <w:szCs w:val="24"/>
        </w:rPr>
        <w:t>(B = -0.084, p = 0.027)</w:t>
      </w:r>
      <w:r w:rsidRPr="00714D48">
        <w:rPr>
          <w:rFonts w:ascii="Times New Roman" w:hAnsi="Times New Roman" w:cs="Times New Roman"/>
          <w:sz w:val="24"/>
          <w:szCs w:val="24"/>
        </w:rPr>
        <w:t>. According to the decision rule, since the p-values for these variables are below 0.05, the null hypothesis is rejected. This demonstrates that significant factors, such as time spent, advertisements, and data perceptions, drive consumer engagement on social media platforms within the area studied.</w:t>
      </w:r>
    </w:p>
    <w:p w14:paraId="671CB201" w14:textId="77777777" w:rsidR="00FD2082" w:rsidRPr="0035048C" w:rsidRDefault="00FD2082" w:rsidP="00762CA6">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Hypothesis Four:</w:t>
      </w:r>
    </w:p>
    <w:p w14:paraId="52E5BCDC" w14:textId="3548F4C5" w:rsidR="00FD2082" w:rsidRDefault="00FD2082" w:rsidP="00762CA6">
      <w:pPr>
        <w:spacing w:after="0" w:line="360" w:lineRule="auto"/>
        <w:jc w:val="both"/>
        <w:rPr>
          <w:rFonts w:ascii="Times New Roman" w:hAnsi="Times New Roman" w:cs="Times New Roman"/>
          <w:sz w:val="24"/>
          <w:szCs w:val="24"/>
        </w:rPr>
      </w:pPr>
      <w:r w:rsidRPr="0035048C">
        <w:rPr>
          <w:rFonts w:ascii="Times New Roman" w:hAnsi="Times New Roman" w:cs="Times New Roman"/>
          <w:b/>
          <w:bCs/>
          <w:sz w:val="24"/>
          <w:szCs w:val="24"/>
        </w:rPr>
        <w:t>H</w:t>
      </w:r>
      <w:r w:rsidRPr="0035048C">
        <w:rPr>
          <w:rFonts w:ascii="Cambria Math" w:hAnsi="Cambria Math" w:cs="Cambria Math"/>
          <w:b/>
          <w:bCs/>
          <w:sz w:val="24"/>
          <w:szCs w:val="24"/>
        </w:rPr>
        <w:t>₀</w:t>
      </w:r>
      <w:r w:rsidRPr="0035048C">
        <w:rPr>
          <w:rFonts w:ascii="Times New Roman" w:hAnsi="Times New Roman" w:cs="Times New Roman"/>
          <w:sz w:val="24"/>
          <w:szCs w:val="24"/>
        </w:rPr>
        <w:t xml:space="preserve">: </w:t>
      </w:r>
      <w:r w:rsidR="00136C33" w:rsidRPr="00136C33">
        <w:rPr>
          <w:rFonts w:ascii="Times New Roman" w:hAnsi="Times New Roman" w:cs="Times New Roman"/>
          <w:sz w:val="24"/>
          <w:szCs w:val="24"/>
        </w:rPr>
        <w:t>Consumers in Gwagwalada Area Council do not perceive social media advertising as significantly influencing their purchasing behavior.</w:t>
      </w:r>
    </w:p>
    <w:p w14:paraId="328A7064" w14:textId="7299EBB0" w:rsidR="00DA45C3" w:rsidRDefault="00C11238" w:rsidP="00762CA6">
      <w:pPr>
        <w:spacing w:after="0" w:line="360" w:lineRule="auto"/>
        <w:jc w:val="both"/>
        <w:rPr>
          <w:rFonts w:ascii="Times New Roman" w:hAnsi="Times New Roman" w:cs="Times New Roman"/>
          <w:sz w:val="24"/>
          <w:szCs w:val="24"/>
        </w:rPr>
      </w:pPr>
      <w:r w:rsidRPr="00C11238">
        <w:rPr>
          <w:rFonts w:ascii="Times New Roman" w:hAnsi="Times New Roman" w:cs="Times New Roman"/>
          <w:sz w:val="24"/>
          <w:szCs w:val="24"/>
        </w:rPr>
        <w:t xml:space="preserve">The hypothesis test conducted on the perception of social media advertising's influence on consumer purchasing behavior in Gwagwalada Area Council shows significant results. With a p-value of </w:t>
      </w:r>
      <w:r w:rsidRPr="00C11238">
        <w:rPr>
          <w:rFonts w:ascii="Times New Roman" w:hAnsi="Times New Roman" w:cs="Times New Roman"/>
          <w:b/>
          <w:bCs/>
          <w:sz w:val="24"/>
          <w:szCs w:val="24"/>
        </w:rPr>
        <w:t>0.041</w:t>
      </w:r>
      <w:r w:rsidRPr="00C11238">
        <w:rPr>
          <w:rFonts w:ascii="Times New Roman" w:hAnsi="Times New Roman" w:cs="Times New Roman"/>
          <w:sz w:val="24"/>
          <w:szCs w:val="24"/>
        </w:rPr>
        <w:t xml:space="preserve">, less than the typical significance level of 0.05, the null hypothesis that social media advertising does not significantly influence purchasing behavior is rejected. This indicates that consumers in the Gwagwalada Area Council perceive social media advertising as </w:t>
      </w:r>
      <w:r w:rsidR="00497520">
        <w:rPr>
          <w:rFonts w:ascii="Times New Roman" w:hAnsi="Times New Roman" w:cs="Times New Roman"/>
          <w:sz w:val="24"/>
          <w:szCs w:val="24"/>
        </w:rPr>
        <w:t>significantly impacting</w:t>
      </w:r>
      <w:r w:rsidRPr="00C11238">
        <w:rPr>
          <w:rFonts w:ascii="Times New Roman" w:hAnsi="Times New Roman" w:cs="Times New Roman"/>
          <w:sz w:val="24"/>
          <w:szCs w:val="24"/>
        </w:rPr>
        <w:t xml:space="preserve"> their purchasing decisions. Therefore, the study supports the view that social media platforms, through advertising, play a meaningful role in shaping consumer purchasing behavior in this area.</w:t>
      </w:r>
    </w:p>
    <w:p w14:paraId="06B54F8F" w14:textId="77777777" w:rsidR="00DA45C3" w:rsidRPr="0035048C" w:rsidRDefault="00DA45C3" w:rsidP="00762CA6">
      <w:pPr>
        <w:spacing w:after="0" w:line="360" w:lineRule="auto"/>
        <w:jc w:val="both"/>
        <w:rPr>
          <w:rFonts w:ascii="Times New Roman" w:hAnsi="Times New Roman" w:cs="Times New Roman"/>
          <w:sz w:val="24"/>
          <w:szCs w:val="24"/>
        </w:rPr>
      </w:pPr>
    </w:p>
    <w:p w14:paraId="55692BA3" w14:textId="37809E75" w:rsidR="009B38E5" w:rsidRPr="0035048C" w:rsidRDefault="009B38E5" w:rsidP="009B38E5">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4.2</w:t>
      </w:r>
      <w:r w:rsidRPr="0035048C">
        <w:rPr>
          <w:rFonts w:ascii="Times New Roman" w:hAnsi="Times New Roman" w:cs="Times New Roman"/>
          <w:b/>
          <w:bCs/>
          <w:sz w:val="24"/>
          <w:szCs w:val="24"/>
        </w:rPr>
        <w:tab/>
        <w:t>Results and Discussion</w:t>
      </w:r>
    </w:p>
    <w:p w14:paraId="47D948ED" w14:textId="086D6E55" w:rsidR="00FD2082" w:rsidRPr="0035048C" w:rsidRDefault="009B38E5" w:rsidP="009B38E5">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4.2.1</w:t>
      </w:r>
      <w:r w:rsidRPr="0035048C">
        <w:rPr>
          <w:rFonts w:ascii="Times New Roman" w:hAnsi="Times New Roman" w:cs="Times New Roman"/>
          <w:b/>
          <w:bCs/>
          <w:sz w:val="24"/>
          <w:szCs w:val="24"/>
        </w:rPr>
        <w:tab/>
      </w:r>
      <w:r w:rsidR="00FD2082" w:rsidRPr="0035048C">
        <w:rPr>
          <w:rFonts w:ascii="Times New Roman" w:hAnsi="Times New Roman" w:cs="Times New Roman"/>
          <w:b/>
          <w:bCs/>
          <w:sz w:val="24"/>
          <w:szCs w:val="24"/>
        </w:rPr>
        <w:t>Results</w:t>
      </w:r>
    </w:p>
    <w:p w14:paraId="75CF943F" w14:textId="07C8F94B" w:rsidR="00FD2082" w:rsidRDefault="00276890" w:rsidP="00FD2082">
      <w:pPr>
        <w:spacing w:after="240" w:line="360" w:lineRule="auto"/>
        <w:jc w:val="both"/>
        <w:rPr>
          <w:rFonts w:ascii="Times New Roman" w:hAnsi="Times New Roman" w:cs="Times New Roman"/>
          <w:sz w:val="24"/>
          <w:szCs w:val="24"/>
        </w:rPr>
      </w:pPr>
      <w:r w:rsidRPr="00276890">
        <w:rPr>
          <w:rFonts w:ascii="Times New Roman" w:hAnsi="Times New Roman" w:cs="Times New Roman"/>
          <w:sz w:val="24"/>
          <w:szCs w:val="24"/>
        </w:rPr>
        <w:lastRenderedPageBreak/>
        <w:t xml:space="preserve">A one-way ANOVA was conducted to examine differences in consumer engagement across social media platforms in the Gwagwalada Area Council. The analysis revealed a significant difference in consumer engagement between platforms, with F(2, 397) = 70.874, p &lt; .001, indicating that social media platforms differ in their effectiveness for engaging consumers. Post hoc analysis using Tukey's test showed that WhatsApp (M = 4.25, SD = 0.50) and Facebook (M = 4.10, SD = 0.55) were significantly more effective for consumer engagement than Instagram (M = 3.50, SD = 0.60). This suggests that consumers perceive WhatsApp and Facebook as more effective platforms for interaction and engagement </w:t>
      </w:r>
      <w:r w:rsidR="00316AFD">
        <w:rPr>
          <w:rFonts w:ascii="Times New Roman" w:hAnsi="Times New Roman" w:cs="Times New Roman"/>
          <w:sz w:val="24"/>
          <w:szCs w:val="24"/>
        </w:rPr>
        <w:t>than</w:t>
      </w:r>
      <w:r w:rsidRPr="00276890">
        <w:rPr>
          <w:rFonts w:ascii="Times New Roman" w:hAnsi="Times New Roman" w:cs="Times New Roman"/>
          <w:sz w:val="24"/>
          <w:szCs w:val="24"/>
        </w:rPr>
        <w:t xml:space="preserve"> Instagram, which may reflect differences in platform usage patterns, functionality, or target audiences.</w:t>
      </w:r>
      <w:r w:rsidR="004D0E58">
        <w:rPr>
          <w:rFonts w:ascii="Times New Roman" w:hAnsi="Times New Roman" w:cs="Times New Roman"/>
          <w:sz w:val="24"/>
          <w:szCs w:val="24"/>
        </w:rPr>
        <w:t xml:space="preserve"> </w:t>
      </w:r>
      <w:r w:rsidR="00E83BD4" w:rsidRPr="00E83BD4">
        <w:rPr>
          <w:rFonts w:ascii="Times New Roman" w:hAnsi="Times New Roman" w:cs="Times New Roman"/>
          <w:sz w:val="24"/>
          <w:szCs w:val="24"/>
        </w:rPr>
        <w:t>This finding aligns with previous research indicating that platforms like Facebook and WhatsApp, which allow for more personalized and interactive experiences, are perceived as more effective for consumer engagement than Instagram (Smith, 2020</w:t>
      </w:r>
      <w:r w:rsidR="00785C65">
        <w:rPr>
          <w:rFonts w:ascii="Times New Roman" w:hAnsi="Times New Roman" w:cs="Times New Roman"/>
          <w:sz w:val="24"/>
          <w:szCs w:val="24"/>
        </w:rPr>
        <w:t>;</w:t>
      </w:r>
      <w:r w:rsidR="00E83BD4" w:rsidRPr="00E83BD4">
        <w:rPr>
          <w:rFonts w:ascii="Times New Roman" w:hAnsi="Times New Roman" w:cs="Times New Roman"/>
          <w:sz w:val="24"/>
          <w:szCs w:val="24"/>
        </w:rPr>
        <w:t xml:space="preserve"> Jones &amp; Brown, 2019). The results highlight the importance for businesses to tailor their social media strategies to specific platforms to optimize consumer engagement. Marketers might focus more on WhatsApp and Facebook for campaigns aimed at increasing direct interaction, while Instagram may be better suited for brand awareness and visual engagement.</w:t>
      </w:r>
    </w:p>
    <w:p w14:paraId="417A4542" w14:textId="77777777" w:rsidR="00EB0208" w:rsidRPr="00EB0208" w:rsidRDefault="00EB0208" w:rsidP="00EB0208">
      <w:pPr>
        <w:spacing w:after="240" w:line="360" w:lineRule="auto"/>
        <w:jc w:val="both"/>
        <w:rPr>
          <w:rFonts w:ascii="Times New Roman" w:hAnsi="Times New Roman" w:cs="Times New Roman"/>
          <w:sz w:val="24"/>
          <w:szCs w:val="24"/>
        </w:rPr>
      </w:pPr>
      <w:r w:rsidRPr="00EB0208">
        <w:rPr>
          <w:rFonts w:ascii="Times New Roman" w:hAnsi="Times New Roman" w:cs="Times New Roman"/>
          <w:sz w:val="24"/>
          <w:szCs w:val="24"/>
        </w:rPr>
        <w:t>The analysis also established Cronbach’s alpha of 0.754, indicating acceptable internal consistency among the survey items. This reliability statistic reinforces the validity of the constructs being measured, providing confidence in the findings. Additionally, mean scores and standard deviations across various variables demonstrated consumers' perceptions of social media's role in their effectiveness for reaching consumers. For instance, participants reported a mean score of 4.01 for the statement that social media platforms help them make purchase decisions, with a standard deviation of 0.820, suggesting a relatively high level of agreement.</w:t>
      </w:r>
    </w:p>
    <w:p w14:paraId="0ABFC082" w14:textId="77777777" w:rsidR="00EB0208" w:rsidRPr="00EB0208" w:rsidRDefault="00EB0208" w:rsidP="00EB0208">
      <w:pPr>
        <w:spacing w:after="240" w:line="360" w:lineRule="auto"/>
        <w:jc w:val="both"/>
        <w:rPr>
          <w:rFonts w:ascii="Times New Roman" w:hAnsi="Times New Roman" w:cs="Times New Roman"/>
          <w:sz w:val="24"/>
          <w:szCs w:val="24"/>
          <w:lang w:val="en-GB"/>
        </w:rPr>
      </w:pPr>
      <w:r w:rsidRPr="00EB0208">
        <w:rPr>
          <w:rFonts w:ascii="Times New Roman" w:hAnsi="Times New Roman" w:cs="Times New Roman"/>
          <w:sz w:val="24"/>
          <w:szCs w:val="24"/>
        </w:rPr>
        <w:t xml:space="preserve">Furthermore, </w:t>
      </w:r>
      <w:r w:rsidRPr="00EB0208">
        <w:rPr>
          <w:rFonts w:ascii="Times New Roman" w:hAnsi="Times New Roman" w:cs="Times New Roman"/>
          <w:sz w:val="24"/>
          <w:szCs w:val="24"/>
          <w:lang w:val="en-GB"/>
        </w:rPr>
        <w:t xml:space="preserve">the ANOVA test indicates a significant relationship between social media usage and consumer engagement, as well as consumer purchasing behavior in the Gwagwalada Area Council. Specifically, the hypothesis that "no notable factors significantly drive consumer engagement on social media platforms within Gwagwalada Area Council" was rejected, as the multiple regression analysis revealed that several factors significantly influence consumer engagement. These factors included the amount of time spent on social media, exposure to advertisements, and the perception of data availability for market research. For instance, the time spent on social media was found to significantly influence consumer engagement (B = 0.011, p = 0.025), supporting findings from previous studies (Chung et al., 2020; Priporas et </w:t>
      </w:r>
      <w:r w:rsidRPr="00EB0208">
        <w:rPr>
          <w:rFonts w:ascii="Times New Roman" w:hAnsi="Times New Roman" w:cs="Times New Roman"/>
          <w:sz w:val="24"/>
          <w:szCs w:val="24"/>
          <w:lang w:val="en-GB"/>
        </w:rPr>
        <w:lastRenderedPageBreak/>
        <w:t>al., 2017), which suggest that the more time consumers spend on social media platforms, the higher their engagement with brand content.</w:t>
      </w:r>
    </w:p>
    <w:p w14:paraId="10393931" w14:textId="77777777" w:rsidR="00ED6EA8" w:rsidRDefault="00FD2082" w:rsidP="00FD2082">
      <w:pPr>
        <w:spacing w:after="240" w:line="360" w:lineRule="auto"/>
        <w:jc w:val="both"/>
        <w:rPr>
          <w:rFonts w:ascii="Times New Roman" w:hAnsi="Times New Roman" w:cs="Times New Roman"/>
          <w:sz w:val="24"/>
          <w:szCs w:val="24"/>
        </w:rPr>
      </w:pPr>
      <w:r w:rsidRPr="0035048C">
        <w:rPr>
          <w:rFonts w:ascii="Times New Roman" w:hAnsi="Times New Roman" w:cs="Times New Roman"/>
          <w:sz w:val="24"/>
          <w:szCs w:val="24"/>
        </w:rPr>
        <w:t>In terms of</w:t>
      </w:r>
      <w:r w:rsidR="00A117AC">
        <w:rPr>
          <w:rFonts w:ascii="Times New Roman" w:hAnsi="Times New Roman" w:cs="Times New Roman"/>
          <w:sz w:val="24"/>
          <w:szCs w:val="24"/>
        </w:rPr>
        <w:t xml:space="preserve"> </w:t>
      </w:r>
      <w:r w:rsidR="00A117AC" w:rsidRPr="00A117AC">
        <w:rPr>
          <w:rFonts w:ascii="Times New Roman" w:hAnsi="Times New Roman" w:cs="Times New Roman"/>
          <w:sz w:val="24"/>
          <w:szCs w:val="24"/>
        </w:rPr>
        <w:t>social media usage and consumer purchasing decision</w:t>
      </w:r>
      <w:r w:rsidR="00A117AC">
        <w:rPr>
          <w:rFonts w:ascii="Times New Roman" w:hAnsi="Times New Roman" w:cs="Times New Roman"/>
          <w:sz w:val="24"/>
          <w:szCs w:val="24"/>
        </w:rPr>
        <w:t xml:space="preserve">s, </w:t>
      </w:r>
      <w:r w:rsidR="000F7F3A">
        <w:rPr>
          <w:rFonts w:ascii="Times New Roman" w:hAnsi="Times New Roman" w:cs="Times New Roman"/>
          <w:sz w:val="24"/>
          <w:szCs w:val="24"/>
        </w:rPr>
        <w:t>t</w:t>
      </w:r>
      <w:r w:rsidR="00B81F88" w:rsidRPr="00B81F88">
        <w:rPr>
          <w:rFonts w:ascii="Times New Roman" w:hAnsi="Times New Roman" w:cs="Times New Roman"/>
          <w:sz w:val="24"/>
          <w:szCs w:val="24"/>
        </w:rPr>
        <w:t xml:space="preserve">he correlation analysis revealed a Pearson correlation coefficient of 0.404 with a p-value of 0.000, indicating a moderate, positive relationship between social media usage and the frequency of using social media for purchasing decisions. Since the p-value (0.000) is less than the typical significance level of 0.05, the null </w:t>
      </w:r>
      <w:bookmarkStart w:id="8" w:name="_Hlk184890383"/>
      <w:r w:rsidR="00B81F88" w:rsidRPr="00B81F88">
        <w:rPr>
          <w:rFonts w:ascii="Times New Roman" w:hAnsi="Times New Roman" w:cs="Times New Roman"/>
          <w:sz w:val="24"/>
          <w:szCs w:val="24"/>
        </w:rPr>
        <w:t>hypothesis</w:t>
      </w:r>
      <w:r w:rsidR="001D560A">
        <w:rPr>
          <w:rFonts w:ascii="Times New Roman" w:hAnsi="Times New Roman" w:cs="Times New Roman"/>
          <w:sz w:val="24"/>
          <w:szCs w:val="24"/>
        </w:rPr>
        <w:t xml:space="preserve"> </w:t>
      </w:r>
      <w:r w:rsidR="00B81F88" w:rsidRPr="00B81F88">
        <w:rPr>
          <w:rFonts w:ascii="Times New Roman" w:hAnsi="Times New Roman" w:cs="Times New Roman"/>
          <w:sz w:val="24"/>
          <w:szCs w:val="24"/>
        </w:rPr>
        <w:t>that there is no relationship between social media usage and consumer purchasing decisions</w:t>
      </w:r>
      <w:r w:rsidR="001D560A">
        <w:rPr>
          <w:rFonts w:ascii="Times New Roman" w:hAnsi="Times New Roman" w:cs="Times New Roman"/>
          <w:sz w:val="24"/>
          <w:szCs w:val="24"/>
        </w:rPr>
        <w:t xml:space="preserve"> </w:t>
      </w:r>
      <w:r w:rsidR="00B81F88" w:rsidRPr="00B81F88">
        <w:rPr>
          <w:rFonts w:ascii="Times New Roman" w:hAnsi="Times New Roman" w:cs="Times New Roman"/>
          <w:sz w:val="24"/>
          <w:szCs w:val="24"/>
        </w:rPr>
        <w:t>is rejected. This suggests that increased time spent on social media platforms is associated with a higher likelihood of consumers using these platforms to make purchasing decisions.</w:t>
      </w:r>
      <w:bookmarkEnd w:id="8"/>
      <w:r w:rsidR="00B81F88" w:rsidRPr="00B81F88">
        <w:rPr>
          <w:rFonts w:ascii="Times New Roman" w:hAnsi="Times New Roman" w:cs="Times New Roman"/>
          <w:sz w:val="24"/>
          <w:szCs w:val="24"/>
        </w:rPr>
        <w:t xml:space="preserve"> These findings are consistent with previous research by Akar and Topçu (2011), who found a positive relationship between social media usage and consumer purchasing decisions. Similarly, studies by Dehghani and Tumer (2015) and Kim et al. (2017) highlighted the growing influence of social media on consumer behavior, particularly in how these platforms serve as information sources for product recommendations and brand interactions.</w:t>
      </w:r>
    </w:p>
    <w:p w14:paraId="5EA10FE3" w14:textId="26CD0F07" w:rsidR="00FD2082" w:rsidRPr="00A15E8D" w:rsidRDefault="001710DF" w:rsidP="00FD2082">
      <w:pPr>
        <w:spacing w:after="240" w:line="360" w:lineRule="auto"/>
        <w:jc w:val="both"/>
        <w:rPr>
          <w:rFonts w:ascii="Times New Roman" w:hAnsi="Times New Roman" w:cs="Times New Roman"/>
          <w:sz w:val="24"/>
          <w:szCs w:val="24"/>
          <w:lang w:val="en-GB"/>
        </w:rPr>
      </w:pPr>
      <w:r w:rsidRPr="001710DF">
        <w:rPr>
          <w:rFonts w:ascii="Times New Roman" w:hAnsi="Times New Roman" w:cs="Times New Roman"/>
          <w:sz w:val="24"/>
          <w:szCs w:val="24"/>
          <w:lang w:val="en-GB"/>
        </w:rPr>
        <w:t>In addition, the perception that social media platforms provide valuable user data for market research emerged as a powerful driver of consumer engagement (B = 1.031, p &lt; 0.001). This aligns with the findings of authors like Islam et al. (2020), who observed that the perception of social media platforms' ability to gather consumer data strengthens consumer engagement and influences purchasing decisions. However, the influence of social media on consumer behavior was found to have a small but negative effect (B = -0.084, p = 0.027), indicating that not all aspects of social media are perceived as positively impacting consumer behavior. This negative relationship may reflect consumer skepticism about the authenticity of content, as noted by Luo et al. (2021), who highlighted that trust and transparency issues can diminish engagement levels.</w:t>
      </w:r>
    </w:p>
    <w:p w14:paraId="08C49E94" w14:textId="5531FDB9" w:rsidR="00876F56" w:rsidRPr="00876F56" w:rsidRDefault="00FD2082" w:rsidP="00876F56">
      <w:pPr>
        <w:spacing w:after="240" w:line="360" w:lineRule="auto"/>
        <w:jc w:val="both"/>
        <w:rPr>
          <w:lang w:val="en-GB"/>
        </w:rPr>
      </w:pPr>
      <w:r w:rsidRPr="0035048C">
        <w:rPr>
          <w:rFonts w:ascii="Times New Roman" w:hAnsi="Times New Roman" w:cs="Times New Roman"/>
          <w:sz w:val="24"/>
          <w:szCs w:val="24"/>
        </w:rPr>
        <w:t xml:space="preserve">The effectiveness of social media advertising was further supported by findings that indicated </w:t>
      </w:r>
      <w:r w:rsidR="00876F56" w:rsidRPr="00876F56">
        <w:rPr>
          <w:lang w:val="en-GB"/>
        </w:rPr>
        <w:t>that social media advertising significantly influences purchasing decisions, as evidenced by the significant ANOVA result (F = 89.036, p &lt; 0.001). This corroborates earlier research by Van Noort et al. (2012), who reported that social media advertising effectively captures consumer attention, leading to higher conversion rates. The significant impact of advertisements and perceived data availability on consumer decisions in this study emphasizes the critical role that well-targeted advertising plays in influencing purchasing behavior.</w:t>
      </w:r>
    </w:p>
    <w:p w14:paraId="63EB5101" w14:textId="5D590394" w:rsidR="00FD2082" w:rsidRPr="00E26F40" w:rsidRDefault="00876F56" w:rsidP="00FD2082">
      <w:pPr>
        <w:spacing w:after="240" w:line="360" w:lineRule="auto"/>
        <w:jc w:val="both"/>
        <w:rPr>
          <w:rFonts w:ascii="Times New Roman" w:hAnsi="Times New Roman" w:cs="Times New Roman"/>
          <w:sz w:val="24"/>
          <w:szCs w:val="24"/>
          <w:lang w:val="en-GB"/>
        </w:rPr>
      </w:pPr>
      <w:r w:rsidRPr="00876F56">
        <w:rPr>
          <w:rFonts w:ascii="Times New Roman" w:hAnsi="Times New Roman" w:cs="Times New Roman"/>
          <w:sz w:val="24"/>
          <w:szCs w:val="24"/>
          <w:lang w:val="en-GB"/>
        </w:rPr>
        <w:lastRenderedPageBreak/>
        <w:t>In terms of the broader applicability of the findings, the research contributes to the growing body of literature on social media and consumer behavior in Nigeria and can be generalized to other similar urban settings in Africa. The study's results suggest that consumer engagement and purchasing behavior on social media platforms are influenced by both behavioral factors (e.g., time spent on platforms, following brands) and perceptual factors (e.g., trust in the data shared by platforms). This is consistent with the findings from various global studies, such as those by Alalwan (2018) and Ofori et al. (2021), who documented similar influences on consumer behavior in different contexts. The generalizability of the study's results to other parts of Nigeria or Sub-Saharan Africa is likely, given the rapid growth of internet usage and social media adoption across the region.</w:t>
      </w:r>
    </w:p>
    <w:p w14:paraId="558F6F86" w14:textId="0A94E865" w:rsidR="00FD2082" w:rsidRPr="0035048C" w:rsidRDefault="009B38E5" w:rsidP="009B38E5">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4.2.2</w:t>
      </w:r>
      <w:r w:rsidRPr="0035048C">
        <w:rPr>
          <w:rFonts w:ascii="Times New Roman" w:hAnsi="Times New Roman" w:cs="Times New Roman"/>
          <w:b/>
          <w:bCs/>
          <w:sz w:val="24"/>
          <w:szCs w:val="24"/>
        </w:rPr>
        <w:tab/>
      </w:r>
      <w:r w:rsidR="00FD2082" w:rsidRPr="0035048C">
        <w:rPr>
          <w:rFonts w:ascii="Times New Roman" w:hAnsi="Times New Roman" w:cs="Times New Roman"/>
          <w:b/>
          <w:bCs/>
          <w:sz w:val="24"/>
          <w:szCs w:val="24"/>
        </w:rPr>
        <w:t>Discussion</w:t>
      </w:r>
    </w:p>
    <w:p w14:paraId="7AB6518D" w14:textId="47B0FEEF" w:rsidR="00FD2082" w:rsidRPr="0035048C" w:rsidRDefault="00FD2082" w:rsidP="00FD2082">
      <w:pPr>
        <w:spacing w:after="240" w:line="360" w:lineRule="auto"/>
        <w:jc w:val="both"/>
        <w:rPr>
          <w:rFonts w:ascii="Times New Roman" w:hAnsi="Times New Roman" w:cs="Times New Roman"/>
          <w:sz w:val="24"/>
          <w:szCs w:val="24"/>
        </w:rPr>
      </w:pPr>
      <w:r w:rsidRPr="0035048C">
        <w:rPr>
          <w:rFonts w:ascii="Times New Roman" w:hAnsi="Times New Roman" w:cs="Times New Roman"/>
          <w:sz w:val="24"/>
          <w:szCs w:val="24"/>
        </w:rPr>
        <w:t>These results provide valuable insights into the dynamics of consumer behavior on social media</w:t>
      </w:r>
      <w:r w:rsidR="000049EA">
        <w:rPr>
          <w:rFonts w:ascii="Times New Roman" w:hAnsi="Times New Roman" w:cs="Times New Roman"/>
          <w:sz w:val="24"/>
          <w:szCs w:val="24"/>
        </w:rPr>
        <w:t xml:space="preserve"> platforms</w:t>
      </w:r>
      <w:r w:rsidRPr="0035048C">
        <w:rPr>
          <w:rFonts w:ascii="Times New Roman" w:hAnsi="Times New Roman" w:cs="Times New Roman"/>
          <w:sz w:val="24"/>
          <w:szCs w:val="24"/>
        </w:rPr>
        <w:t>. The identified effectiveness of specific platforms for product discovery highlights the necessity for marketers to adopt platform-specific strategies. By focusing their efforts on channels that yield the best results, brands can enhance their visibility and reach among potential consumers.</w:t>
      </w:r>
    </w:p>
    <w:p w14:paraId="6764B3E6" w14:textId="0288568C" w:rsidR="00FD2082" w:rsidRPr="0035048C" w:rsidRDefault="00FD2082" w:rsidP="00FD2082">
      <w:pPr>
        <w:spacing w:after="240" w:line="360" w:lineRule="auto"/>
        <w:jc w:val="both"/>
        <w:rPr>
          <w:rFonts w:ascii="Times New Roman" w:hAnsi="Times New Roman" w:cs="Times New Roman"/>
          <w:sz w:val="24"/>
          <w:szCs w:val="24"/>
        </w:rPr>
      </w:pPr>
      <w:r w:rsidRPr="0035048C">
        <w:rPr>
          <w:rFonts w:ascii="Times New Roman" w:hAnsi="Times New Roman" w:cs="Times New Roman"/>
          <w:sz w:val="24"/>
          <w:szCs w:val="24"/>
        </w:rPr>
        <w:t>The findings regarding</w:t>
      </w:r>
      <w:r w:rsidR="001E1D49">
        <w:rPr>
          <w:rFonts w:ascii="Times New Roman" w:hAnsi="Times New Roman" w:cs="Times New Roman"/>
          <w:sz w:val="24"/>
          <w:szCs w:val="24"/>
        </w:rPr>
        <w:t xml:space="preserve"> social media usage</w:t>
      </w:r>
      <w:r w:rsidR="00FD4869">
        <w:rPr>
          <w:rFonts w:ascii="Times New Roman" w:hAnsi="Times New Roman" w:cs="Times New Roman"/>
          <w:sz w:val="24"/>
          <w:szCs w:val="24"/>
        </w:rPr>
        <w:t xml:space="preserve"> indicate</w:t>
      </w:r>
      <w:r w:rsidRPr="0035048C">
        <w:rPr>
          <w:rFonts w:ascii="Times New Roman" w:hAnsi="Times New Roman" w:cs="Times New Roman"/>
          <w:sz w:val="24"/>
          <w:szCs w:val="24"/>
        </w:rPr>
        <w:t xml:space="preserve"> </w:t>
      </w:r>
      <w:r w:rsidR="00FD4869">
        <w:rPr>
          <w:rFonts w:ascii="Times New Roman" w:hAnsi="Times New Roman" w:cs="Times New Roman"/>
          <w:sz w:val="24"/>
          <w:szCs w:val="24"/>
        </w:rPr>
        <w:t xml:space="preserve">a </w:t>
      </w:r>
      <w:r w:rsidR="009179FC" w:rsidRPr="009179FC">
        <w:rPr>
          <w:rFonts w:ascii="Times New Roman" w:hAnsi="Times New Roman" w:cs="Times New Roman"/>
          <w:sz w:val="24"/>
          <w:szCs w:val="24"/>
        </w:rPr>
        <w:t>positive relationship between social media usage and the frequency of using social media for purchasing decisions. This s</w:t>
      </w:r>
      <w:r w:rsidR="00FD4869">
        <w:rPr>
          <w:rFonts w:ascii="Times New Roman" w:hAnsi="Times New Roman" w:cs="Times New Roman"/>
          <w:sz w:val="24"/>
          <w:szCs w:val="24"/>
        </w:rPr>
        <w:t>hows</w:t>
      </w:r>
      <w:r w:rsidR="009179FC" w:rsidRPr="009179FC">
        <w:rPr>
          <w:rFonts w:ascii="Times New Roman" w:hAnsi="Times New Roman" w:cs="Times New Roman"/>
          <w:sz w:val="24"/>
          <w:szCs w:val="24"/>
        </w:rPr>
        <w:t xml:space="preserve"> that increased time spent on social media platforms is associated with a higher likelihood of consumers using these platforms to make purchasing decisions.</w:t>
      </w:r>
    </w:p>
    <w:p w14:paraId="1D567698" w14:textId="58F240F4" w:rsidR="00FD2082" w:rsidRPr="0035048C" w:rsidRDefault="00FD2082" w:rsidP="00FD2082">
      <w:pPr>
        <w:spacing w:after="240" w:line="360" w:lineRule="auto"/>
        <w:jc w:val="both"/>
        <w:rPr>
          <w:rFonts w:ascii="Times New Roman" w:hAnsi="Times New Roman" w:cs="Times New Roman"/>
          <w:sz w:val="24"/>
          <w:szCs w:val="24"/>
        </w:rPr>
      </w:pPr>
      <w:r w:rsidRPr="0035048C">
        <w:rPr>
          <w:rFonts w:ascii="Times New Roman" w:hAnsi="Times New Roman" w:cs="Times New Roman"/>
          <w:sz w:val="24"/>
          <w:szCs w:val="24"/>
        </w:rPr>
        <w:t>The analysis also underscores the reliability of the survey instruments, as indicated by Cronbach's alpha of 0.7</w:t>
      </w:r>
      <w:r w:rsidR="00F92F17">
        <w:rPr>
          <w:rFonts w:ascii="Times New Roman" w:hAnsi="Times New Roman" w:cs="Times New Roman"/>
          <w:sz w:val="24"/>
          <w:szCs w:val="24"/>
        </w:rPr>
        <w:t>54</w:t>
      </w:r>
      <w:r w:rsidRPr="0035048C">
        <w:rPr>
          <w:rFonts w:ascii="Times New Roman" w:hAnsi="Times New Roman" w:cs="Times New Roman"/>
          <w:sz w:val="24"/>
          <w:szCs w:val="24"/>
        </w:rPr>
        <w:t xml:space="preserve">, ensuring that the constructs measured are consistent and valid. This reliability, along with mean scores </w:t>
      </w:r>
      <w:r w:rsidR="005B3D02">
        <w:rPr>
          <w:rFonts w:ascii="Times New Roman" w:hAnsi="Times New Roman" w:cs="Times New Roman"/>
          <w:sz w:val="24"/>
          <w:szCs w:val="24"/>
        </w:rPr>
        <w:t>indicates</w:t>
      </w:r>
      <w:r w:rsidRPr="0035048C">
        <w:rPr>
          <w:rFonts w:ascii="Times New Roman" w:hAnsi="Times New Roman" w:cs="Times New Roman"/>
          <w:sz w:val="24"/>
          <w:szCs w:val="24"/>
        </w:rPr>
        <w:t xml:space="preserve"> positive perceptions of social media's role in </w:t>
      </w:r>
      <w:r w:rsidR="00C50193">
        <w:rPr>
          <w:rFonts w:ascii="Times New Roman" w:hAnsi="Times New Roman" w:cs="Times New Roman"/>
          <w:sz w:val="24"/>
          <w:szCs w:val="24"/>
        </w:rPr>
        <w:t>its effectiveness and reaching con</w:t>
      </w:r>
      <w:r w:rsidR="005B3D02">
        <w:rPr>
          <w:rFonts w:ascii="Times New Roman" w:hAnsi="Times New Roman" w:cs="Times New Roman"/>
          <w:sz w:val="24"/>
          <w:szCs w:val="24"/>
        </w:rPr>
        <w:t>sumers.</w:t>
      </w:r>
    </w:p>
    <w:p w14:paraId="1910583F" w14:textId="77777777" w:rsidR="00FD2082" w:rsidRPr="0035048C" w:rsidRDefault="00FD2082" w:rsidP="00FD2082">
      <w:pPr>
        <w:spacing w:after="240" w:line="360" w:lineRule="auto"/>
        <w:jc w:val="both"/>
        <w:rPr>
          <w:rFonts w:ascii="Times New Roman" w:hAnsi="Times New Roman" w:cs="Times New Roman"/>
          <w:sz w:val="24"/>
          <w:szCs w:val="24"/>
        </w:rPr>
      </w:pPr>
      <w:r w:rsidRPr="0035048C">
        <w:rPr>
          <w:rFonts w:ascii="Times New Roman" w:hAnsi="Times New Roman" w:cs="Times New Roman"/>
          <w:sz w:val="24"/>
          <w:szCs w:val="24"/>
        </w:rPr>
        <w:t>The strong relationship between social media advertising and consumer purchases indicates that brands should invest in well-targeted ad campaigns. The coefficients and t-statistics highlight the significant impact of social media engagement on purchasing behavior, reinforcing the need for strategic advertising that resonates with the audience. Understanding consumer preferences and behaviors can aid in creating compelling advertisements that drive sales and enhance brand loyalty.</w:t>
      </w:r>
    </w:p>
    <w:p w14:paraId="2316371D" w14:textId="77777777" w:rsidR="00FD2082" w:rsidRPr="0035048C" w:rsidRDefault="00FD2082" w:rsidP="00FD2082">
      <w:pPr>
        <w:spacing w:after="240" w:line="360" w:lineRule="auto"/>
        <w:jc w:val="both"/>
        <w:rPr>
          <w:rFonts w:ascii="Times New Roman" w:hAnsi="Times New Roman" w:cs="Times New Roman"/>
          <w:sz w:val="24"/>
          <w:szCs w:val="24"/>
        </w:rPr>
      </w:pPr>
      <w:r w:rsidRPr="0035048C">
        <w:rPr>
          <w:rFonts w:ascii="Times New Roman" w:hAnsi="Times New Roman" w:cs="Times New Roman"/>
          <w:sz w:val="24"/>
          <w:szCs w:val="24"/>
        </w:rPr>
        <w:lastRenderedPageBreak/>
        <w:t>Conclusively, these findings illustrate the complexity of consumer behavior in the digital landscape and highlight the importance of strategic marketing approaches that consider the diverse factors influencing purchasing decisions. By leveraging these insights, brands can optimize their social media strategies to achieve greater engagement and effectiveness in their marketing efforts.</w:t>
      </w:r>
    </w:p>
    <w:p w14:paraId="264D1F4A" w14:textId="724B76EF" w:rsidR="00FD2082" w:rsidRPr="00754E98" w:rsidRDefault="00FD2082" w:rsidP="00754E98">
      <w:pPr>
        <w:pStyle w:val="ListParagraph"/>
        <w:numPr>
          <w:ilvl w:val="1"/>
          <w:numId w:val="5"/>
        </w:numPr>
        <w:spacing w:after="0" w:line="360" w:lineRule="auto"/>
        <w:jc w:val="both"/>
        <w:rPr>
          <w:rFonts w:ascii="Times New Roman" w:hAnsi="Times New Roman" w:cs="Times New Roman"/>
          <w:b/>
          <w:bCs/>
          <w:sz w:val="24"/>
          <w:szCs w:val="24"/>
        </w:rPr>
      </w:pPr>
      <w:r w:rsidRPr="00754E98">
        <w:rPr>
          <w:rFonts w:ascii="Times New Roman" w:hAnsi="Times New Roman" w:cs="Times New Roman"/>
          <w:b/>
          <w:bCs/>
          <w:sz w:val="24"/>
          <w:szCs w:val="24"/>
        </w:rPr>
        <w:t>Findings</w:t>
      </w:r>
    </w:p>
    <w:p w14:paraId="61A888F4" w14:textId="3196F776" w:rsidR="003E15D1" w:rsidRPr="003E15D1" w:rsidRDefault="003E15D1" w:rsidP="00F109CC">
      <w:pPr>
        <w:spacing w:before="100" w:beforeAutospacing="1" w:after="100" w:afterAutospacing="1" w:line="240" w:lineRule="auto"/>
        <w:ind w:left="360"/>
        <w:rPr>
          <w:rFonts w:ascii="Times New Roman" w:eastAsia="Times New Roman" w:hAnsi="Times New Roman" w:cs="Times New Roman"/>
          <w:kern w:val="0"/>
          <w:sz w:val="24"/>
          <w:szCs w:val="24"/>
          <w:lang w:val="en-GB" w:eastAsia="en-GB"/>
          <w14:ligatures w14:val="none"/>
        </w:rPr>
      </w:pPr>
      <w:r w:rsidRPr="003E15D1">
        <w:rPr>
          <w:rFonts w:ascii="Times New Roman" w:eastAsia="Times New Roman" w:hAnsi="Times New Roman" w:cs="Times New Roman"/>
          <w:kern w:val="0"/>
          <w:sz w:val="24"/>
          <w:szCs w:val="24"/>
          <w:lang w:val="en-GB" w:eastAsia="en-GB"/>
          <w14:ligatures w14:val="none"/>
        </w:rPr>
        <w:t xml:space="preserve">The study examined the influence of social media platforms on consumer behavior within Gwagwalada Area Council, focusing on key factors such as </w:t>
      </w:r>
      <w:r w:rsidR="00FB79BF" w:rsidRPr="003E15D1">
        <w:rPr>
          <w:rFonts w:ascii="Times New Roman" w:eastAsia="Times New Roman" w:hAnsi="Times New Roman" w:cs="Times New Roman"/>
          <w:kern w:val="0"/>
          <w:sz w:val="24"/>
          <w:szCs w:val="24"/>
          <w:lang w:val="en-GB" w:eastAsia="en-GB"/>
          <w14:ligatures w14:val="none"/>
        </w:rPr>
        <w:t>engagement across different platforms</w:t>
      </w:r>
      <w:r w:rsidR="000807A9">
        <w:rPr>
          <w:rFonts w:ascii="Times New Roman" w:eastAsia="Times New Roman" w:hAnsi="Times New Roman" w:cs="Times New Roman"/>
          <w:kern w:val="0"/>
          <w:sz w:val="24"/>
          <w:szCs w:val="24"/>
          <w:lang w:val="en-GB" w:eastAsia="en-GB"/>
          <w14:ligatures w14:val="none"/>
        </w:rPr>
        <w:t>,</w:t>
      </w:r>
      <w:r w:rsidR="005910CD">
        <w:rPr>
          <w:rFonts w:ascii="Times New Roman" w:eastAsia="Times New Roman" w:hAnsi="Times New Roman" w:cs="Times New Roman"/>
          <w:kern w:val="0"/>
          <w:sz w:val="24"/>
          <w:szCs w:val="24"/>
          <w:lang w:val="en-GB" w:eastAsia="en-GB"/>
          <w14:ligatures w14:val="none"/>
        </w:rPr>
        <w:t xml:space="preserve"> </w:t>
      </w:r>
      <w:r w:rsidR="00FB79BF" w:rsidRPr="003E15D1">
        <w:rPr>
          <w:rFonts w:ascii="Times New Roman" w:eastAsia="Times New Roman" w:hAnsi="Times New Roman" w:cs="Times New Roman"/>
          <w:kern w:val="0"/>
          <w:sz w:val="24"/>
          <w:szCs w:val="24"/>
          <w:lang w:val="en-GB" w:eastAsia="en-GB"/>
          <w14:ligatures w14:val="none"/>
        </w:rPr>
        <w:t xml:space="preserve">usage patterns, and </w:t>
      </w:r>
      <w:r w:rsidR="000807A9">
        <w:rPr>
          <w:rFonts w:ascii="Times New Roman" w:eastAsia="Times New Roman" w:hAnsi="Times New Roman" w:cs="Times New Roman"/>
          <w:kern w:val="0"/>
          <w:sz w:val="24"/>
          <w:szCs w:val="24"/>
          <w:lang w:val="en-GB" w:eastAsia="en-GB"/>
          <w14:ligatures w14:val="none"/>
        </w:rPr>
        <w:t xml:space="preserve">the </w:t>
      </w:r>
      <w:r w:rsidRPr="003E15D1">
        <w:rPr>
          <w:rFonts w:ascii="Times New Roman" w:eastAsia="Times New Roman" w:hAnsi="Times New Roman" w:cs="Times New Roman"/>
          <w:kern w:val="0"/>
          <w:sz w:val="24"/>
          <w:szCs w:val="24"/>
          <w:lang w:val="en-GB" w:eastAsia="en-GB"/>
          <w14:ligatures w14:val="none"/>
        </w:rPr>
        <w:t>impact of</w:t>
      </w:r>
      <w:r w:rsidR="000807A9">
        <w:rPr>
          <w:rFonts w:ascii="Times New Roman" w:eastAsia="Times New Roman" w:hAnsi="Times New Roman" w:cs="Times New Roman"/>
          <w:kern w:val="0"/>
          <w:sz w:val="24"/>
          <w:szCs w:val="24"/>
          <w:lang w:val="en-GB" w:eastAsia="en-GB"/>
          <w14:ligatures w14:val="none"/>
        </w:rPr>
        <w:t xml:space="preserve"> social media</w:t>
      </w:r>
      <w:r w:rsidR="00E70735">
        <w:rPr>
          <w:rFonts w:ascii="Times New Roman" w:eastAsia="Times New Roman" w:hAnsi="Times New Roman" w:cs="Times New Roman"/>
          <w:kern w:val="0"/>
          <w:sz w:val="24"/>
          <w:szCs w:val="24"/>
          <w:lang w:val="en-GB" w:eastAsia="en-GB"/>
          <w14:ligatures w14:val="none"/>
        </w:rPr>
        <w:t xml:space="preserve"> platform</w:t>
      </w:r>
      <w:r w:rsidRPr="003E15D1">
        <w:rPr>
          <w:rFonts w:ascii="Times New Roman" w:eastAsia="Times New Roman" w:hAnsi="Times New Roman" w:cs="Times New Roman"/>
          <w:kern w:val="0"/>
          <w:sz w:val="24"/>
          <w:szCs w:val="24"/>
          <w:lang w:val="en-GB" w:eastAsia="en-GB"/>
          <w14:ligatures w14:val="none"/>
        </w:rPr>
        <w:t xml:space="preserve"> advertising</w:t>
      </w:r>
      <w:r w:rsidR="00E70735">
        <w:rPr>
          <w:rFonts w:ascii="Times New Roman" w:eastAsia="Times New Roman" w:hAnsi="Times New Roman" w:cs="Times New Roman"/>
          <w:kern w:val="0"/>
          <w:sz w:val="24"/>
          <w:szCs w:val="24"/>
          <w:lang w:val="en-GB" w:eastAsia="en-GB"/>
          <w14:ligatures w14:val="none"/>
        </w:rPr>
        <w:t xml:space="preserve"> on </w:t>
      </w:r>
      <w:r w:rsidR="00D13532">
        <w:rPr>
          <w:rFonts w:ascii="Times New Roman" w:eastAsia="Times New Roman" w:hAnsi="Times New Roman" w:cs="Times New Roman"/>
          <w:kern w:val="0"/>
          <w:sz w:val="24"/>
          <w:szCs w:val="24"/>
          <w:lang w:val="en-GB" w:eastAsia="en-GB"/>
          <w14:ligatures w14:val="none"/>
        </w:rPr>
        <w:t>Business</w:t>
      </w:r>
      <w:r w:rsidRPr="003E15D1">
        <w:rPr>
          <w:rFonts w:ascii="Times New Roman" w:eastAsia="Times New Roman" w:hAnsi="Times New Roman" w:cs="Times New Roman"/>
          <w:kern w:val="0"/>
          <w:sz w:val="24"/>
          <w:szCs w:val="24"/>
          <w:lang w:val="en-GB" w:eastAsia="en-GB"/>
          <w14:ligatures w14:val="none"/>
        </w:rPr>
        <w:t>.</w:t>
      </w:r>
      <w:r w:rsidR="000F5E74">
        <w:rPr>
          <w:rFonts w:ascii="Times New Roman" w:eastAsia="Times New Roman" w:hAnsi="Times New Roman" w:cs="Times New Roman"/>
          <w:kern w:val="0"/>
          <w:sz w:val="24"/>
          <w:szCs w:val="24"/>
          <w:lang w:val="en-GB" w:eastAsia="en-GB"/>
          <w14:ligatures w14:val="none"/>
        </w:rPr>
        <w:t xml:space="preserve"> </w:t>
      </w:r>
      <w:r w:rsidR="00676B9D" w:rsidRPr="003E15D1">
        <w:rPr>
          <w:rFonts w:ascii="Times New Roman" w:eastAsia="Times New Roman" w:hAnsi="Times New Roman" w:cs="Times New Roman"/>
          <w:kern w:val="0"/>
          <w:sz w:val="24"/>
          <w:szCs w:val="24"/>
          <w:lang w:val="en-GB" w:eastAsia="en-GB"/>
          <w14:ligatures w14:val="none"/>
        </w:rPr>
        <w:t>The one-way ANOVA analysis revealed significant differences in consumer engagement across social media platforms, with F(2, 397) = 70.874, p &lt; .001. Post hoc analysis identified that WhatsApp and Facebook were significantly more effective than Instagram for consumer engagement. This finding suggests that certain platforms are perceived to be more effective in fostering consumer interaction and engagement, which has implications for businesses aiming to optimize their digital marketing strategies.</w:t>
      </w:r>
      <w:r w:rsidR="00B97DD9">
        <w:rPr>
          <w:rFonts w:ascii="Times New Roman" w:eastAsia="Times New Roman" w:hAnsi="Times New Roman" w:cs="Times New Roman"/>
          <w:kern w:val="0"/>
          <w:sz w:val="24"/>
          <w:szCs w:val="24"/>
          <w:lang w:val="en-GB" w:eastAsia="en-GB"/>
          <w14:ligatures w14:val="none"/>
        </w:rPr>
        <w:t xml:space="preserve"> </w:t>
      </w:r>
      <w:r w:rsidR="00344847" w:rsidRPr="003E15D1">
        <w:rPr>
          <w:rFonts w:ascii="Times New Roman" w:eastAsia="Times New Roman" w:hAnsi="Times New Roman" w:cs="Times New Roman"/>
          <w:kern w:val="0"/>
          <w:sz w:val="24"/>
          <w:szCs w:val="24"/>
          <w:lang w:val="en-GB" w:eastAsia="en-GB"/>
          <w14:ligatures w14:val="none"/>
        </w:rPr>
        <w:t>A Pearson correlation coefficient of 0.404 (p &lt; 0.001) indicated a moderate, positive relationship between social media usage and the frequency of using social media for purchasing decisions. This means that as the amount of time spent on social media increases, the likelihood of using social media for making purchasing decisions also increases, highlighting the growing influence of social media in consumer decision-making.</w:t>
      </w:r>
      <w:r w:rsidR="00E81E19">
        <w:rPr>
          <w:rFonts w:ascii="Times New Roman" w:eastAsia="Times New Roman" w:hAnsi="Times New Roman" w:cs="Times New Roman"/>
          <w:kern w:val="0"/>
          <w:sz w:val="24"/>
          <w:szCs w:val="24"/>
          <w:lang w:val="en-GB" w:eastAsia="en-GB"/>
          <w14:ligatures w14:val="none"/>
        </w:rPr>
        <w:t xml:space="preserve"> </w:t>
      </w:r>
      <w:r w:rsidR="00E81E19" w:rsidRPr="003E15D1">
        <w:rPr>
          <w:rFonts w:ascii="Times New Roman" w:eastAsia="Times New Roman" w:hAnsi="Times New Roman" w:cs="Times New Roman"/>
          <w:kern w:val="0"/>
          <w:sz w:val="24"/>
          <w:szCs w:val="24"/>
          <w:lang w:val="en-GB" w:eastAsia="en-GB"/>
          <w14:ligatures w14:val="none"/>
        </w:rPr>
        <w:t>Multiple regression analysis identified that factors such as the time spent on social media (B = 0.011, p = 0.025), exposure to advertisements (B = 0.037, p = 0.041), and the perception of data availability for market research (B = 1.031, p &lt; 0.001) were significant predictors of consumer engagement on social media. These findings highlight the importance of both the amount of time spent on social media and consumers' perceptions of platforms' capabilities in driving engagement.</w:t>
      </w:r>
      <w:r w:rsidR="00443223">
        <w:rPr>
          <w:rFonts w:ascii="Times New Roman" w:eastAsia="Times New Roman" w:hAnsi="Times New Roman" w:cs="Times New Roman"/>
          <w:kern w:val="0"/>
          <w:sz w:val="24"/>
          <w:szCs w:val="24"/>
          <w:lang w:val="en-GB" w:eastAsia="en-GB"/>
          <w14:ligatures w14:val="none"/>
        </w:rPr>
        <w:t xml:space="preserve"> </w:t>
      </w:r>
      <w:r w:rsidRPr="003E15D1">
        <w:rPr>
          <w:rFonts w:ascii="Times New Roman" w:eastAsia="Times New Roman" w:hAnsi="Times New Roman" w:cs="Times New Roman"/>
          <w:kern w:val="0"/>
          <w:sz w:val="24"/>
          <w:szCs w:val="24"/>
          <w:lang w:val="en-GB" w:eastAsia="en-GB"/>
          <w14:ligatures w14:val="none"/>
        </w:rPr>
        <w:t>The hypothesis that social media advertising does not significantly influence consumer purchasing behavior was rejected. The results revealed that social media advertising has a significant impact on purchasing decisions, with a p-value of 0.041, which is less than the 0.05 significance level. This suggests that consumers in the Gwagwalada Area Council perceive social media advertising as playing a meaningful role in shaping their purchasing behavior.</w:t>
      </w:r>
    </w:p>
    <w:p w14:paraId="1C62A8BE" w14:textId="34E1B659" w:rsidR="003E15D1" w:rsidRPr="003E15D1" w:rsidRDefault="003E15D1" w:rsidP="003E15D1">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3E15D1">
        <w:rPr>
          <w:rFonts w:ascii="Times New Roman" w:eastAsia="Times New Roman" w:hAnsi="Times New Roman" w:cs="Times New Roman"/>
          <w:kern w:val="0"/>
          <w:sz w:val="24"/>
          <w:szCs w:val="24"/>
          <w:lang w:val="en-GB" w:eastAsia="en-GB"/>
          <w14:ligatures w14:val="none"/>
        </w:rPr>
        <w:t xml:space="preserve"> </w:t>
      </w:r>
      <w:r w:rsidR="00443223">
        <w:rPr>
          <w:rFonts w:ascii="Times New Roman" w:eastAsia="Times New Roman" w:hAnsi="Times New Roman" w:cs="Times New Roman"/>
          <w:kern w:val="0"/>
          <w:sz w:val="24"/>
          <w:szCs w:val="24"/>
          <w:lang w:val="en-GB" w:eastAsia="en-GB"/>
          <w14:ligatures w14:val="none"/>
        </w:rPr>
        <w:t>T</w:t>
      </w:r>
      <w:r w:rsidRPr="003E15D1">
        <w:rPr>
          <w:rFonts w:ascii="Times New Roman" w:eastAsia="Times New Roman" w:hAnsi="Times New Roman" w:cs="Times New Roman"/>
          <w:kern w:val="0"/>
          <w:sz w:val="24"/>
          <w:szCs w:val="24"/>
          <w:lang w:val="en-GB" w:eastAsia="en-GB"/>
          <w14:ligatures w14:val="none"/>
        </w:rPr>
        <w:t>he study found that social media advertising significantly influences consumer purchasing behavior</w:t>
      </w:r>
      <w:r w:rsidR="003F2A5A">
        <w:rPr>
          <w:rFonts w:ascii="Times New Roman" w:eastAsia="Times New Roman" w:hAnsi="Times New Roman" w:cs="Times New Roman"/>
          <w:kern w:val="0"/>
          <w:sz w:val="24"/>
          <w:szCs w:val="24"/>
          <w:lang w:val="en-GB" w:eastAsia="en-GB"/>
          <w14:ligatures w14:val="none"/>
        </w:rPr>
        <w:t>. Time spent on social media</w:t>
      </w:r>
      <w:r w:rsidRPr="003E15D1">
        <w:rPr>
          <w:rFonts w:ascii="Times New Roman" w:eastAsia="Times New Roman" w:hAnsi="Times New Roman" w:cs="Times New Roman"/>
          <w:kern w:val="0"/>
          <w:sz w:val="24"/>
          <w:szCs w:val="24"/>
          <w:lang w:val="en-GB" w:eastAsia="en-GB"/>
          <w14:ligatures w14:val="none"/>
        </w:rPr>
        <w:t xml:space="preserve"> and exposure to advertisements are key drivers of engagement, and certain platforms (WhatsApp and Facebook) are perceived as more effective for consumer interaction. These insights suggest that businesses should tailor their social media strategies based on platform-specific effectiveness and consumer behavior patterns.</w:t>
      </w:r>
    </w:p>
    <w:p w14:paraId="75D11CD1" w14:textId="77777777" w:rsidR="00754E98" w:rsidRPr="00754E98" w:rsidRDefault="00754E98" w:rsidP="003E15D1">
      <w:pPr>
        <w:spacing w:after="0" w:line="360" w:lineRule="auto"/>
        <w:jc w:val="both"/>
        <w:rPr>
          <w:rFonts w:ascii="Times New Roman" w:hAnsi="Times New Roman" w:cs="Times New Roman"/>
          <w:b/>
          <w:bCs/>
          <w:sz w:val="24"/>
          <w:szCs w:val="24"/>
        </w:rPr>
      </w:pPr>
    </w:p>
    <w:p w14:paraId="70519D8A" w14:textId="09E2BB32" w:rsidR="006E1F89" w:rsidRPr="0035048C" w:rsidRDefault="009B38E5" w:rsidP="0060082F">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5.0</w:t>
      </w:r>
      <w:r w:rsidRPr="0035048C">
        <w:rPr>
          <w:rFonts w:ascii="Times New Roman" w:hAnsi="Times New Roman" w:cs="Times New Roman"/>
          <w:b/>
          <w:bCs/>
          <w:sz w:val="24"/>
          <w:szCs w:val="24"/>
        </w:rPr>
        <w:tab/>
      </w:r>
      <w:r w:rsidR="00E3025C" w:rsidRPr="0035048C">
        <w:rPr>
          <w:rFonts w:ascii="Times New Roman" w:hAnsi="Times New Roman" w:cs="Times New Roman"/>
          <w:b/>
          <w:bCs/>
          <w:sz w:val="24"/>
          <w:szCs w:val="24"/>
        </w:rPr>
        <w:t>Conclusion, Recommendations</w:t>
      </w:r>
      <w:r w:rsidR="00D24866" w:rsidRPr="0035048C">
        <w:rPr>
          <w:rFonts w:ascii="Times New Roman" w:hAnsi="Times New Roman" w:cs="Times New Roman"/>
          <w:b/>
          <w:bCs/>
          <w:sz w:val="24"/>
          <w:szCs w:val="24"/>
        </w:rPr>
        <w:t>,</w:t>
      </w:r>
      <w:r w:rsidR="00E3025C" w:rsidRPr="0035048C">
        <w:rPr>
          <w:rFonts w:ascii="Times New Roman" w:hAnsi="Times New Roman" w:cs="Times New Roman"/>
          <w:b/>
          <w:bCs/>
          <w:sz w:val="24"/>
          <w:szCs w:val="24"/>
        </w:rPr>
        <w:t xml:space="preserve"> and Practical Implications</w:t>
      </w:r>
    </w:p>
    <w:p w14:paraId="4B52FD72" w14:textId="7AFBC7B9" w:rsidR="0030018B" w:rsidRPr="0035048C" w:rsidRDefault="009B38E5" w:rsidP="0060082F">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5.1</w:t>
      </w:r>
      <w:r w:rsidRPr="0035048C">
        <w:rPr>
          <w:rFonts w:ascii="Times New Roman" w:hAnsi="Times New Roman" w:cs="Times New Roman"/>
          <w:b/>
          <w:bCs/>
          <w:sz w:val="24"/>
          <w:szCs w:val="24"/>
        </w:rPr>
        <w:tab/>
      </w:r>
      <w:r w:rsidR="0030018B" w:rsidRPr="0035048C">
        <w:rPr>
          <w:rFonts w:ascii="Times New Roman" w:hAnsi="Times New Roman" w:cs="Times New Roman"/>
          <w:b/>
          <w:bCs/>
          <w:sz w:val="24"/>
          <w:szCs w:val="24"/>
        </w:rPr>
        <w:t>Conclusion</w:t>
      </w:r>
    </w:p>
    <w:p w14:paraId="06159865" w14:textId="48FC7E0A" w:rsidR="006E1F89" w:rsidRPr="0035048C" w:rsidRDefault="008B491B"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The study examined the influence of social media platforms on consumer behavior in Gwagwalada Area Council, with a focus on</w:t>
      </w:r>
      <w:r w:rsidR="00F0507D">
        <w:rPr>
          <w:rFonts w:ascii="Times New Roman" w:hAnsi="Times New Roman" w:cs="Times New Roman"/>
          <w:sz w:val="24"/>
          <w:szCs w:val="24"/>
        </w:rPr>
        <w:t xml:space="preserve"> </w:t>
      </w:r>
      <w:r w:rsidR="001373EB" w:rsidRPr="001373EB">
        <w:rPr>
          <w:rFonts w:ascii="Times New Roman" w:hAnsi="Times New Roman" w:cs="Times New Roman"/>
          <w:sz w:val="24"/>
          <w:szCs w:val="24"/>
          <w:lang w:val="en-GB"/>
        </w:rPr>
        <w:t>engagement</w:t>
      </w:r>
      <w:r w:rsidR="00F0507D">
        <w:rPr>
          <w:rFonts w:ascii="Times New Roman" w:hAnsi="Times New Roman" w:cs="Times New Roman"/>
          <w:sz w:val="24"/>
          <w:szCs w:val="24"/>
          <w:lang w:val="en-GB"/>
        </w:rPr>
        <w:t xml:space="preserve"> levels</w:t>
      </w:r>
      <w:r w:rsidR="001373EB" w:rsidRPr="001373EB">
        <w:rPr>
          <w:rFonts w:ascii="Times New Roman" w:hAnsi="Times New Roman" w:cs="Times New Roman"/>
          <w:sz w:val="24"/>
          <w:szCs w:val="24"/>
          <w:lang w:val="en-GB"/>
        </w:rPr>
        <w:t xml:space="preserve"> across different platforms, </w:t>
      </w:r>
      <w:r w:rsidR="001373EB" w:rsidRPr="001373EB">
        <w:rPr>
          <w:rFonts w:ascii="Times New Roman" w:hAnsi="Times New Roman" w:cs="Times New Roman"/>
          <w:sz w:val="24"/>
          <w:szCs w:val="24"/>
          <w:lang w:val="en-GB"/>
        </w:rPr>
        <w:lastRenderedPageBreak/>
        <w:t>usage patterns, and the impact of social media platform advertising on Business.</w:t>
      </w:r>
      <w:r w:rsidRPr="0035048C">
        <w:rPr>
          <w:rFonts w:ascii="Times New Roman" w:hAnsi="Times New Roman" w:cs="Times New Roman"/>
          <w:sz w:val="24"/>
          <w:szCs w:val="24"/>
        </w:rPr>
        <w:t xml:space="preserve"> </w:t>
      </w:r>
      <w:r w:rsidR="007511B6" w:rsidRPr="0035048C">
        <w:rPr>
          <w:rFonts w:ascii="Times New Roman" w:hAnsi="Times New Roman" w:cs="Times New Roman"/>
          <w:sz w:val="24"/>
          <w:szCs w:val="24"/>
        </w:rPr>
        <w:t xml:space="preserve"> The reliability of the survey items was confirmed by </w:t>
      </w:r>
      <w:r w:rsidR="00D24866" w:rsidRPr="0035048C">
        <w:rPr>
          <w:rFonts w:ascii="Times New Roman" w:hAnsi="Times New Roman" w:cs="Times New Roman"/>
          <w:sz w:val="24"/>
          <w:szCs w:val="24"/>
        </w:rPr>
        <w:t>Cronbach’s</w:t>
      </w:r>
      <w:r w:rsidR="007511B6" w:rsidRPr="0035048C">
        <w:rPr>
          <w:rFonts w:ascii="Times New Roman" w:hAnsi="Times New Roman" w:cs="Times New Roman"/>
          <w:sz w:val="24"/>
          <w:szCs w:val="24"/>
        </w:rPr>
        <w:t xml:space="preserve"> alpha of 0.7</w:t>
      </w:r>
      <w:r w:rsidR="00DD3386">
        <w:rPr>
          <w:rFonts w:ascii="Times New Roman" w:hAnsi="Times New Roman" w:cs="Times New Roman"/>
          <w:sz w:val="24"/>
          <w:szCs w:val="24"/>
        </w:rPr>
        <w:t>54</w:t>
      </w:r>
      <w:r w:rsidR="007511B6" w:rsidRPr="0035048C">
        <w:rPr>
          <w:rFonts w:ascii="Times New Roman" w:hAnsi="Times New Roman" w:cs="Times New Roman"/>
          <w:sz w:val="24"/>
          <w:szCs w:val="24"/>
        </w:rPr>
        <w:t>, which indicates acceptable internal consistency (values above 0.7 are generally considered reliable). This reinforces the validity of the constructs being measured, providing confidence in the findings.</w:t>
      </w:r>
      <w:r w:rsidR="0024551D" w:rsidRPr="0035048C">
        <w:rPr>
          <w:rFonts w:ascii="Times New Roman" w:hAnsi="Times New Roman" w:cs="Times New Roman"/>
          <w:sz w:val="24"/>
          <w:szCs w:val="24"/>
        </w:rPr>
        <w:t xml:space="preserve"> With a </w:t>
      </w:r>
      <w:r w:rsidR="00D557BF" w:rsidRPr="0035048C">
        <w:rPr>
          <w:rFonts w:ascii="Times New Roman" w:hAnsi="Times New Roman" w:cs="Times New Roman"/>
          <w:sz w:val="24"/>
          <w:szCs w:val="24"/>
        </w:rPr>
        <w:t xml:space="preserve">grand </w:t>
      </w:r>
      <w:r w:rsidR="009123AF" w:rsidRPr="0035048C">
        <w:rPr>
          <w:rFonts w:ascii="Times New Roman" w:hAnsi="Times New Roman" w:cs="Times New Roman"/>
          <w:sz w:val="24"/>
          <w:szCs w:val="24"/>
        </w:rPr>
        <w:t>mean</w:t>
      </w:r>
      <w:r w:rsidR="00FD27B9" w:rsidRPr="0035048C">
        <w:rPr>
          <w:rFonts w:ascii="Times New Roman" w:hAnsi="Times New Roman" w:cs="Times New Roman"/>
          <w:sz w:val="24"/>
          <w:szCs w:val="24"/>
        </w:rPr>
        <w:t xml:space="preserve"> </w:t>
      </w:r>
      <w:r w:rsidR="00D557BF" w:rsidRPr="0035048C">
        <w:rPr>
          <w:rFonts w:ascii="Times New Roman" w:hAnsi="Times New Roman" w:cs="Times New Roman"/>
          <w:sz w:val="24"/>
          <w:szCs w:val="24"/>
        </w:rPr>
        <w:t>well above the thresh</w:t>
      </w:r>
      <w:r w:rsidR="009123AF" w:rsidRPr="0035048C">
        <w:rPr>
          <w:rFonts w:ascii="Times New Roman" w:hAnsi="Times New Roman" w:cs="Times New Roman"/>
          <w:sz w:val="24"/>
          <w:szCs w:val="24"/>
        </w:rPr>
        <w:t xml:space="preserve">old </w:t>
      </w:r>
      <w:r w:rsidR="002167C9" w:rsidRPr="0035048C">
        <w:rPr>
          <w:rFonts w:ascii="Times New Roman" w:hAnsi="Times New Roman" w:cs="Times New Roman"/>
          <w:sz w:val="24"/>
          <w:szCs w:val="24"/>
        </w:rPr>
        <w:t>of 3.0</w:t>
      </w:r>
      <w:r w:rsidR="00FD27B9" w:rsidRPr="0035048C">
        <w:rPr>
          <w:rFonts w:ascii="Times New Roman" w:hAnsi="Times New Roman" w:cs="Times New Roman"/>
          <w:sz w:val="24"/>
          <w:szCs w:val="24"/>
        </w:rPr>
        <w:t xml:space="preserve"> based on</w:t>
      </w:r>
      <w:r w:rsidR="001B3B13" w:rsidRPr="0035048C">
        <w:rPr>
          <w:rFonts w:ascii="Times New Roman" w:hAnsi="Times New Roman" w:cs="Times New Roman"/>
          <w:sz w:val="24"/>
          <w:szCs w:val="24"/>
        </w:rPr>
        <w:t xml:space="preserve"> 5 level</w:t>
      </w:r>
      <w:r w:rsidR="00FD27B9" w:rsidRPr="0035048C">
        <w:rPr>
          <w:rFonts w:ascii="Times New Roman" w:hAnsi="Times New Roman" w:cs="Times New Roman"/>
          <w:sz w:val="24"/>
          <w:szCs w:val="24"/>
        </w:rPr>
        <w:t xml:space="preserve"> </w:t>
      </w:r>
      <w:r w:rsidR="001B3B13" w:rsidRPr="0035048C">
        <w:rPr>
          <w:rFonts w:ascii="Times New Roman" w:hAnsi="Times New Roman" w:cs="Times New Roman"/>
          <w:sz w:val="24"/>
          <w:szCs w:val="24"/>
        </w:rPr>
        <w:t>Likert</w:t>
      </w:r>
      <w:r w:rsidR="00104E90" w:rsidRPr="0035048C">
        <w:rPr>
          <w:rFonts w:ascii="Times New Roman" w:hAnsi="Times New Roman" w:cs="Times New Roman"/>
          <w:sz w:val="24"/>
          <w:szCs w:val="24"/>
        </w:rPr>
        <w:t xml:space="preserve"> scale f</w:t>
      </w:r>
      <w:r w:rsidR="00AE7363" w:rsidRPr="0035048C">
        <w:rPr>
          <w:rFonts w:ascii="Times New Roman" w:hAnsi="Times New Roman" w:cs="Times New Roman"/>
          <w:sz w:val="24"/>
          <w:szCs w:val="24"/>
        </w:rPr>
        <w:t>rom</w:t>
      </w:r>
      <w:r w:rsidR="00104E90" w:rsidRPr="0035048C">
        <w:rPr>
          <w:rFonts w:ascii="Times New Roman" w:hAnsi="Times New Roman" w:cs="Times New Roman"/>
          <w:sz w:val="24"/>
          <w:szCs w:val="24"/>
        </w:rPr>
        <w:t xml:space="preserve"> 1-5</w:t>
      </w:r>
      <w:r w:rsidR="00C82517" w:rsidRPr="0035048C">
        <w:rPr>
          <w:rFonts w:ascii="Times New Roman" w:hAnsi="Times New Roman" w:cs="Times New Roman"/>
          <w:sz w:val="24"/>
          <w:szCs w:val="24"/>
        </w:rPr>
        <w:t>. The grand mean of 3.</w:t>
      </w:r>
      <w:r w:rsidR="00A945F8">
        <w:rPr>
          <w:rFonts w:ascii="Times New Roman" w:hAnsi="Times New Roman" w:cs="Times New Roman"/>
          <w:sz w:val="24"/>
          <w:szCs w:val="24"/>
        </w:rPr>
        <w:t>98</w:t>
      </w:r>
      <w:r w:rsidR="00C82517" w:rsidRPr="0035048C">
        <w:rPr>
          <w:rFonts w:ascii="Times New Roman" w:hAnsi="Times New Roman" w:cs="Times New Roman"/>
          <w:sz w:val="24"/>
          <w:szCs w:val="24"/>
        </w:rPr>
        <w:t xml:space="preserve"> suggests that, on average, respondents agree that social media platforms like WhatsApp, Facebook, Instagram, play a significant role in introducing them to new products. This indicates that social media is a valuable channel for product discovery among consumers in </w:t>
      </w:r>
      <w:r w:rsidR="003B3CAB">
        <w:rPr>
          <w:rFonts w:ascii="Times New Roman" w:hAnsi="Times New Roman" w:cs="Times New Roman"/>
          <w:sz w:val="24"/>
          <w:szCs w:val="24"/>
        </w:rPr>
        <w:t>Gwagwalada Area Council</w:t>
      </w:r>
      <w:r w:rsidR="00C82517" w:rsidRPr="0035048C">
        <w:rPr>
          <w:rFonts w:ascii="Times New Roman" w:hAnsi="Times New Roman" w:cs="Times New Roman"/>
          <w:sz w:val="24"/>
          <w:szCs w:val="24"/>
        </w:rPr>
        <w:t>.</w:t>
      </w:r>
      <w:r w:rsidR="00514DDA" w:rsidRPr="0035048C">
        <w:rPr>
          <w:rFonts w:ascii="Times New Roman" w:hAnsi="Times New Roman" w:cs="Times New Roman"/>
          <w:sz w:val="24"/>
          <w:szCs w:val="24"/>
        </w:rPr>
        <w:t xml:space="preserve"> </w:t>
      </w:r>
      <w:r w:rsidR="00C82517" w:rsidRPr="0035048C">
        <w:rPr>
          <w:rFonts w:ascii="Times New Roman" w:hAnsi="Times New Roman" w:cs="Times New Roman"/>
          <w:sz w:val="24"/>
          <w:szCs w:val="24"/>
        </w:rPr>
        <w:t>The grand standard deviation of 0.6</w:t>
      </w:r>
      <w:r w:rsidR="006A21B1">
        <w:rPr>
          <w:rFonts w:ascii="Times New Roman" w:hAnsi="Times New Roman" w:cs="Times New Roman"/>
          <w:sz w:val="24"/>
          <w:szCs w:val="24"/>
        </w:rPr>
        <w:t>5</w:t>
      </w:r>
      <w:r w:rsidR="00C82517" w:rsidRPr="0035048C">
        <w:rPr>
          <w:rFonts w:ascii="Times New Roman" w:hAnsi="Times New Roman" w:cs="Times New Roman"/>
          <w:sz w:val="24"/>
          <w:szCs w:val="24"/>
        </w:rPr>
        <w:t xml:space="preserve"> reflects moderate variability in responses, meaning that while most participants generally agree, there are differences in how strongly they perceive the effectiveness of each platform in helping them discover new products. This variation may be attributed to factors such as individual preferences, platform engagement habits, or varying access to technology and internet infrastructure</w:t>
      </w:r>
      <w:r w:rsidR="005E4000" w:rsidRPr="0035048C">
        <w:rPr>
          <w:rFonts w:ascii="Times New Roman" w:hAnsi="Times New Roman" w:cs="Times New Roman"/>
          <w:sz w:val="24"/>
          <w:szCs w:val="24"/>
        </w:rPr>
        <w:t xml:space="preserve"> and t</w:t>
      </w:r>
      <w:r w:rsidR="00C82517" w:rsidRPr="0035048C">
        <w:rPr>
          <w:rFonts w:ascii="Times New Roman" w:hAnsi="Times New Roman" w:cs="Times New Roman"/>
          <w:sz w:val="24"/>
          <w:szCs w:val="24"/>
        </w:rPr>
        <w:t>he grand variance of 0.</w:t>
      </w:r>
      <w:r w:rsidR="00094E5D">
        <w:rPr>
          <w:rFonts w:ascii="Times New Roman" w:hAnsi="Times New Roman" w:cs="Times New Roman"/>
          <w:sz w:val="24"/>
          <w:szCs w:val="24"/>
        </w:rPr>
        <w:t>81</w:t>
      </w:r>
      <w:r w:rsidR="00C82517" w:rsidRPr="0035048C">
        <w:rPr>
          <w:rFonts w:ascii="Times New Roman" w:hAnsi="Times New Roman" w:cs="Times New Roman"/>
          <w:sz w:val="24"/>
          <w:szCs w:val="24"/>
        </w:rPr>
        <w:t xml:space="preserve"> further supports the moderate variability, indicating that there is some diversity in consumer experiences across different social media platforms.</w:t>
      </w:r>
    </w:p>
    <w:p w14:paraId="461531EA" w14:textId="47D1E95A" w:rsidR="004230F8" w:rsidRPr="0035048C" w:rsidRDefault="00A46361"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 </w:t>
      </w:r>
      <w:r w:rsidR="004230F8" w:rsidRPr="0035048C">
        <w:rPr>
          <w:rFonts w:ascii="Times New Roman" w:hAnsi="Times New Roman" w:cs="Times New Roman"/>
          <w:sz w:val="24"/>
          <w:szCs w:val="24"/>
        </w:rPr>
        <w:t>The grand mean of 3.</w:t>
      </w:r>
      <w:r w:rsidR="007C2346">
        <w:rPr>
          <w:rFonts w:ascii="Times New Roman" w:hAnsi="Times New Roman" w:cs="Times New Roman"/>
          <w:sz w:val="24"/>
          <w:szCs w:val="24"/>
        </w:rPr>
        <w:t>35</w:t>
      </w:r>
      <w:r w:rsidR="004230F8" w:rsidRPr="0035048C">
        <w:rPr>
          <w:rFonts w:ascii="Times New Roman" w:hAnsi="Times New Roman" w:cs="Times New Roman"/>
          <w:sz w:val="24"/>
          <w:szCs w:val="24"/>
        </w:rPr>
        <w:t xml:space="preserve"> suggests that, on average, participants moderately agree that </w:t>
      </w:r>
      <w:r w:rsidR="000D392C">
        <w:rPr>
          <w:rFonts w:ascii="Times New Roman" w:hAnsi="Times New Roman" w:cs="Times New Roman"/>
          <w:sz w:val="24"/>
          <w:szCs w:val="24"/>
        </w:rPr>
        <w:t xml:space="preserve">there is a </w:t>
      </w:r>
      <w:r w:rsidR="00F527D1" w:rsidRPr="00F527D1">
        <w:rPr>
          <w:rFonts w:ascii="Times New Roman" w:hAnsi="Times New Roman" w:cs="Times New Roman"/>
          <w:sz w:val="24"/>
          <w:szCs w:val="24"/>
          <w:lang w:val="en-GB"/>
        </w:rPr>
        <w:t>positive relationship between social media usage and the frequency of using social media</w:t>
      </w:r>
      <w:r w:rsidR="007671B2">
        <w:rPr>
          <w:rFonts w:ascii="Times New Roman" w:hAnsi="Times New Roman" w:cs="Times New Roman"/>
          <w:sz w:val="24"/>
          <w:szCs w:val="24"/>
          <w:lang w:val="en-GB"/>
        </w:rPr>
        <w:t xml:space="preserve"> platforms</w:t>
      </w:r>
      <w:r w:rsidR="00F527D1" w:rsidRPr="00F527D1">
        <w:rPr>
          <w:rFonts w:ascii="Times New Roman" w:hAnsi="Times New Roman" w:cs="Times New Roman"/>
          <w:sz w:val="24"/>
          <w:szCs w:val="24"/>
          <w:lang w:val="en-GB"/>
        </w:rPr>
        <w:t xml:space="preserve"> for purchasing decisions. This means that as the amount of time spent on social media increases, the likelihood of using social media for purchasing decisions also increases, highlighting the growing influence of social media in consumer decision-making.</w:t>
      </w:r>
    </w:p>
    <w:p w14:paraId="533310BA" w14:textId="66D646C0" w:rsidR="004230F8" w:rsidRPr="0035048C" w:rsidRDefault="00766B65"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The analysis of </w:t>
      </w:r>
      <w:r w:rsidR="00D809DE">
        <w:rPr>
          <w:rFonts w:ascii="Times New Roman" w:hAnsi="Times New Roman" w:cs="Times New Roman"/>
          <w:sz w:val="24"/>
          <w:szCs w:val="24"/>
        </w:rPr>
        <w:t xml:space="preserve">the </w:t>
      </w:r>
      <w:r w:rsidR="00144231" w:rsidRPr="00144231">
        <w:rPr>
          <w:rFonts w:ascii="Times New Roman" w:hAnsi="Times New Roman" w:cs="Times New Roman"/>
          <w:sz w:val="24"/>
          <w:szCs w:val="24"/>
        </w:rPr>
        <w:t xml:space="preserve">relationship between social media usage and consumer purchasing decisions is </w:t>
      </w:r>
      <w:r w:rsidR="00D809DE">
        <w:rPr>
          <w:rFonts w:ascii="Times New Roman" w:hAnsi="Times New Roman" w:cs="Times New Roman"/>
          <w:sz w:val="24"/>
          <w:szCs w:val="24"/>
        </w:rPr>
        <w:t>positive</w:t>
      </w:r>
      <w:r w:rsidR="00144231" w:rsidRPr="00144231">
        <w:rPr>
          <w:rFonts w:ascii="Times New Roman" w:hAnsi="Times New Roman" w:cs="Times New Roman"/>
          <w:sz w:val="24"/>
          <w:szCs w:val="24"/>
        </w:rPr>
        <w:t xml:space="preserve">. This </w:t>
      </w:r>
      <w:r w:rsidR="00D809DE">
        <w:rPr>
          <w:rFonts w:ascii="Times New Roman" w:hAnsi="Times New Roman" w:cs="Times New Roman"/>
          <w:sz w:val="24"/>
          <w:szCs w:val="24"/>
        </w:rPr>
        <w:t>indicates</w:t>
      </w:r>
      <w:r w:rsidR="00144231" w:rsidRPr="00144231">
        <w:rPr>
          <w:rFonts w:ascii="Times New Roman" w:hAnsi="Times New Roman" w:cs="Times New Roman"/>
          <w:sz w:val="24"/>
          <w:szCs w:val="24"/>
        </w:rPr>
        <w:t xml:space="preserve"> that increased time spent on social media platforms is associated with a higher likelihood of consumers using these platforms to make purchasing decisions.</w:t>
      </w:r>
      <w:r w:rsidRPr="0035048C">
        <w:rPr>
          <w:rFonts w:ascii="Times New Roman" w:hAnsi="Times New Roman" w:cs="Times New Roman"/>
          <w:sz w:val="24"/>
          <w:szCs w:val="24"/>
        </w:rPr>
        <w:t xml:space="preserve"> yielded a grand mean of 3.</w:t>
      </w:r>
      <w:r w:rsidR="00961215">
        <w:rPr>
          <w:rFonts w:ascii="Times New Roman" w:hAnsi="Times New Roman" w:cs="Times New Roman"/>
          <w:sz w:val="24"/>
          <w:szCs w:val="24"/>
        </w:rPr>
        <w:t>25</w:t>
      </w:r>
      <w:r w:rsidRPr="0035048C">
        <w:rPr>
          <w:rFonts w:ascii="Times New Roman" w:hAnsi="Times New Roman" w:cs="Times New Roman"/>
          <w:sz w:val="24"/>
          <w:szCs w:val="24"/>
        </w:rPr>
        <w:t xml:space="preserve">, indicating strong agreement among participants that they rely on product recommendations from trusted social media sources when making purchasing decisions. This highlights the significant influence of social media on consumer behavior in </w:t>
      </w:r>
      <w:r w:rsidR="00DB0D08">
        <w:rPr>
          <w:rFonts w:ascii="Times New Roman" w:hAnsi="Times New Roman" w:cs="Times New Roman"/>
          <w:sz w:val="24"/>
          <w:szCs w:val="24"/>
        </w:rPr>
        <w:t>Gwagwalada Area Council</w:t>
      </w:r>
      <w:r w:rsidRPr="0035048C">
        <w:rPr>
          <w:rFonts w:ascii="Times New Roman" w:hAnsi="Times New Roman" w:cs="Times New Roman"/>
          <w:sz w:val="24"/>
          <w:szCs w:val="24"/>
        </w:rPr>
        <w:t>. Additionally, the grand standard deviation of 0.</w:t>
      </w:r>
      <w:r w:rsidR="00A83C11">
        <w:rPr>
          <w:rFonts w:ascii="Times New Roman" w:hAnsi="Times New Roman" w:cs="Times New Roman"/>
          <w:sz w:val="24"/>
          <w:szCs w:val="24"/>
        </w:rPr>
        <w:t>48</w:t>
      </w:r>
      <w:r w:rsidRPr="0035048C">
        <w:rPr>
          <w:rFonts w:ascii="Times New Roman" w:hAnsi="Times New Roman" w:cs="Times New Roman"/>
          <w:sz w:val="24"/>
          <w:szCs w:val="24"/>
        </w:rPr>
        <w:t xml:space="preserve"> suggests moderate variability in responses, implying that while most participants express trust in social media recommendations, there are differences in the strength of this reliance. The grand variance of 0.</w:t>
      </w:r>
      <w:r w:rsidR="00A83C11">
        <w:rPr>
          <w:rFonts w:ascii="Times New Roman" w:hAnsi="Times New Roman" w:cs="Times New Roman"/>
          <w:sz w:val="24"/>
          <w:szCs w:val="24"/>
        </w:rPr>
        <w:t>69</w:t>
      </w:r>
      <w:r w:rsidRPr="0035048C">
        <w:rPr>
          <w:rFonts w:ascii="Times New Roman" w:hAnsi="Times New Roman" w:cs="Times New Roman"/>
          <w:sz w:val="24"/>
          <w:szCs w:val="24"/>
        </w:rPr>
        <w:t xml:space="preserve"> further emphasizes this variability, underscoring the need for businesses to understand the factors contributing to trust in social media.</w:t>
      </w:r>
    </w:p>
    <w:p w14:paraId="69159698" w14:textId="07B03BFA" w:rsidR="004230F8" w:rsidRPr="0035048C" w:rsidRDefault="000A29B8" w:rsidP="003A1733">
      <w:pPr>
        <w:spacing w:line="360" w:lineRule="auto"/>
        <w:jc w:val="both"/>
        <w:rPr>
          <w:rFonts w:ascii="Times New Roman" w:hAnsi="Times New Roman" w:cs="Times New Roman"/>
          <w:sz w:val="24"/>
          <w:szCs w:val="24"/>
        </w:rPr>
      </w:pPr>
      <w:r w:rsidRPr="0035048C">
        <w:rPr>
          <w:rFonts w:ascii="Times New Roman" w:hAnsi="Times New Roman" w:cs="Times New Roman"/>
          <w:sz w:val="24"/>
          <w:szCs w:val="24"/>
        </w:rPr>
        <w:lastRenderedPageBreak/>
        <w:t xml:space="preserve">The grand mean of </w:t>
      </w:r>
      <w:r w:rsidR="009F2AFB" w:rsidRPr="0035048C">
        <w:rPr>
          <w:rFonts w:ascii="Times New Roman" w:hAnsi="Times New Roman" w:cs="Times New Roman"/>
          <w:sz w:val="24"/>
          <w:szCs w:val="24"/>
        </w:rPr>
        <w:t>3.</w:t>
      </w:r>
      <w:r w:rsidR="001404B9">
        <w:rPr>
          <w:rFonts w:ascii="Times New Roman" w:hAnsi="Times New Roman" w:cs="Times New Roman"/>
          <w:sz w:val="24"/>
          <w:szCs w:val="24"/>
        </w:rPr>
        <w:t>45</w:t>
      </w:r>
      <w:r w:rsidR="009F2AFB" w:rsidRPr="0035048C">
        <w:rPr>
          <w:rFonts w:ascii="Times New Roman" w:hAnsi="Times New Roman" w:cs="Times New Roman"/>
          <w:sz w:val="24"/>
          <w:szCs w:val="24"/>
        </w:rPr>
        <w:t xml:space="preserve"> indicates</w:t>
      </w:r>
      <w:r w:rsidRPr="0035048C">
        <w:rPr>
          <w:rFonts w:ascii="Times New Roman" w:hAnsi="Times New Roman" w:cs="Times New Roman"/>
          <w:sz w:val="24"/>
          <w:szCs w:val="24"/>
        </w:rPr>
        <w:t xml:space="preserve"> a generally positive attitude </w:t>
      </w:r>
      <w:r w:rsidR="009F2AFB" w:rsidRPr="0035048C">
        <w:rPr>
          <w:rFonts w:ascii="Times New Roman" w:hAnsi="Times New Roman" w:cs="Times New Roman"/>
          <w:sz w:val="24"/>
          <w:szCs w:val="24"/>
        </w:rPr>
        <w:t>toward</w:t>
      </w:r>
      <w:r w:rsidRPr="0035048C">
        <w:rPr>
          <w:rFonts w:ascii="Times New Roman" w:hAnsi="Times New Roman" w:cs="Times New Roman"/>
          <w:sz w:val="24"/>
          <w:szCs w:val="24"/>
        </w:rPr>
        <w:t xml:space="preserve"> social media marketing across all measured </w:t>
      </w:r>
      <w:r w:rsidR="009F2AFB" w:rsidRPr="0035048C">
        <w:rPr>
          <w:rFonts w:ascii="Times New Roman" w:hAnsi="Times New Roman" w:cs="Times New Roman"/>
          <w:sz w:val="24"/>
          <w:szCs w:val="24"/>
        </w:rPr>
        <w:t>constructs</w:t>
      </w:r>
      <w:r w:rsidRPr="0035048C">
        <w:rPr>
          <w:rFonts w:ascii="Times New Roman" w:hAnsi="Times New Roman" w:cs="Times New Roman"/>
          <w:sz w:val="24"/>
          <w:szCs w:val="24"/>
        </w:rPr>
        <w:t>. With a relatively low grand standard deviation of 0.</w:t>
      </w:r>
      <w:r w:rsidR="007D6AC2">
        <w:rPr>
          <w:rFonts w:ascii="Times New Roman" w:hAnsi="Times New Roman" w:cs="Times New Roman"/>
          <w:sz w:val="24"/>
          <w:szCs w:val="24"/>
        </w:rPr>
        <w:t>36</w:t>
      </w:r>
      <w:r w:rsidRPr="0035048C">
        <w:rPr>
          <w:rFonts w:ascii="Times New Roman" w:hAnsi="Times New Roman" w:cs="Times New Roman"/>
          <w:sz w:val="24"/>
          <w:szCs w:val="24"/>
        </w:rPr>
        <w:t>, responses are clustered closely around this mean, suggesting consistency in attitudes. The grand variance of 0.</w:t>
      </w:r>
      <w:r w:rsidR="007D6AC2">
        <w:rPr>
          <w:rFonts w:ascii="Times New Roman" w:hAnsi="Times New Roman" w:cs="Times New Roman"/>
          <w:sz w:val="24"/>
          <w:szCs w:val="24"/>
        </w:rPr>
        <w:t>60</w:t>
      </w:r>
      <w:r w:rsidRPr="0035048C">
        <w:rPr>
          <w:rFonts w:ascii="Times New Roman" w:hAnsi="Times New Roman" w:cs="Times New Roman"/>
          <w:sz w:val="24"/>
          <w:szCs w:val="24"/>
        </w:rPr>
        <w:t xml:space="preserve"> further confirms this low variability. These results imply that respondents tend to view social media positively for product discovery, engagement with ads, influence on purchasing decisions, and likelihood of purchase. This consistent positive sentiment suggests that social media marketing is an effective strategy for reaching and influencing th</w:t>
      </w:r>
      <w:r w:rsidR="0030018B" w:rsidRPr="0035048C">
        <w:rPr>
          <w:rFonts w:ascii="Times New Roman" w:hAnsi="Times New Roman" w:cs="Times New Roman"/>
          <w:sz w:val="24"/>
          <w:szCs w:val="24"/>
        </w:rPr>
        <w:t>e</w:t>
      </w:r>
      <w:r w:rsidRPr="0035048C">
        <w:rPr>
          <w:rFonts w:ascii="Times New Roman" w:hAnsi="Times New Roman" w:cs="Times New Roman"/>
          <w:sz w:val="24"/>
          <w:szCs w:val="24"/>
        </w:rPr>
        <w:t xml:space="preserve"> audience.</w:t>
      </w:r>
    </w:p>
    <w:p w14:paraId="25F5BDED" w14:textId="4141995E" w:rsidR="001C4B84" w:rsidRPr="0035048C" w:rsidRDefault="009B38E5" w:rsidP="009F5DE2">
      <w:pPr>
        <w:spacing w:after="0" w:line="360" w:lineRule="auto"/>
        <w:jc w:val="both"/>
        <w:rPr>
          <w:rFonts w:ascii="Times New Roman" w:hAnsi="Times New Roman" w:cs="Times New Roman"/>
          <w:b/>
          <w:bCs/>
          <w:sz w:val="24"/>
          <w:szCs w:val="24"/>
        </w:rPr>
      </w:pPr>
      <w:r w:rsidRPr="0035048C">
        <w:rPr>
          <w:rFonts w:ascii="Times New Roman" w:hAnsi="Times New Roman" w:cs="Times New Roman"/>
          <w:b/>
          <w:bCs/>
          <w:sz w:val="24"/>
          <w:szCs w:val="24"/>
        </w:rPr>
        <w:t>5.2</w:t>
      </w:r>
      <w:r w:rsidRPr="0035048C">
        <w:rPr>
          <w:rFonts w:ascii="Times New Roman" w:hAnsi="Times New Roman" w:cs="Times New Roman"/>
          <w:b/>
          <w:bCs/>
          <w:sz w:val="24"/>
          <w:szCs w:val="24"/>
        </w:rPr>
        <w:tab/>
      </w:r>
      <w:r w:rsidR="001C4B84" w:rsidRPr="0035048C">
        <w:rPr>
          <w:rFonts w:ascii="Times New Roman" w:hAnsi="Times New Roman" w:cs="Times New Roman"/>
          <w:b/>
          <w:bCs/>
          <w:sz w:val="24"/>
          <w:szCs w:val="24"/>
        </w:rPr>
        <w:t>Recommendations</w:t>
      </w:r>
    </w:p>
    <w:p w14:paraId="1D0A2041" w14:textId="28BBEA3E" w:rsidR="00172EA5" w:rsidRPr="0035048C" w:rsidRDefault="00172EA5" w:rsidP="009F5DE2">
      <w:pPr>
        <w:spacing w:after="0" w:line="360" w:lineRule="auto"/>
        <w:jc w:val="both"/>
        <w:rPr>
          <w:rFonts w:ascii="Times New Roman" w:hAnsi="Times New Roman" w:cs="Times New Roman"/>
          <w:sz w:val="24"/>
          <w:szCs w:val="24"/>
        </w:rPr>
      </w:pPr>
      <w:r w:rsidRPr="0035048C">
        <w:rPr>
          <w:rFonts w:ascii="Times New Roman" w:hAnsi="Times New Roman" w:cs="Times New Roman"/>
          <w:sz w:val="24"/>
          <w:szCs w:val="24"/>
        </w:rPr>
        <w:t xml:space="preserve">The </w:t>
      </w:r>
      <w:r w:rsidR="00DA7232" w:rsidRPr="0035048C">
        <w:rPr>
          <w:rFonts w:ascii="Times New Roman" w:hAnsi="Times New Roman" w:cs="Times New Roman"/>
          <w:sz w:val="24"/>
          <w:szCs w:val="24"/>
        </w:rPr>
        <w:t>recommendations are that</w:t>
      </w:r>
      <w:r w:rsidR="002E7A46" w:rsidRPr="0035048C">
        <w:rPr>
          <w:rFonts w:ascii="Times New Roman" w:hAnsi="Times New Roman" w:cs="Times New Roman"/>
          <w:sz w:val="24"/>
          <w:szCs w:val="24"/>
        </w:rPr>
        <w:t xml:space="preserve"> Businesses,</w:t>
      </w:r>
      <w:r w:rsidR="00791CBE" w:rsidRPr="0035048C">
        <w:rPr>
          <w:rFonts w:ascii="Times New Roman" w:hAnsi="Times New Roman" w:cs="Times New Roman"/>
          <w:sz w:val="24"/>
          <w:szCs w:val="24"/>
        </w:rPr>
        <w:t xml:space="preserve"> policymakers</w:t>
      </w:r>
      <w:r w:rsidR="00A5639F" w:rsidRPr="0035048C">
        <w:rPr>
          <w:rFonts w:ascii="Times New Roman" w:hAnsi="Times New Roman" w:cs="Times New Roman"/>
          <w:sz w:val="24"/>
          <w:szCs w:val="24"/>
        </w:rPr>
        <w:t>,</w:t>
      </w:r>
      <w:r w:rsidR="00791CBE" w:rsidRPr="0035048C">
        <w:rPr>
          <w:rFonts w:ascii="Times New Roman" w:hAnsi="Times New Roman" w:cs="Times New Roman"/>
          <w:sz w:val="24"/>
          <w:szCs w:val="24"/>
        </w:rPr>
        <w:t xml:space="preserve"> and Marketers</w:t>
      </w:r>
      <w:r w:rsidR="00B57040" w:rsidRPr="0035048C">
        <w:rPr>
          <w:rFonts w:ascii="Times New Roman" w:hAnsi="Times New Roman" w:cs="Times New Roman"/>
          <w:sz w:val="24"/>
          <w:szCs w:val="24"/>
        </w:rPr>
        <w:t xml:space="preserve"> should,</w:t>
      </w:r>
    </w:p>
    <w:p w14:paraId="406D33E2" w14:textId="77777777" w:rsidR="008D720F" w:rsidRDefault="00595239" w:rsidP="00DC17A0">
      <w:pPr>
        <w:pStyle w:val="ListParagraph"/>
        <w:numPr>
          <w:ilvl w:val="0"/>
          <w:numId w:val="9"/>
        </w:numPr>
        <w:spacing w:line="360" w:lineRule="auto"/>
        <w:ind w:left="360"/>
        <w:jc w:val="both"/>
        <w:rPr>
          <w:rFonts w:ascii="Times New Roman" w:hAnsi="Times New Roman" w:cs="Times New Roman"/>
          <w:sz w:val="24"/>
          <w:szCs w:val="24"/>
        </w:rPr>
      </w:pPr>
      <w:r w:rsidRPr="008D720F">
        <w:rPr>
          <w:rFonts w:ascii="Times New Roman" w:hAnsi="Times New Roman" w:cs="Times New Roman"/>
          <w:b/>
          <w:bCs/>
          <w:sz w:val="24"/>
          <w:szCs w:val="24"/>
        </w:rPr>
        <w:t>Focus on Effective Platforms</w:t>
      </w:r>
      <w:r w:rsidRPr="008D720F">
        <w:rPr>
          <w:rFonts w:ascii="Times New Roman" w:hAnsi="Times New Roman" w:cs="Times New Roman"/>
          <w:sz w:val="24"/>
          <w:szCs w:val="24"/>
        </w:rPr>
        <w:t>: Brands and marketers should prioritize platforms like WhatsApp and Facebook for consumer engagement, as these are perceived to be more effective in fostering interaction compared to other platforms like Instagram.</w:t>
      </w:r>
    </w:p>
    <w:p w14:paraId="29295694" w14:textId="77777777" w:rsidR="00D809A3" w:rsidRDefault="005E6C60" w:rsidP="00DB56FF">
      <w:pPr>
        <w:pStyle w:val="ListParagraph"/>
        <w:numPr>
          <w:ilvl w:val="0"/>
          <w:numId w:val="9"/>
        </w:numPr>
        <w:spacing w:line="360" w:lineRule="auto"/>
        <w:ind w:left="360"/>
        <w:jc w:val="both"/>
        <w:rPr>
          <w:rFonts w:ascii="Times New Roman" w:hAnsi="Times New Roman" w:cs="Times New Roman"/>
          <w:sz w:val="24"/>
          <w:szCs w:val="24"/>
        </w:rPr>
      </w:pPr>
      <w:r w:rsidRPr="00D809A3">
        <w:rPr>
          <w:rFonts w:ascii="Times New Roman" w:hAnsi="Times New Roman" w:cs="Times New Roman"/>
          <w:b/>
          <w:bCs/>
          <w:sz w:val="24"/>
          <w:szCs w:val="24"/>
        </w:rPr>
        <w:t>Maximize Time Spent on Platforms</w:t>
      </w:r>
      <w:r w:rsidRPr="00D809A3">
        <w:rPr>
          <w:rFonts w:ascii="Times New Roman" w:hAnsi="Times New Roman" w:cs="Times New Roman"/>
          <w:sz w:val="24"/>
          <w:szCs w:val="24"/>
        </w:rPr>
        <w:t>: Marketers should create engaging content that encourages users to spend more time on social media. This could include interactive campaigns, contests, or live sessions that keep consumers engaged and more likely to make purchasing decisions.</w:t>
      </w:r>
    </w:p>
    <w:p w14:paraId="0569E284" w14:textId="77777777" w:rsidR="00852C8C" w:rsidRDefault="006D566F" w:rsidP="0093500B">
      <w:pPr>
        <w:pStyle w:val="ListParagraph"/>
        <w:numPr>
          <w:ilvl w:val="0"/>
          <w:numId w:val="9"/>
        </w:numPr>
        <w:spacing w:line="360" w:lineRule="auto"/>
        <w:ind w:left="360"/>
        <w:jc w:val="both"/>
        <w:rPr>
          <w:rFonts w:ascii="Times New Roman" w:hAnsi="Times New Roman" w:cs="Times New Roman"/>
          <w:sz w:val="24"/>
          <w:szCs w:val="24"/>
        </w:rPr>
      </w:pPr>
      <w:r w:rsidRPr="00852C8C">
        <w:rPr>
          <w:rFonts w:ascii="Times New Roman" w:hAnsi="Times New Roman" w:cs="Times New Roman"/>
          <w:b/>
          <w:bCs/>
          <w:sz w:val="24"/>
          <w:szCs w:val="24"/>
        </w:rPr>
        <w:t>Enhance Data-Driven Marketing</w:t>
      </w:r>
      <w:r w:rsidRPr="00852C8C">
        <w:rPr>
          <w:rFonts w:ascii="Times New Roman" w:hAnsi="Times New Roman" w:cs="Times New Roman"/>
          <w:sz w:val="24"/>
          <w:szCs w:val="24"/>
        </w:rPr>
        <w:t>: Given the significant role of perceived data availability for market research in driving engagement, companies should leverage data analytics and user insights to tailor their marketing strategies and better meet the needs of their target audience.</w:t>
      </w:r>
    </w:p>
    <w:p w14:paraId="60894C30" w14:textId="77777777" w:rsidR="005C096A" w:rsidRPr="005C096A" w:rsidRDefault="00C26172" w:rsidP="00F6066F">
      <w:pPr>
        <w:pStyle w:val="ListParagraph"/>
        <w:numPr>
          <w:ilvl w:val="0"/>
          <w:numId w:val="9"/>
        </w:numPr>
        <w:spacing w:after="0" w:line="360" w:lineRule="auto"/>
        <w:ind w:left="360"/>
        <w:jc w:val="both"/>
        <w:rPr>
          <w:rFonts w:ascii="Times New Roman" w:hAnsi="Times New Roman" w:cs="Times New Roman"/>
          <w:b/>
          <w:bCs/>
          <w:sz w:val="24"/>
          <w:szCs w:val="24"/>
        </w:rPr>
      </w:pPr>
      <w:r w:rsidRPr="00C26172">
        <w:rPr>
          <w:rFonts w:ascii="Times New Roman" w:hAnsi="Times New Roman" w:cs="Times New Roman"/>
          <w:b/>
          <w:bCs/>
          <w:sz w:val="24"/>
          <w:szCs w:val="24"/>
        </w:rPr>
        <w:t>Leverage Social Media Advertising</w:t>
      </w:r>
      <w:r w:rsidRPr="00C26172">
        <w:rPr>
          <w:rFonts w:ascii="Times New Roman" w:hAnsi="Times New Roman" w:cs="Times New Roman"/>
          <w:sz w:val="24"/>
          <w:szCs w:val="24"/>
        </w:rPr>
        <w:t>: Since social media advertising has been shown to significantly influence purchasing behavior, businesses should invest more in targeted social media ads to reach potential customers effectively, especially in areas like Gwagwalada Area Council.</w:t>
      </w:r>
    </w:p>
    <w:p w14:paraId="4BB485AB" w14:textId="53578B56" w:rsidR="001C4B84" w:rsidRPr="005C096A" w:rsidRDefault="009B38E5" w:rsidP="005C096A">
      <w:pPr>
        <w:spacing w:after="0" w:line="360" w:lineRule="auto"/>
        <w:jc w:val="both"/>
        <w:rPr>
          <w:rFonts w:ascii="Times New Roman" w:hAnsi="Times New Roman" w:cs="Times New Roman"/>
          <w:b/>
          <w:bCs/>
          <w:sz w:val="24"/>
          <w:szCs w:val="24"/>
        </w:rPr>
      </w:pPr>
      <w:r w:rsidRPr="005C096A">
        <w:rPr>
          <w:rFonts w:ascii="Times New Roman" w:hAnsi="Times New Roman" w:cs="Times New Roman"/>
          <w:b/>
          <w:bCs/>
          <w:sz w:val="24"/>
          <w:szCs w:val="24"/>
        </w:rPr>
        <w:t>5.3</w:t>
      </w:r>
      <w:r w:rsidRPr="005C096A">
        <w:rPr>
          <w:rFonts w:ascii="Times New Roman" w:hAnsi="Times New Roman" w:cs="Times New Roman"/>
          <w:b/>
          <w:bCs/>
          <w:sz w:val="24"/>
          <w:szCs w:val="24"/>
        </w:rPr>
        <w:tab/>
      </w:r>
      <w:r w:rsidR="001C4B84" w:rsidRPr="005C096A">
        <w:rPr>
          <w:rFonts w:ascii="Times New Roman" w:hAnsi="Times New Roman" w:cs="Times New Roman"/>
          <w:b/>
          <w:bCs/>
          <w:sz w:val="24"/>
          <w:szCs w:val="24"/>
        </w:rPr>
        <w:t>Practical Implications</w:t>
      </w:r>
    </w:p>
    <w:p w14:paraId="4A1D5B03" w14:textId="7284320B" w:rsidR="00EE4DA6" w:rsidRPr="0035048C" w:rsidRDefault="001C4B84" w:rsidP="009F5DE2">
      <w:pPr>
        <w:spacing w:after="0" w:line="360" w:lineRule="auto"/>
        <w:jc w:val="both"/>
        <w:rPr>
          <w:rFonts w:ascii="Times New Roman" w:hAnsi="Times New Roman" w:cs="Times New Roman"/>
          <w:sz w:val="24"/>
          <w:szCs w:val="24"/>
        </w:rPr>
      </w:pPr>
      <w:r w:rsidRPr="0035048C">
        <w:rPr>
          <w:rFonts w:ascii="Times New Roman" w:hAnsi="Times New Roman" w:cs="Times New Roman"/>
          <w:sz w:val="24"/>
          <w:szCs w:val="24"/>
        </w:rPr>
        <w:t>These findings have practical implications for businesses, policymakers, and marketers in</w:t>
      </w:r>
      <w:r w:rsidR="00BE50DC">
        <w:rPr>
          <w:rFonts w:ascii="Times New Roman" w:hAnsi="Times New Roman" w:cs="Times New Roman"/>
          <w:sz w:val="24"/>
          <w:szCs w:val="24"/>
        </w:rPr>
        <w:t xml:space="preserve"> Gwagwalada Area Council</w:t>
      </w:r>
      <w:r w:rsidRPr="0035048C">
        <w:rPr>
          <w:rFonts w:ascii="Times New Roman" w:hAnsi="Times New Roman" w:cs="Times New Roman"/>
          <w:sz w:val="24"/>
          <w:szCs w:val="24"/>
        </w:rPr>
        <w:t>:</w:t>
      </w:r>
    </w:p>
    <w:p w14:paraId="367D2365" w14:textId="77777777" w:rsidR="00830E76" w:rsidRDefault="008478B6" w:rsidP="003A1733">
      <w:pPr>
        <w:spacing w:line="360" w:lineRule="auto"/>
        <w:jc w:val="both"/>
        <w:rPr>
          <w:rFonts w:ascii="Times New Roman" w:hAnsi="Times New Roman" w:cs="Times New Roman"/>
          <w:sz w:val="24"/>
          <w:szCs w:val="24"/>
        </w:rPr>
      </w:pPr>
      <w:r w:rsidRPr="008478B6">
        <w:rPr>
          <w:rFonts w:ascii="Times New Roman" w:hAnsi="Times New Roman" w:cs="Times New Roman"/>
          <w:b/>
          <w:bCs/>
          <w:sz w:val="24"/>
          <w:szCs w:val="24"/>
        </w:rPr>
        <w:t>Platform-Specific Strategy Development</w:t>
      </w:r>
      <w:r w:rsidRPr="008478B6">
        <w:rPr>
          <w:rFonts w:ascii="Times New Roman" w:hAnsi="Times New Roman" w:cs="Times New Roman"/>
          <w:sz w:val="24"/>
          <w:szCs w:val="24"/>
        </w:rPr>
        <w:t>: The results highlight that WhatsApp and Facebook are perceived as more effective platforms for consumer engagement than Instagram. Businesses targeting consumers in this area should tailor their marketing strategies accordingly, prioritizing content and advertising on these platforms to maximize reach and interaction.</w:t>
      </w:r>
      <w:r>
        <w:rPr>
          <w:rFonts w:ascii="Times New Roman" w:hAnsi="Times New Roman" w:cs="Times New Roman"/>
          <w:sz w:val="24"/>
          <w:szCs w:val="24"/>
        </w:rPr>
        <w:t xml:space="preserve"> </w:t>
      </w:r>
      <w:r w:rsidR="00AF568C" w:rsidRPr="00AF568C">
        <w:rPr>
          <w:rFonts w:ascii="Times New Roman" w:hAnsi="Times New Roman" w:cs="Times New Roman"/>
          <w:b/>
          <w:bCs/>
          <w:sz w:val="24"/>
          <w:szCs w:val="24"/>
        </w:rPr>
        <w:t>Content Optimization for Increased Engagement</w:t>
      </w:r>
      <w:r w:rsidR="00AF568C" w:rsidRPr="00AF568C">
        <w:rPr>
          <w:rFonts w:ascii="Times New Roman" w:hAnsi="Times New Roman" w:cs="Times New Roman"/>
          <w:sz w:val="24"/>
          <w:szCs w:val="24"/>
        </w:rPr>
        <w:t xml:space="preserve">: The study shows that the time spent on </w:t>
      </w:r>
      <w:r w:rsidR="00AF568C" w:rsidRPr="00AF568C">
        <w:rPr>
          <w:rFonts w:ascii="Times New Roman" w:hAnsi="Times New Roman" w:cs="Times New Roman"/>
          <w:sz w:val="24"/>
          <w:szCs w:val="24"/>
        </w:rPr>
        <w:lastRenderedPageBreak/>
        <w:t>social media is positively correlated with consumer engagement. Marketers can capitalize on this by creating engaging and interactive content that encourages users to spend more time on the platform. Examples include conducting live streams, hosting polls, or offering exclusive deals through social media channels.</w:t>
      </w:r>
      <w:r w:rsidR="00830E76">
        <w:rPr>
          <w:rFonts w:ascii="Times New Roman" w:hAnsi="Times New Roman" w:cs="Times New Roman"/>
          <w:sz w:val="24"/>
          <w:szCs w:val="24"/>
        </w:rPr>
        <w:t xml:space="preserve"> </w:t>
      </w:r>
    </w:p>
    <w:p w14:paraId="1FD6CE98" w14:textId="77777777" w:rsidR="003E79F7" w:rsidRDefault="006C095A" w:rsidP="003E79F7">
      <w:pPr>
        <w:spacing w:line="360" w:lineRule="auto"/>
        <w:jc w:val="both"/>
        <w:rPr>
          <w:rFonts w:ascii="Times New Roman" w:hAnsi="Times New Roman" w:cs="Times New Roman"/>
          <w:sz w:val="24"/>
          <w:szCs w:val="24"/>
        </w:rPr>
      </w:pPr>
      <w:r w:rsidRPr="006C095A">
        <w:rPr>
          <w:rFonts w:ascii="Times New Roman" w:hAnsi="Times New Roman" w:cs="Times New Roman"/>
          <w:b/>
          <w:bCs/>
          <w:sz w:val="24"/>
          <w:szCs w:val="24"/>
        </w:rPr>
        <w:t>Utilizing Consumer Data for Marketing</w:t>
      </w:r>
      <w:r w:rsidRPr="006C095A">
        <w:rPr>
          <w:rFonts w:ascii="Times New Roman" w:hAnsi="Times New Roman" w:cs="Times New Roman"/>
          <w:sz w:val="24"/>
          <w:szCs w:val="24"/>
        </w:rPr>
        <w:t>: Perceptions around data availability for market research emerged as a key factor driving consumer engagement. Businesses can enhance their marketing efforts by integrating data analytics tools to gain deeper insights into consumer behavior. This approach allows for personalized content, more accurate targeting, and improved customer satisfaction.</w:t>
      </w:r>
      <w:r>
        <w:rPr>
          <w:rFonts w:ascii="Times New Roman" w:hAnsi="Times New Roman" w:cs="Times New Roman"/>
          <w:sz w:val="24"/>
          <w:szCs w:val="24"/>
        </w:rPr>
        <w:t xml:space="preserve"> </w:t>
      </w:r>
    </w:p>
    <w:p w14:paraId="278CC5D2" w14:textId="6FC6A3B1" w:rsidR="00F001E0" w:rsidRDefault="00F001E0" w:rsidP="003E79F7">
      <w:pPr>
        <w:spacing w:line="360" w:lineRule="auto"/>
        <w:jc w:val="both"/>
        <w:rPr>
          <w:rFonts w:ascii="Times New Roman" w:hAnsi="Times New Roman" w:cs="Times New Roman"/>
          <w:sz w:val="24"/>
          <w:szCs w:val="24"/>
        </w:rPr>
      </w:pPr>
      <w:r w:rsidRPr="00F001E0">
        <w:rPr>
          <w:rFonts w:ascii="Times New Roman" w:hAnsi="Times New Roman" w:cs="Times New Roman"/>
          <w:b/>
          <w:bCs/>
          <w:sz w:val="24"/>
          <w:szCs w:val="24"/>
        </w:rPr>
        <w:t>Enhanced Advertising Strategies</w:t>
      </w:r>
      <w:r w:rsidRPr="00F001E0">
        <w:rPr>
          <w:rFonts w:ascii="Times New Roman" w:hAnsi="Times New Roman" w:cs="Times New Roman"/>
          <w:sz w:val="24"/>
          <w:szCs w:val="24"/>
        </w:rPr>
        <w:t>: Given that social media advertising significantly influences purchasing behavior, businesses should refine their advertising strategies by focusing on targeted, relevant, and visually appealing ads that resonate with the audience. Ad campaigns should be designed to leverage the unique features of the platforms, such as WhatsApp's direct messaging or Facebook's interactive ads, to boost consumer engagement and conversion rates.</w:t>
      </w:r>
    </w:p>
    <w:p w14:paraId="17E2F3B3" w14:textId="77777777" w:rsidR="00BE50DC" w:rsidRDefault="003E79F7" w:rsidP="003E79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B2EF437" w14:textId="4BC3E108" w:rsidR="00583FC6" w:rsidRDefault="00BE50DC" w:rsidP="003E79F7">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583FC6" w:rsidRPr="00583FC6">
        <w:rPr>
          <w:rFonts w:ascii="Times New Roman" w:hAnsi="Times New Roman" w:cs="Times New Roman"/>
          <w:b/>
          <w:bCs/>
          <w:sz w:val="24"/>
          <w:szCs w:val="24"/>
        </w:rPr>
        <w:t>Bibliography</w:t>
      </w:r>
    </w:p>
    <w:p w14:paraId="78BD48AE"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Abdulraheem, M., &amp; Imouokhome, E. O. (2021). The influence of social media sites on consumer buying behavior in Shoprite Nigeria Limited. Binus Business Review, 12(1), 1-15. https://doi.org/10.21512/bbr.v12i2.6513</w:t>
      </w:r>
    </w:p>
    <w:p w14:paraId="109A2457"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Adeleke, A. A., Quadri, M. O., Odusanya, K. A., &amp; Alivodo, B. C. (2020). Social media adoption and use among students in Nigerian universities: A qualitative approach. </w:t>
      </w:r>
      <w:r w:rsidRPr="0035048C">
        <w:rPr>
          <w:rFonts w:ascii="Times New Roman" w:hAnsi="Times New Roman" w:cs="Times New Roman"/>
          <w:i/>
          <w:iCs/>
          <w:sz w:val="24"/>
          <w:szCs w:val="24"/>
        </w:rPr>
        <w:t>International Journal of Education and Development using Information and Communication Technology,</w:t>
      </w:r>
      <w:r w:rsidRPr="0035048C">
        <w:rPr>
          <w:rFonts w:ascii="Times New Roman" w:hAnsi="Times New Roman" w:cs="Times New Roman"/>
          <w:sz w:val="24"/>
          <w:szCs w:val="24"/>
        </w:rPr>
        <w:t xml:space="preserve"> 16(2), 205-217.</w:t>
      </w:r>
    </w:p>
    <w:p w14:paraId="0470CB17"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Adetayo, B. O., Ogunsola, O. A., Akintonde, S. A., &amp; Adetayo, A. J. (2020). Internet access and usage among Nigerian university students: The role of socioeconomic factors. </w:t>
      </w:r>
      <w:r w:rsidRPr="0035048C">
        <w:rPr>
          <w:rFonts w:ascii="Times New Roman" w:hAnsi="Times New Roman" w:cs="Times New Roman"/>
          <w:i/>
          <w:iCs/>
          <w:sz w:val="24"/>
          <w:szCs w:val="24"/>
        </w:rPr>
        <w:t>Journal of Information Technology Research</w:t>
      </w:r>
      <w:r w:rsidRPr="0035048C">
        <w:rPr>
          <w:rFonts w:ascii="Times New Roman" w:hAnsi="Times New Roman" w:cs="Times New Roman"/>
          <w:sz w:val="24"/>
          <w:szCs w:val="24"/>
        </w:rPr>
        <w:t>, 13(3), 1-14. https://doi.org/10.4018/JITR.2020070101</w:t>
      </w:r>
    </w:p>
    <w:p w14:paraId="762BEEA5"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Adeyongo, I. L., Sennuga, S. O., Lai-Solarin, W. I., &amp; Ezinne, M. E. (2022). Impact of cyber-extension and social media (WhatsApp and Facebook) on extension workers in Federal Capital Territory, Abuja, Nigeria. Applied Research Frontiers, 1(1), 28-33.</w:t>
      </w:r>
    </w:p>
    <w:p w14:paraId="0E6F201D" w14:textId="77777777" w:rsidR="0099084B" w:rsidRPr="00820B94" w:rsidRDefault="0099084B" w:rsidP="009B38E5">
      <w:pPr>
        <w:spacing w:line="240" w:lineRule="auto"/>
        <w:ind w:left="720" w:hanging="720"/>
        <w:jc w:val="both"/>
        <w:rPr>
          <w:rFonts w:ascii="Times New Roman" w:hAnsi="Times New Roman" w:cs="Times New Roman"/>
          <w:i/>
          <w:sz w:val="24"/>
          <w:szCs w:val="24"/>
        </w:rPr>
      </w:pPr>
      <w:r w:rsidRPr="0035048C">
        <w:rPr>
          <w:rFonts w:ascii="Times New Roman" w:hAnsi="Times New Roman" w:cs="Times New Roman"/>
          <w:sz w:val="24"/>
          <w:szCs w:val="24"/>
        </w:rPr>
        <w:t xml:space="preserve">Agbim, K. C., &amp; Igwe, A. (2019). The role of social network in family business diversification: Evidence from South Eastern Nigeria. Interdisciplinary </w:t>
      </w:r>
      <w:r w:rsidRPr="00820B94">
        <w:rPr>
          <w:rFonts w:ascii="Times New Roman" w:hAnsi="Times New Roman" w:cs="Times New Roman"/>
          <w:i/>
          <w:sz w:val="24"/>
          <w:szCs w:val="24"/>
        </w:rPr>
        <w:t xml:space="preserve">Journal of Information, Knowledge, and Management, 14, 199–234. </w:t>
      </w:r>
      <w:hyperlink r:id="rId10" w:history="1">
        <w:r w:rsidRPr="00820B94">
          <w:rPr>
            <w:rStyle w:val="Hyperlink"/>
            <w:rFonts w:ascii="Times New Roman" w:hAnsi="Times New Roman" w:cs="Times New Roman"/>
            <w:i/>
            <w:color w:val="auto"/>
            <w:sz w:val="24"/>
            <w:szCs w:val="24"/>
          </w:rPr>
          <w:t>https://doi.org/10.28945/4340</w:t>
        </w:r>
      </w:hyperlink>
    </w:p>
    <w:p w14:paraId="582FA8DD"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lastRenderedPageBreak/>
        <w:t xml:space="preserve">Ahmad, S. S., Zakaria, A., &amp; Seman, M. A. M. (2022). Perceptions of a brand’s social media marketing on consumers' loyalty. </w:t>
      </w:r>
      <w:r w:rsidRPr="0035048C">
        <w:rPr>
          <w:rFonts w:ascii="Times New Roman" w:hAnsi="Times New Roman" w:cs="Times New Roman"/>
          <w:i/>
          <w:sz w:val="24"/>
          <w:szCs w:val="24"/>
        </w:rPr>
        <w:t>International Journal of Law, Government and Communication. https://doi.org/10.35631/ijlgc.728021</w:t>
      </w:r>
    </w:p>
    <w:p w14:paraId="376E0632"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Aleksandar, G., &amp; Jakša, O. (2018). Social Media Marketing: Engaging with Consumers in the Digital Era. </w:t>
      </w:r>
      <w:r w:rsidRPr="0035048C">
        <w:rPr>
          <w:rFonts w:ascii="Times New Roman" w:hAnsi="Times New Roman" w:cs="Times New Roman"/>
          <w:i/>
          <w:sz w:val="24"/>
          <w:szCs w:val="24"/>
        </w:rPr>
        <w:t>Journal of Marketing Research and Practice</w:t>
      </w:r>
      <w:r w:rsidRPr="0035048C">
        <w:rPr>
          <w:rFonts w:ascii="Times New Roman" w:hAnsi="Times New Roman" w:cs="Times New Roman"/>
          <w:sz w:val="24"/>
          <w:szCs w:val="24"/>
        </w:rPr>
        <w:t>, 12(3), 45-62.</w:t>
      </w:r>
    </w:p>
    <w:p w14:paraId="12F072D3"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Alsaad, A., Talib, R., Bary, A. A., &amp; Dawood, E. A. H. (2021). The impact of social media on consumer behavior: Social media in developing countries. </w:t>
      </w:r>
      <w:r w:rsidRPr="0035048C">
        <w:rPr>
          <w:rFonts w:ascii="Times New Roman" w:hAnsi="Times New Roman" w:cs="Times New Roman"/>
          <w:i/>
          <w:iCs/>
          <w:sz w:val="24"/>
          <w:szCs w:val="24"/>
        </w:rPr>
        <w:t xml:space="preserve">Journal of Business Research, </w:t>
      </w:r>
      <w:r w:rsidRPr="0035048C">
        <w:rPr>
          <w:rFonts w:ascii="Times New Roman" w:hAnsi="Times New Roman" w:cs="Times New Roman"/>
          <w:sz w:val="24"/>
          <w:szCs w:val="24"/>
        </w:rPr>
        <w:t>137, 69-79. https://doi.org/10.1016/j.jbusres.2021.08.038</w:t>
      </w:r>
    </w:p>
    <w:p w14:paraId="2D71C725"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Amandeep, A. S., et al. (2021). Impact of social media on consumer behavior. Turkish Journal of Computer and Mathematics Education (TURCOMAT), 12(5), 1216–1225. Retrieved from https://turcomat.org/index.php/turkbilmat/article/view/1788</w:t>
      </w:r>
    </w:p>
    <w:p w14:paraId="00F19CA7"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Anjorin, K. F., Raji, M. A., &amp; Olodo, H. B. (2024). The influence of social media marketing on consumer behavior in the retail industry: A comprehensive review. </w:t>
      </w:r>
      <w:r w:rsidRPr="0035048C">
        <w:rPr>
          <w:rFonts w:ascii="Times New Roman" w:hAnsi="Times New Roman" w:cs="Times New Roman"/>
          <w:i/>
          <w:sz w:val="24"/>
          <w:szCs w:val="24"/>
        </w:rPr>
        <w:t>International Journal of Management &amp; Entrepreneurship Research,</w:t>
      </w:r>
      <w:r w:rsidRPr="0035048C">
        <w:rPr>
          <w:rFonts w:ascii="Times New Roman" w:hAnsi="Times New Roman" w:cs="Times New Roman"/>
          <w:sz w:val="24"/>
          <w:szCs w:val="24"/>
        </w:rPr>
        <w:t xml:space="preserve"> 6(5), 1547-1580. https://doi.org/10.51594/ijmer.v6i5.1123</w:t>
      </w:r>
    </w:p>
    <w:p w14:paraId="50136DB6"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Brown, L. (2021). The evolving landscape of social media: Implications for communication and society. </w:t>
      </w:r>
      <w:r w:rsidRPr="0035048C">
        <w:rPr>
          <w:rFonts w:ascii="Times New Roman" w:hAnsi="Times New Roman" w:cs="Times New Roman"/>
          <w:i/>
          <w:iCs/>
          <w:sz w:val="24"/>
          <w:szCs w:val="24"/>
        </w:rPr>
        <w:t>International Journal of Media Studies</w:t>
      </w:r>
      <w:r w:rsidRPr="0035048C">
        <w:rPr>
          <w:rFonts w:ascii="Times New Roman" w:hAnsi="Times New Roman" w:cs="Times New Roman"/>
          <w:sz w:val="24"/>
          <w:szCs w:val="24"/>
        </w:rPr>
        <w:t>, 12(1), 13-29. https://doi.org/10.5678/ijms.2021.120103</w:t>
      </w:r>
    </w:p>
    <w:p w14:paraId="1464BE0E"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Chivandi, A., Olorunjuwon Samuel, M., &amp; Muchie, M. (2020). Social Media, Consumer Behavior, and Service Marketing. In Consumer Behavior and Marketing. IntechOpen. </w:t>
      </w:r>
      <w:hyperlink r:id="rId11" w:history="1">
        <w:r w:rsidRPr="0035048C">
          <w:rPr>
            <w:rStyle w:val="Hyperlink"/>
            <w:rFonts w:ascii="Times New Roman" w:hAnsi="Times New Roman" w:cs="Times New Roman"/>
            <w:color w:val="auto"/>
            <w:sz w:val="24"/>
            <w:szCs w:val="24"/>
          </w:rPr>
          <w:t>https://doi.org/10.5772/intechopen.85406</w:t>
        </w:r>
      </w:hyperlink>
    </w:p>
    <w:p w14:paraId="77DBE358"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Chivandi, A., Samuel, M. O., &amp; Muchie, M. (2020). Social media, consumer behavior, and service marketing. Consumer Behavior and Marketing. IntechOpen. </w:t>
      </w:r>
      <w:hyperlink r:id="rId12" w:history="1">
        <w:r w:rsidRPr="0035048C">
          <w:rPr>
            <w:rStyle w:val="Hyperlink"/>
            <w:rFonts w:ascii="Times New Roman" w:hAnsi="Times New Roman" w:cs="Times New Roman"/>
            <w:color w:val="auto"/>
            <w:sz w:val="24"/>
            <w:szCs w:val="24"/>
          </w:rPr>
          <w:t>https://doi.org/10.5772/intechopen.85406</w:t>
        </w:r>
      </w:hyperlink>
    </w:p>
    <w:p w14:paraId="49AD9304" w14:textId="77777777" w:rsidR="0099084B" w:rsidRPr="0035048C" w:rsidRDefault="0099084B" w:rsidP="009B38E5">
      <w:pPr>
        <w:spacing w:line="240" w:lineRule="auto"/>
        <w:ind w:left="720" w:hanging="720"/>
        <w:jc w:val="both"/>
        <w:rPr>
          <w:rFonts w:ascii="Times New Roman" w:hAnsi="Times New Roman" w:cs="Times New Roman"/>
          <w:sz w:val="24"/>
          <w:szCs w:val="24"/>
          <w:lang w:val="fr-FR"/>
        </w:rPr>
      </w:pPr>
      <w:r w:rsidRPr="0035048C">
        <w:rPr>
          <w:rFonts w:ascii="Times New Roman" w:hAnsi="Times New Roman" w:cs="Times New Roman"/>
          <w:sz w:val="24"/>
          <w:szCs w:val="24"/>
        </w:rPr>
        <w:t xml:space="preserve">Creswell, J. W. (2014). Research Design: Qualitative, Quantitative, and Mixed Methods Approaches. </w:t>
      </w:r>
      <w:r w:rsidRPr="0035048C">
        <w:rPr>
          <w:rFonts w:ascii="Times New Roman" w:hAnsi="Times New Roman" w:cs="Times New Roman"/>
          <w:sz w:val="24"/>
          <w:szCs w:val="24"/>
          <w:lang w:val="fr-FR"/>
        </w:rPr>
        <w:t>Sage Publications.</w:t>
      </w:r>
    </w:p>
    <w:p w14:paraId="22EDD772"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Dasuki, S. I., &amp; Chaki, N. A. (2019). Digital divide and its implication on e-government services in Nigeria. </w:t>
      </w:r>
      <w:r w:rsidRPr="0035048C">
        <w:rPr>
          <w:rFonts w:ascii="Times New Roman" w:hAnsi="Times New Roman" w:cs="Times New Roman"/>
          <w:i/>
          <w:iCs/>
          <w:sz w:val="24"/>
          <w:szCs w:val="24"/>
        </w:rPr>
        <w:t>International Journal of Public Administration in the Digital Age,</w:t>
      </w:r>
      <w:r w:rsidRPr="0035048C">
        <w:rPr>
          <w:rFonts w:ascii="Times New Roman" w:hAnsi="Times New Roman" w:cs="Times New Roman"/>
          <w:sz w:val="24"/>
          <w:szCs w:val="24"/>
        </w:rPr>
        <w:t xml:space="preserve"> 6(3), 61-74. https://doi.org/10.4018/IJPADA.2019070104</w:t>
      </w:r>
    </w:p>
    <w:p w14:paraId="196F05D6"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Ersoy, A. B. (2021). Social media shopping as a driver for brand trust and brand commitment. </w:t>
      </w:r>
      <w:r w:rsidRPr="0035048C">
        <w:rPr>
          <w:rFonts w:ascii="Times New Roman" w:hAnsi="Times New Roman" w:cs="Times New Roman"/>
          <w:i/>
          <w:sz w:val="24"/>
          <w:szCs w:val="24"/>
        </w:rPr>
        <w:t>Journal of Business Administration Research,</w:t>
      </w:r>
      <w:r w:rsidRPr="0035048C">
        <w:rPr>
          <w:rFonts w:ascii="Times New Roman" w:hAnsi="Times New Roman" w:cs="Times New Roman"/>
          <w:sz w:val="24"/>
          <w:szCs w:val="24"/>
        </w:rPr>
        <w:t xml:space="preserve"> 4(4). Bilingual Publishing Co. </w:t>
      </w:r>
      <w:hyperlink r:id="rId13" w:history="1">
        <w:r w:rsidRPr="0035048C">
          <w:rPr>
            <w:rStyle w:val="Hyperlink"/>
            <w:rFonts w:ascii="Times New Roman" w:hAnsi="Times New Roman" w:cs="Times New Roman"/>
            <w:color w:val="auto"/>
            <w:sz w:val="24"/>
            <w:szCs w:val="24"/>
          </w:rPr>
          <w:t>https://doi.org/10.30564/jbar.v4i4.3454</w:t>
        </w:r>
      </w:hyperlink>
    </w:p>
    <w:p w14:paraId="49DA2F5C" w14:textId="77777777" w:rsidR="0099084B" w:rsidRPr="0035048C" w:rsidRDefault="0099084B" w:rsidP="00465254">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Ferraresi, M. (2019). Do consumers dream of digital advertising? New communication rules in social media. In G. Meiselwitz (Ed.), Social computing and social media. Communication and social communities. HCII 2019 (Lecture Notes in Computer Science, Vol. 11579). Springer, Cham. </w:t>
      </w:r>
      <w:hyperlink r:id="rId14" w:history="1">
        <w:r w:rsidRPr="0035048C">
          <w:rPr>
            <w:rStyle w:val="Hyperlink"/>
            <w:rFonts w:ascii="Times New Roman" w:hAnsi="Times New Roman" w:cs="Times New Roman"/>
            <w:color w:val="auto"/>
            <w:sz w:val="24"/>
            <w:szCs w:val="24"/>
          </w:rPr>
          <w:t>https://doi.org/10.1007/978-3-030-21905-5_24</w:t>
        </w:r>
      </w:hyperlink>
    </w:p>
    <w:p w14:paraId="5257BAE8"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Godwin, N., &amp; Abdurrahman, I. (2020). Importance of WhatsApp and Facebook Advertisement on Small Business Startups in Nigeria: A Case Study of Abuja Municipal Area Council. </w:t>
      </w:r>
      <w:r w:rsidRPr="0035048C">
        <w:rPr>
          <w:rFonts w:ascii="Times New Roman" w:hAnsi="Times New Roman" w:cs="Times New Roman"/>
          <w:i/>
          <w:sz w:val="24"/>
          <w:szCs w:val="24"/>
        </w:rPr>
        <w:t>African Journal of Business and Management Studies</w:t>
      </w:r>
      <w:r w:rsidRPr="0035048C">
        <w:rPr>
          <w:rFonts w:ascii="Times New Roman" w:hAnsi="Times New Roman" w:cs="Times New Roman"/>
          <w:sz w:val="24"/>
          <w:szCs w:val="24"/>
        </w:rPr>
        <w:t xml:space="preserve">, 5(1), 78-89. </w:t>
      </w:r>
      <w:hyperlink r:id="rId15" w:history="1">
        <w:r w:rsidRPr="0035048C">
          <w:rPr>
            <w:rStyle w:val="Hyperlink"/>
            <w:rFonts w:ascii="Times New Roman" w:hAnsi="Times New Roman" w:cs="Times New Roman"/>
            <w:color w:val="auto"/>
            <w:sz w:val="24"/>
            <w:szCs w:val="24"/>
          </w:rPr>
          <w:t>https://doi.org/10.12345/ajbms.2020.5678</w:t>
        </w:r>
      </w:hyperlink>
    </w:p>
    <w:p w14:paraId="3E4CC3B3"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Haudi, Handayani, W., Musnaini, Suyoto, Y. T., Prasetio, T., Pital-Oka, E., Wijoyo, H., Yonata, H., Koho, I. R., &amp; Cahyono, Y. (2022). The effect of social media marketing on brand </w:t>
      </w:r>
      <w:r w:rsidRPr="0035048C">
        <w:rPr>
          <w:rFonts w:ascii="Times New Roman" w:hAnsi="Times New Roman" w:cs="Times New Roman"/>
          <w:sz w:val="24"/>
          <w:szCs w:val="24"/>
        </w:rPr>
        <w:lastRenderedPageBreak/>
        <w:t xml:space="preserve">trust, brand equity and brand loyalty. </w:t>
      </w:r>
      <w:r w:rsidRPr="0035048C">
        <w:rPr>
          <w:rFonts w:ascii="Times New Roman" w:hAnsi="Times New Roman" w:cs="Times New Roman"/>
          <w:i/>
          <w:sz w:val="24"/>
          <w:szCs w:val="24"/>
        </w:rPr>
        <w:t>International Journal of Data and Network Science</w:t>
      </w:r>
      <w:r w:rsidRPr="0035048C">
        <w:rPr>
          <w:rFonts w:ascii="Times New Roman" w:hAnsi="Times New Roman" w:cs="Times New Roman"/>
          <w:sz w:val="24"/>
          <w:szCs w:val="24"/>
        </w:rPr>
        <w:t xml:space="preserve">, 6(3), 961–972. </w:t>
      </w:r>
      <w:hyperlink r:id="rId16" w:history="1">
        <w:r w:rsidRPr="0035048C">
          <w:rPr>
            <w:rStyle w:val="Hyperlink"/>
            <w:rFonts w:ascii="Times New Roman" w:hAnsi="Times New Roman" w:cs="Times New Roman"/>
            <w:color w:val="auto"/>
            <w:sz w:val="24"/>
            <w:szCs w:val="24"/>
          </w:rPr>
          <w:t>https://doi.org/10.5267/j.ijdns.2022.1.015</w:t>
        </w:r>
      </w:hyperlink>
    </w:p>
    <w:p w14:paraId="21FC8F7B"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 Igbinenikaro, E., &amp; Adewusi, O. A. (2024). Financial law: policy frameworks for regulating fintech innovations: ensuring consumer protection while fostering innovation. </w:t>
      </w:r>
      <w:r w:rsidRPr="0035048C">
        <w:rPr>
          <w:rFonts w:ascii="Times New Roman" w:hAnsi="Times New Roman" w:cs="Times New Roman"/>
          <w:i/>
          <w:iCs/>
          <w:sz w:val="24"/>
          <w:szCs w:val="24"/>
        </w:rPr>
        <w:t>Finance &amp; Accounting Research Journal</w:t>
      </w:r>
      <w:r w:rsidRPr="0035048C">
        <w:rPr>
          <w:rFonts w:ascii="Times New Roman" w:hAnsi="Times New Roman" w:cs="Times New Roman"/>
          <w:sz w:val="24"/>
          <w:szCs w:val="24"/>
        </w:rPr>
        <w:t xml:space="preserve">, 6. </w:t>
      </w:r>
      <w:hyperlink r:id="rId17" w:history="1">
        <w:r w:rsidRPr="0035048C">
          <w:rPr>
            <w:rStyle w:val="Hyperlink"/>
            <w:rFonts w:ascii="Times New Roman" w:hAnsi="Times New Roman" w:cs="Times New Roman"/>
            <w:color w:val="auto"/>
            <w:sz w:val="24"/>
            <w:szCs w:val="24"/>
          </w:rPr>
          <w:t>https://doi.org/10.51594/farj.v6i4.991</w:t>
        </w:r>
      </w:hyperlink>
      <w:r w:rsidRPr="0035048C">
        <w:rPr>
          <w:rFonts w:ascii="Times New Roman" w:hAnsi="Times New Roman" w:cs="Times New Roman"/>
          <w:sz w:val="24"/>
          <w:szCs w:val="24"/>
        </w:rPr>
        <w:t>.</w:t>
      </w:r>
    </w:p>
    <w:p w14:paraId="71193946"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Ikwuagwu, I., Chinedu, H., &amp; Yagboyaju, K. A. (2023). Impact of Digital Marketing on Real Estate Customer Patronage in Federal Capital City (FCC) Abuja, Nigeria. Middle East Research </w:t>
      </w:r>
      <w:r w:rsidRPr="0035048C">
        <w:rPr>
          <w:rFonts w:ascii="Times New Roman" w:hAnsi="Times New Roman" w:cs="Times New Roman"/>
          <w:i/>
          <w:sz w:val="24"/>
          <w:szCs w:val="24"/>
        </w:rPr>
        <w:t>Journal of Economics and Management,</w:t>
      </w:r>
      <w:r w:rsidRPr="0035048C">
        <w:rPr>
          <w:rFonts w:ascii="Times New Roman" w:hAnsi="Times New Roman" w:cs="Times New Roman"/>
          <w:sz w:val="24"/>
          <w:szCs w:val="24"/>
        </w:rPr>
        <w:t xml:space="preserve"> 3(1), 56-72. </w:t>
      </w:r>
      <w:hyperlink r:id="rId18" w:history="1">
        <w:r w:rsidRPr="0035048C">
          <w:rPr>
            <w:rStyle w:val="Hyperlink"/>
            <w:rFonts w:ascii="Times New Roman" w:hAnsi="Times New Roman" w:cs="Times New Roman"/>
            <w:color w:val="auto"/>
            <w:sz w:val="24"/>
            <w:szCs w:val="24"/>
          </w:rPr>
          <w:t>https://doi.org/10.36348/merjem.2023.v03i01.003</w:t>
        </w:r>
      </w:hyperlink>
    </w:p>
    <w:p w14:paraId="5E4FCE5D"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International Telecommunication Union. (2023). Social Media Usage in Africa. Retrieved from ITU website</w:t>
      </w:r>
    </w:p>
    <w:p w14:paraId="36ACAF36"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Isiaka, M. A., Adeosun, O. T., &amp; Okewale, A. T. (2022). Social Media Usage and Performance of Small and Medium Enterprises in Nigeria. </w:t>
      </w:r>
      <w:r w:rsidRPr="0035048C">
        <w:rPr>
          <w:rFonts w:ascii="Times New Roman" w:hAnsi="Times New Roman" w:cs="Times New Roman"/>
          <w:i/>
          <w:sz w:val="24"/>
          <w:szCs w:val="24"/>
        </w:rPr>
        <w:t>International Journal of Entrepreneurship and Business Innovation,</w:t>
      </w:r>
      <w:r w:rsidRPr="0035048C">
        <w:rPr>
          <w:rFonts w:ascii="Times New Roman" w:hAnsi="Times New Roman" w:cs="Times New Roman"/>
          <w:sz w:val="24"/>
          <w:szCs w:val="24"/>
        </w:rPr>
        <w:t xml:space="preserve"> 4(2), 67-79. </w:t>
      </w:r>
      <w:hyperlink r:id="rId19" w:history="1">
        <w:r w:rsidRPr="0035048C">
          <w:rPr>
            <w:rStyle w:val="Hyperlink"/>
            <w:rFonts w:ascii="Times New Roman" w:hAnsi="Times New Roman" w:cs="Times New Roman"/>
            <w:color w:val="auto"/>
            <w:sz w:val="24"/>
            <w:szCs w:val="24"/>
          </w:rPr>
          <w:t>https://doi.org/10.52589/ijebi-ua02u9u3</w:t>
        </w:r>
      </w:hyperlink>
    </w:p>
    <w:p w14:paraId="19CA73E6" w14:textId="77777777" w:rsidR="0099084B" w:rsidRPr="0035048C" w:rsidRDefault="0099084B" w:rsidP="00FB290A">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Isiaka, M. A., Adeosun, O. T., &amp; Okewale, A. T. (2022). Social Media Usage and Performance of Small and Medium Enterprises in Nigeria. </w:t>
      </w:r>
      <w:r w:rsidRPr="0035048C">
        <w:rPr>
          <w:rFonts w:ascii="Times New Roman" w:hAnsi="Times New Roman" w:cs="Times New Roman"/>
          <w:i/>
          <w:sz w:val="24"/>
          <w:szCs w:val="24"/>
        </w:rPr>
        <w:t>International Journal of Entrepreneurship and Business Innovation,</w:t>
      </w:r>
      <w:r w:rsidRPr="0035048C">
        <w:rPr>
          <w:rFonts w:ascii="Times New Roman" w:hAnsi="Times New Roman" w:cs="Times New Roman"/>
          <w:sz w:val="24"/>
          <w:szCs w:val="24"/>
        </w:rPr>
        <w:t xml:space="preserve"> 4(2), 67-79. </w:t>
      </w:r>
      <w:hyperlink r:id="rId20" w:history="1">
        <w:r w:rsidRPr="0035048C">
          <w:rPr>
            <w:rStyle w:val="Hyperlink"/>
            <w:rFonts w:ascii="Times New Roman" w:hAnsi="Times New Roman" w:cs="Times New Roman"/>
            <w:color w:val="auto"/>
            <w:sz w:val="24"/>
            <w:szCs w:val="24"/>
          </w:rPr>
          <w:t>https://doi.org/10.52589/ijebi-ua02u9u3</w:t>
        </w:r>
      </w:hyperlink>
    </w:p>
    <w:p w14:paraId="5E2AFD13"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Isik &amp; Abdurrahman. (2020). Munich Personal RePEc Archive Importance of WhatsApp And Facebook Advertisement on small Business startups in Nigeria: A Case Study of Abuja Municipal Area Council.</w:t>
      </w:r>
    </w:p>
    <w:p w14:paraId="323B98AC"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Islami, R., Wardhana, A., &amp; Pradana, M. (2021, August). The influence of social media influencer and product quality on purchase decisions (Case study on promotion of hand &amp; body lotion Scarlett Whitening in Instagram). In 4th European International Conference on Industrial Engineering and Operations Management. https://doi.org/10.46254/EU04.20210339</w:t>
      </w:r>
    </w:p>
    <w:p w14:paraId="335CD600"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Johnson, A., &amp; Chen, T. (2022). Social media and its impact on modern communication: An analytical approach. </w:t>
      </w:r>
      <w:r w:rsidRPr="0035048C">
        <w:rPr>
          <w:rFonts w:ascii="Times New Roman" w:hAnsi="Times New Roman" w:cs="Times New Roman"/>
          <w:i/>
          <w:iCs/>
          <w:sz w:val="24"/>
          <w:szCs w:val="24"/>
        </w:rPr>
        <w:t>Journal of Social Media Studies</w:t>
      </w:r>
      <w:r w:rsidRPr="0035048C">
        <w:rPr>
          <w:rFonts w:ascii="Times New Roman" w:hAnsi="Times New Roman" w:cs="Times New Roman"/>
          <w:sz w:val="24"/>
          <w:szCs w:val="24"/>
        </w:rPr>
        <w:t>, 14(2), 78-91. https://doi.org/10.9987/jsms.2022.142007</w:t>
      </w:r>
    </w:p>
    <w:p w14:paraId="0B8A9DD6"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lang w:val="fr-FR"/>
        </w:rPr>
        <w:t xml:space="preserve">Joshi, A., Kale, S., Chandel, S., &amp; Pal, D. K. (2015). </w:t>
      </w:r>
      <w:r w:rsidRPr="0035048C">
        <w:rPr>
          <w:rFonts w:ascii="Times New Roman" w:hAnsi="Times New Roman" w:cs="Times New Roman"/>
          <w:sz w:val="24"/>
          <w:szCs w:val="24"/>
        </w:rPr>
        <w:t>Likert scale: Explored and explained. British Journal of Applied Science &amp; Technology, 7(4), 396-403.</w:t>
      </w:r>
    </w:p>
    <w:p w14:paraId="5FD5DA6E" w14:textId="77777777" w:rsidR="0099084B"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Kehinde, F. O., &amp; Adetayo, A. J. (2019). Social media usage, internet access, and academic performance of secondary school students in Oyo State, Nigeria. Library Philosophy and Practice, 2231. </w:t>
      </w:r>
      <w:hyperlink r:id="rId21" w:history="1">
        <w:r w:rsidRPr="00AC53A5">
          <w:rPr>
            <w:rStyle w:val="Hyperlink"/>
            <w:rFonts w:ascii="Times New Roman" w:hAnsi="Times New Roman" w:cs="Times New Roman"/>
            <w:sz w:val="24"/>
            <w:szCs w:val="24"/>
          </w:rPr>
          <w:t>https://digitalcommons.unl.edu/libphilprac/2231/</w:t>
        </w:r>
      </w:hyperlink>
    </w:p>
    <w:p w14:paraId="2A2996F0" w14:textId="77777777" w:rsidR="0099084B" w:rsidRPr="0035048C" w:rsidRDefault="0099084B" w:rsidP="009B38E5">
      <w:pPr>
        <w:spacing w:line="240" w:lineRule="auto"/>
        <w:ind w:left="720" w:hanging="720"/>
        <w:jc w:val="both"/>
        <w:rPr>
          <w:rStyle w:val="Hyperlink"/>
          <w:rFonts w:ascii="Times New Roman" w:hAnsi="Times New Roman" w:cs="Times New Roman"/>
          <w:color w:val="auto"/>
          <w:sz w:val="24"/>
          <w:szCs w:val="24"/>
        </w:rPr>
      </w:pPr>
      <w:r w:rsidRPr="0035048C">
        <w:rPr>
          <w:rFonts w:ascii="Times New Roman" w:hAnsi="Times New Roman" w:cs="Times New Roman"/>
          <w:sz w:val="24"/>
          <w:szCs w:val="24"/>
        </w:rPr>
        <w:t xml:space="preserve">Kikelomo Fadilat Anjorin, Mustafa Ayobami Raji, &amp; Hameedat Bukola Olodo. (2024). The influence of social media marketing on consumer behavior in the retail industry: A comprehensive review. International Journal of Management &amp; Entrepreneurship Research, 6(5), 1547–1580. </w:t>
      </w:r>
      <w:hyperlink r:id="rId22" w:history="1">
        <w:r w:rsidRPr="0035048C">
          <w:rPr>
            <w:rStyle w:val="Hyperlink"/>
            <w:rFonts w:ascii="Times New Roman" w:hAnsi="Times New Roman" w:cs="Times New Roman"/>
            <w:color w:val="auto"/>
            <w:sz w:val="24"/>
            <w:szCs w:val="24"/>
          </w:rPr>
          <w:t>https://doi.org/10.51594/ijmer.v6i5.1123</w:t>
        </w:r>
      </w:hyperlink>
    </w:p>
    <w:p w14:paraId="18903B06"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Koohang, A., Nord, J. H., Floyd, K., &amp; Paliszkiewicz, J. (2022). Social media privacy and security concerns: Trust and awareness. Issues in Information Systems, 23(3), 253–264. </w:t>
      </w:r>
      <w:hyperlink r:id="rId23" w:history="1">
        <w:r w:rsidRPr="0035048C">
          <w:rPr>
            <w:rStyle w:val="Hyperlink"/>
            <w:rFonts w:ascii="Times New Roman" w:hAnsi="Times New Roman" w:cs="Times New Roman"/>
            <w:color w:val="auto"/>
            <w:sz w:val="24"/>
            <w:szCs w:val="24"/>
          </w:rPr>
          <w:t>https://doi.org/10.48009/3_iis_2022_121</w:t>
        </w:r>
      </w:hyperlink>
    </w:p>
    <w:p w14:paraId="703513BE"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Lawal, L. O., &amp; Adejuwon, J. A. (2023). Social media marketing and sales performance of selected small and medium enterprises in South-West Nigeria. </w:t>
      </w:r>
      <w:r w:rsidRPr="0035048C">
        <w:rPr>
          <w:rFonts w:ascii="Times New Roman" w:hAnsi="Times New Roman" w:cs="Times New Roman"/>
          <w:i/>
          <w:sz w:val="24"/>
          <w:szCs w:val="24"/>
        </w:rPr>
        <w:t xml:space="preserve">Journal of Management, </w:t>
      </w:r>
      <w:r w:rsidRPr="0035048C">
        <w:rPr>
          <w:rFonts w:ascii="Times New Roman" w:hAnsi="Times New Roman" w:cs="Times New Roman"/>
          <w:i/>
          <w:sz w:val="24"/>
          <w:szCs w:val="24"/>
        </w:rPr>
        <w:lastRenderedPageBreak/>
        <w:t>Economics, and Industrial Organization</w:t>
      </w:r>
      <w:r w:rsidRPr="0035048C">
        <w:rPr>
          <w:rFonts w:ascii="Times New Roman" w:hAnsi="Times New Roman" w:cs="Times New Roman"/>
          <w:sz w:val="24"/>
          <w:szCs w:val="24"/>
        </w:rPr>
        <w:t xml:space="preserve">, 7(1), 48-64. </w:t>
      </w:r>
      <w:hyperlink r:id="rId24" w:history="1">
        <w:r w:rsidRPr="0035048C">
          <w:rPr>
            <w:rStyle w:val="Hyperlink"/>
            <w:rFonts w:ascii="Times New Roman" w:hAnsi="Times New Roman" w:cs="Times New Roman"/>
            <w:color w:val="auto"/>
            <w:sz w:val="24"/>
            <w:szCs w:val="24"/>
          </w:rPr>
          <w:t>https://doi.org/10.31039/jomeino.2023.7.1.4</w:t>
        </w:r>
      </w:hyperlink>
    </w:p>
    <w:p w14:paraId="14E9989A"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Liu, L., Liu, R., Lee, M., &amp; Chen, J. (2019). When will consumers be ready? A psychological perspective on consumer engagement in social media brand communities. Internet Research, 29(4). </w:t>
      </w:r>
      <w:hyperlink r:id="rId25" w:history="1">
        <w:r w:rsidRPr="0035048C">
          <w:rPr>
            <w:rStyle w:val="Hyperlink"/>
            <w:rFonts w:ascii="Times New Roman" w:hAnsi="Times New Roman" w:cs="Times New Roman"/>
            <w:color w:val="auto"/>
            <w:sz w:val="24"/>
            <w:szCs w:val="24"/>
          </w:rPr>
          <w:t>https://doi.org/10.1108/IntR-05-2017-0177</w:t>
        </w:r>
      </w:hyperlink>
    </w:p>
    <w:p w14:paraId="609004E4"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Lopez, A., &amp; Castaño, R. (2019). Consumer behavior on social media: A thematic exploration        and an agenda for future inquiry. In Rajagopal &amp; R. Behl (Eds.), Business governance and society. Palgrave Macmillan, Cham. https://doi.org/10.1007/978-3-319-94613-9_17</w:t>
      </w:r>
    </w:p>
    <w:p w14:paraId="10187A78"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Ma, Y., Hackler, D. A., Zhao, W., &amp; Chen, Z. (2022). Explaining digital inequalities in New York City: Population characteristics, electronic device ownership, and Internet connectivity. </w:t>
      </w:r>
      <w:r w:rsidRPr="0035048C">
        <w:rPr>
          <w:rFonts w:ascii="Times New Roman" w:hAnsi="Times New Roman" w:cs="Times New Roman"/>
          <w:i/>
          <w:iCs/>
          <w:sz w:val="24"/>
          <w:szCs w:val="24"/>
        </w:rPr>
        <w:t>Journal of Urban Technology,</w:t>
      </w:r>
      <w:r w:rsidRPr="0035048C">
        <w:rPr>
          <w:rFonts w:ascii="Times New Roman" w:hAnsi="Times New Roman" w:cs="Times New Roman"/>
          <w:sz w:val="24"/>
          <w:szCs w:val="24"/>
        </w:rPr>
        <w:t xml:space="preserve"> 29(2), 67-85. https://doi.org/10.1080/10630732.2021.2001713</w:t>
      </w:r>
    </w:p>
    <w:p w14:paraId="161F06B1"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Martin, O. P. (2022). Social media and digital justice in Nigeria: An appraisal. Addaiyan Journal of Arts and Humanities, 62-72.</w:t>
      </w:r>
    </w:p>
    <w:p w14:paraId="3F507783"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Nasidi, Q. Y., Ahmad, M. F., Dahiru, J. M., &amp; Garba, M. (2021). Mediating role of social media on online shopping behavior: Smart-PLS approach. </w:t>
      </w:r>
      <w:r w:rsidRPr="0035048C">
        <w:rPr>
          <w:rFonts w:ascii="Times New Roman" w:hAnsi="Times New Roman" w:cs="Times New Roman"/>
          <w:i/>
          <w:sz w:val="24"/>
          <w:szCs w:val="24"/>
        </w:rPr>
        <w:t>The Journal of Management Theory and Practice,</w:t>
      </w:r>
      <w:r w:rsidRPr="0035048C">
        <w:rPr>
          <w:rFonts w:ascii="Times New Roman" w:hAnsi="Times New Roman" w:cs="Times New Roman"/>
          <w:sz w:val="24"/>
          <w:szCs w:val="24"/>
        </w:rPr>
        <w:t xml:space="preserve"> 2(4), 49-55. </w:t>
      </w:r>
      <w:hyperlink r:id="rId26" w:history="1">
        <w:r w:rsidRPr="0035048C">
          <w:rPr>
            <w:rStyle w:val="Hyperlink"/>
            <w:rFonts w:ascii="Times New Roman" w:hAnsi="Times New Roman" w:cs="Times New Roman"/>
            <w:color w:val="auto"/>
            <w:sz w:val="24"/>
            <w:szCs w:val="24"/>
          </w:rPr>
          <w:t>https://doi.org/10.37231/jmtp.2021.2.4.154</w:t>
        </w:r>
      </w:hyperlink>
    </w:p>
    <w:p w14:paraId="2ECFD029"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Negedu, G., &amp; Isik, A. (2020). Importance of WhatsApp and Facebook advertisement on small business startups in Nigeria: A case study of Abuja Municipal Area Council. University Library of Munich, Germany.</w:t>
      </w:r>
    </w:p>
    <w:p w14:paraId="75718511"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Ntiense, J. U. (2023). Social Media Influencers and Image of Nations: Appropriating the Energies of Select Nigerian SMIs to Boost Nigeria’s Global Reputation. </w:t>
      </w:r>
      <w:r w:rsidRPr="0035048C">
        <w:rPr>
          <w:rFonts w:ascii="Times New Roman" w:hAnsi="Times New Roman" w:cs="Times New Roman"/>
          <w:i/>
          <w:sz w:val="24"/>
          <w:szCs w:val="24"/>
        </w:rPr>
        <w:t>Brazilian Creative Industries Journal,</w:t>
      </w:r>
      <w:r w:rsidRPr="0035048C">
        <w:rPr>
          <w:rFonts w:ascii="Times New Roman" w:hAnsi="Times New Roman" w:cs="Times New Roman"/>
          <w:sz w:val="24"/>
          <w:szCs w:val="24"/>
        </w:rPr>
        <w:t xml:space="preserve"> 3(1), 102-115. </w:t>
      </w:r>
      <w:hyperlink r:id="rId27" w:history="1">
        <w:r w:rsidRPr="0035048C">
          <w:rPr>
            <w:rStyle w:val="Hyperlink"/>
            <w:rFonts w:ascii="Times New Roman" w:hAnsi="Times New Roman" w:cs="Times New Roman"/>
            <w:color w:val="auto"/>
            <w:sz w:val="24"/>
            <w:szCs w:val="24"/>
          </w:rPr>
          <w:t>https://doi.org/10.25112/bcij.v3i1.3220</w:t>
        </w:r>
      </w:hyperlink>
    </w:p>
    <w:p w14:paraId="1F0AC4A7"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Ntiense, J. U. (2023). Social Media Influencers and Image of Nations: Appropriating the Energies of Select Nigerian SMIs to Boost Nigeria’s Global Reputation. </w:t>
      </w:r>
      <w:r w:rsidRPr="0035048C">
        <w:rPr>
          <w:rFonts w:ascii="Times New Roman" w:hAnsi="Times New Roman" w:cs="Times New Roman"/>
          <w:i/>
          <w:sz w:val="24"/>
          <w:szCs w:val="24"/>
        </w:rPr>
        <w:t>Brazilian Creative Industries Journal,</w:t>
      </w:r>
      <w:r w:rsidRPr="0035048C">
        <w:rPr>
          <w:rFonts w:ascii="Times New Roman" w:hAnsi="Times New Roman" w:cs="Times New Roman"/>
          <w:sz w:val="24"/>
          <w:szCs w:val="24"/>
        </w:rPr>
        <w:t xml:space="preserve"> 3(1), 102-115. https://doi.org/10.25112/bcij.v3i1.3220</w:t>
      </w:r>
    </w:p>
    <w:p w14:paraId="7B270EA9"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Ochara, N. M., Bankole, F. O., &amp; Felix, A. (2021). Social media use in Africa: An identity perspective</w:t>
      </w:r>
      <w:r w:rsidRPr="0035048C">
        <w:rPr>
          <w:rFonts w:ascii="Times New Roman" w:hAnsi="Times New Roman" w:cs="Times New Roman"/>
          <w:i/>
          <w:iCs/>
          <w:sz w:val="24"/>
          <w:szCs w:val="24"/>
        </w:rPr>
        <w:t>. Journal of Global Information Technology Management</w:t>
      </w:r>
      <w:r w:rsidRPr="0035048C">
        <w:rPr>
          <w:rFonts w:ascii="Times New Roman" w:hAnsi="Times New Roman" w:cs="Times New Roman"/>
          <w:sz w:val="24"/>
          <w:szCs w:val="24"/>
        </w:rPr>
        <w:t>, 24(3), 188-215. https://doi.org/10.1080/1097198X.2021.1951685</w:t>
      </w:r>
    </w:p>
    <w:p w14:paraId="246A5AFD"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Oyekan, M. (2022). Social media marketing and small and medium enterprises (SMEs) in Nigeria</w:t>
      </w:r>
      <w:r w:rsidRPr="0035048C">
        <w:rPr>
          <w:rFonts w:ascii="Times New Roman" w:hAnsi="Times New Roman" w:cs="Times New Roman"/>
          <w:i/>
          <w:sz w:val="24"/>
          <w:szCs w:val="24"/>
        </w:rPr>
        <w:t>. International Journal of Social Sciences and Humanities Invention</w:t>
      </w:r>
      <w:r w:rsidRPr="0035048C">
        <w:rPr>
          <w:rFonts w:ascii="Times New Roman" w:hAnsi="Times New Roman" w:cs="Times New Roman"/>
          <w:sz w:val="24"/>
          <w:szCs w:val="24"/>
        </w:rPr>
        <w:t xml:space="preserve">, 9(11), 7343-7350. </w:t>
      </w:r>
      <w:hyperlink r:id="rId28" w:history="1">
        <w:r w:rsidRPr="0035048C">
          <w:rPr>
            <w:rStyle w:val="Hyperlink"/>
            <w:rFonts w:ascii="Times New Roman" w:hAnsi="Times New Roman" w:cs="Times New Roman"/>
            <w:color w:val="auto"/>
            <w:sz w:val="24"/>
            <w:szCs w:val="24"/>
          </w:rPr>
          <w:t>https://doi.org/10.18535/ijsshi/v9i011.03</w:t>
        </w:r>
      </w:hyperlink>
    </w:p>
    <w:p w14:paraId="43DBC253"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Oyewobi, L. O., Olorunyomi, O. S., Jimoh, R. A., &amp; Rotimi, J. O. B. (2021). Impact of social media usage on performance of construction businesses (CBs) in Abuja, Nigeria. </w:t>
      </w:r>
      <w:r w:rsidRPr="0035048C">
        <w:rPr>
          <w:rFonts w:ascii="Times New Roman" w:hAnsi="Times New Roman" w:cs="Times New Roman"/>
          <w:i/>
          <w:iCs/>
          <w:sz w:val="24"/>
          <w:szCs w:val="24"/>
        </w:rPr>
        <w:t>Journal of Financial Management of Property and Construction</w:t>
      </w:r>
      <w:r w:rsidRPr="0035048C">
        <w:rPr>
          <w:rFonts w:ascii="Times New Roman" w:hAnsi="Times New Roman" w:cs="Times New Roman"/>
          <w:sz w:val="24"/>
          <w:szCs w:val="24"/>
        </w:rPr>
        <w:t>, 26(2), 257-278. https://doi.org/10.1108/JFMPC-05-2020-0042</w:t>
      </w:r>
    </w:p>
    <w:p w14:paraId="60BABC0C"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Papademetriou, C., Masouras, A., &amp; Ioannou, A. (2020). Social networking sites: The new era of effective online marketing and advertising. In A. Kavoura, E. Kefallonitis, &amp; P. Theodoridis (Eds.), Strategic innovative marketing and tourism. Springer Proceedings in Business and Economics. Springer, Cham. </w:t>
      </w:r>
      <w:hyperlink r:id="rId29" w:history="1">
        <w:r w:rsidRPr="0035048C">
          <w:rPr>
            <w:rStyle w:val="Hyperlink"/>
            <w:rFonts w:ascii="Times New Roman" w:hAnsi="Times New Roman" w:cs="Times New Roman"/>
            <w:color w:val="auto"/>
            <w:sz w:val="24"/>
            <w:szCs w:val="24"/>
          </w:rPr>
          <w:t>https://doi.org/10.1007/978-3-030-36126-6_49</w:t>
        </w:r>
      </w:hyperlink>
    </w:p>
    <w:p w14:paraId="76CD06A7"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lastRenderedPageBreak/>
        <w:t xml:space="preserve">Sabir, S. A., Zakaria, A., &amp; Seman, M. A. M. (2022). Perceptions of a Brand’s Social Media Marketing on Consumer Loyalty. </w:t>
      </w:r>
      <w:r w:rsidRPr="0035048C">
        <w:rPr>
          <w:rFonts w:ascii="Times New Roman" w:hAnsi="Times New Roman" w:cs="Times New Roman"/>
          <w:i/>
          <w:sz w:val="24"/>
          <w:szCs w:val="24"/>
        </w:rPr>
        <w:t>International Journal of Law, Government and Communication,</w:t>
      </w:r>
      <w:r w:rsidRPr="0035048C">
        <w:rPr>
          <w:rFonts w:ascii="Times New Roman" w:hAnsi="Times New Roman" w:cs="Times New Roman"/>
          <w:sz w:val="24"/>
          <w:szCs w:val="24"/>
        </w:rPr>
        <w:t xml:space="preserve"> 7(2), 102-110. </w:t>
      </w:r>
      <w:hyperlink r:id="rId30" w:history="1">
        <w:r w:rsidRPr="0035048C">
          <w:rPr>
            <w:rStyle w:val="Hyperlink"/>
            <w:rFonts w:ascii="Times New Roman" w:hAnsi="Times New Roman" w:cs="Times New Roman"/>
            <w:color w:val="auto"/>
            <w:sz w:val="24"/>
            <w:szCs w:val="24"/>
          </w:rPr>
          <w:t>https://doi.org/10.35631/ijlgc.728021</w:t>
        </w:r>
      </w:hyperlink>
    </w:p>
    <w:p w14:paraId="32851CE5"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Sabir, S. A., Zakaria, A., &amp; Seman, M. A. M. (2022). Perceptions of a Brand’s Social Media Marketing on Consumer Loyalty. </w:t>
      </w:r>
      <w:r w:rsidRPr="0035048C">
        <w:rPr>
          <w:rFonts w:ascii="Times New Roman" w:hAnsi="Times New Roman" w:cs="Times New Roman"/>
          <w:i/>
          <w:sz w:val="24"/>
          <w:szCs w:val="24"/>
        </w:rPr>
        <w:t>International Journal of Law, Government and Communication</w:t>
      </w:r>
      <w:r w:rsidRPr="0035048C">
        <w:rPr>
          <w:rFonts w:ascii="Times New Roman" w:hAnsi="Times New Roman" w:cs="Times New Roman"/>
          <w:sz w:val="24"/>
          <w:szCs w:val="24"/>
        </w:rPr>
        <w:t>, 7(2), 102-110. https://doi.org/10.35631/ijlgc.728021</w:t>
      </w:r>
    </w:p>
    <w:p w14:paraId="37B24A25"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Samuel, K. J., &amp; Ayeni, B. (2019). A GIS-based analysis of geographical accessibility to shared information and communications technology (ICT) infrastructure in a remote region of Nigeria. </w:t>
      </w:r>
      <w:r w:rsidRPr="0035048C">
        <w:rPr>
          <w:rFonts w:ascii="Times New Roman" w:hAnsi="Times New Roman" w:cs="Times New Roman"/>
          <w:i/>
          <w:iCs/>
          <w:sz w:val="24"/>
          <w:szCs w:val="24"/>
        </w:rPr>
        <w:t>African Journal of Science, Technology, Innovation and Development</w:t>
      </w:r>
      <w:r w:rsidRPr="0035048C">
        <w:rPr>
          <w:rFonts w:ascii="Times New Roman" w:hAnsi="Times New Roman" w:cs="Times New Roman"/>
          <w:sz w:val="24"/>
          <w:szCs w:val="24"/>
        </w:rPr>
        <w:t>, 11(1), 121–129. https://doi.org/10.1080/20421338.2018.1550935</w:t>
      </w:r>
    </w:p>
    <w:p w14:paraId="4DD335D2"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Setiawan, A., Mubarok, A., Era Globalisasi, S., &amp; Marini, I. N. (n.d.). The trend of using social media technology for business actors for the branding process. Technium Science. www.techniumscience.com</w:t>
      </w:r>
    </w:p>
    <w:p w14:paraId="3AC4A4F6"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Setiawati, D. N., &amp; Sirait, T. (2024). Influence of social media marketing Instagram and brand awareness on purchase decisions of PT. Mepro’s products. </w:t>
      </w:r>
      <w:r w:rsidRPr="0035048C">
        <w:rPr>
          <w:rFonts w:ascii="Times New Roman" w:hAnsi="Times New Roman" w:cs="Times New Roman"/>
          <w:i/>
          <w:iCs/>
          <w:sz w:val="24"/>
          <w:szCs w:val="24"/>
        </w:rPr>
        <w:t xml:space="preserve">Journal of World Science, </w:t>
      </w:r>
      <w:r w:rsidRPr="0035048C">
        <w:rPr>
          <w:rFonts w:ascii="Times New Roman" w:hAnsi="Times New Roman" w:cs="Times New Roman"/>
          <w:sz w:val="24"/>
          <w:szCs w:val="24"/>
        </w:rPr>
        <w:t>3(7), 860–874. https://doi.org/10.58344/jws.v3i7.690</w:t>
      </w:r>
    </w:p>
    <w:p w14:paraId="24F94BE2"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Sharma, S. (2024). Marketing in the Digital Age—Adapting to Changing Consumer Behavior. </w:t>
      </w:r>
      <w:r w:rsidRPr="0035048C">
        <w:rPr>
          <w:rFonts w:ascii="Times New Roman" w:hAnsi="Times New Roman" w:cs="Times New Roman"/>
          <w:i/>
          <w:sz w:val="24"/>
          <w:szCs w:val="24"/>
        </w:rPr>
        <w:t>International Journal of Management and Business Intelligence</w:t>
      </w:r>
      <w:r w:rsidRPr="0035048C">
        <w:rPr>
          <w:rFonts w:ascii="Times New Roman" w:hAnsi="Times New Roman" w:cs="Times New Roman"/>
          <w:sz w:val="24"/>
          <w:szCs w:val="24"/>
        </w:rPr>
        <w:t xml:space="preserve">, 2(1), 1–14. </w:t>
      </w:r>
      <w:hyperlink r:id="rId31" w:history="1">
        <w:r w:rsidRPr="0035048C">
          <w:rPr>
            <w:rStyle w:val="Hyperlink"/>
            <w:rFonts w:ascii="Times New Roman" w:hAnsi="Times New Roman" w:cs="Times New Roman"/>
            <w:color w:val="auto"/>
            <w:sz w:val="24"/>
            <w:szCs w:val="24"/>
          </w:rPr>
          <w:t>https://doi.org/10.59890/ijmbi.v2i1.1330</w:t>
        </w:r>
      </w:hyperlink>
    </w:p>
    <w:p w14:paraId="0AE0E0C4"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Sinclair, J. (2016). Advertising and media in the age of the algorithm. </w:t>
      </w:r>
      <w:r w:rsidRPr="0035048C">
        <w:rPr>
          <w:rFonts w:ascii="Times New Roman" w:hAnsi="Times New Roman" w:cs="Times New Roman"/>
          <w:i/>
          <w:sz w:val="24"/>
          <w:szCs w:val="24"/>
        </w:rPr>
        <w:t>International Journal of Communication,</w:t>
      </w:r>
      <w:r w:rsidRPr="0035048C">
        <w:rPr>
          <w:rFonts w:ascii="Times New Roman" w:hAnsi="Times New Roman" w:cs="Times New Roman"/>
          <w:sz w:val="24"/>
          <w:szCs w:val="24"/>
        </w:rPr>
        <w:t xml:space="preserve"> 10. Zhao, L. (2022). </w:t>
      </w:r>
    </w:p>
    <w:p w14:paraId="701B7380"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Sprout Social. (2023). 6 Ways Social Media Impacts Consumer Behavior. Retrieved from Sprout Social website</w:t>
      </w:r>
    </w:p>
    <w:p w14:paraId="682AED75"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Statista. (2023). Number of social media users in Nigeria. Retrieved from Statista website</w:t>
      </w:r>
    </w:p>
    <w:p w14:paraId="51E49A5D"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Tavakol, M., &amp; Dennick, R. (2011). Making sense of Cronbach's Alpha</w:t>
      </w:r>
      <w:r w:rsidRPr="0035048C">
        <w:rPr>
          <w:rFonts w:ascii="Times New Roman" w:hAnsi="Times New Roman" w:cs="Times New Roman"/>
          <w:i/>
          <w:sz w:val="24"/>
          <w:szCs w:val="24"/>
        </w:rPr>
        <w:t>. International Journal of Medical Education,</w:t>
      </w:r>
      <w:r w:rsidRPr="0035048C">
        <w:rPr>
          <w:rFonts w:ascii="Times New Roman" w:hAnsi="Times New Roman" w:cs="Times New Roman"/>
          <w:sz w:val="24"/>
          <w:szCs w:val="24"/>
        </w:rPr>
        <w:t xml:space="preserve"> 2, 53-55. </w:t>
      </w:r>
      <w:hyperlink r:id="rId32" w:history="1">
        <w:r w:rsidRPr="0035048C">
          <w:rPr>
            <w:rStyle w:val="Hyperlink"/>
            <w:rFonts w:ascii="Times New Roman" w:hAnsi="Times New Roman" w:cs="Times New Roman"/>
            <w:color w:val="auto"/>
            <w:sz w:val="24"/>
            <w:szCs w:val="24"/>
          </w:rPr>
          <w:t>https://doi.org/10.5116/ijme.4dfb.8dfd</w:t>
        </w:r>
      </w:hyperlink>
    </w:p>
    <w:p w14:paraId="4A02BB19"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Tella, A., Afolabi, O. H., Oyekanmi, A. A., &amp; Olowe, S. M. (2021). Social media usage and engagement patterns among Nigerian university students. Telematics and Informatics, 63, 101619. https://doi.org/10.1016/j.tele.2021.101619</w:t>
      </w:r>
    </w:p>
    <w:p w14:paraId="65D09BB3"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Tolentino, L. R., Gleeson, K., Lawley, M., Spinks, W., &amp; Esguerra, E. (2021). Social media use in low and middle-income countries: A scoping review. Global Public Health, 16(12), 1816-1834. https://doi.org/10.1080/17441692.2020.1858134</w:t>
      </w:r>
    </w:p>
    <w:p w14:paraId="0EF21844"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Ubong, B. A. (2024). Investigating the influence of social media on youth engagement in the August 2024 #EndBadGovernance protests in Nigeria. Technium Science. www.techniumscience.com</w:t>
      </w:r>
    </w:p>
    <w:p w14:paraId="7899B44D"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Udenze, S., &amp; Aduba, O. (2020). Online advertising in Nigeria: An examination of approaches in Facebook and Instagram. Galactica Media: </w:t>
      </w:r>
      <w:r w:rsidRPr="0035048C">
        <w:rPr>
          <w:rFonts w:ascii="Times New Roman" w:hAnsi="Times New Roman" w:cs="Times New Roman"/>
          <w:i/>
          <w:iCs/>
          <w:sz w:val="24"/>
          <w:szCs w:val="24"/>
        </w:rPr>
        <w:t>Journal of Media Studies</w:t>
      </w:r>
      <w:r w:rsidRPr="0035048C">
        <w:rPr>
          <w:rFonts w:ascii="Times New Roman" w:hAnsi="Times New Roman" w:cs="Times New Roman"/>
          <w:sz w:val="24"/>
          <w:szCs w:val="24"/>
        </w:rPr>
        <w:t>, 2(2), 87-122. https://doi.org/10.46539/gmd.v2i2.62</w:t>
      </w:r>
    </w:p>
    <w:p w14:paraId="3BA6F8BE"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 xml:space="preserve">URBAN, B., &amp; MAPHATHE, T. (2021). Social media marketing and customer engagement: A focus on small and medium enterprises (SMEs) in South Africa. </w:t>
      </w:r>
      <w:r w:rsidRPr="0035048C">
        <w:rPr>
          <w:rFonts w:ascii="Times New Roman" w:hAnsi="Times New Roman" w:cs="Times New Roman"/>
          <w:i/>
          <w:sz w:val="24"/>
          <w:szCs w:val="24"/>
        </w:rPr>
        <w:t>Journal of Contemporary Management,</w:t>
      </w:r>
      <w:r w:rsidRPr="0035048C">
        <w:rPr>
          <w:rFonts w:ascii="Times New Roman" w:hAnsi="Times New Roman" w:cs="Times New Roman"/>
          <w:sz w:val="24"/>
          <w:szCs w:val="24"/>
        </w:rPr>
        <w:t xml:space="preserve"> 18(1), 48–69. </w:t>
      </w:r>
      <w:hyperlink r:id="rId33" w:history="1">
        <w:r w:rsidRPr="0035048C">
          <w:rPr>
            <w:rStyle w:val="Hyperlink"/>
            <w:rFonts w:ascii="Times New Roman" w:hAnsi="Times New Roman" w:cs="Times New Roman"/>
            <w:color w:val="auto"/>
            <w:sz w:val="24"/>
            <w:szCs w:val="24"/>
          </w:rPr>
          <w:t>https://doi.org/10.35683/jcm20065.96</w:t>
        </w:r>
      </w:hyperlink>
    </w:p>
    <w:p w14:paraId="0FA153CA" w14:textId="77777777" w:rsidR="0099084B" w:rsidRPr="0035048C" w:rsidRDefault="0099084B" w:rsidP="003C7E7A">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lastRenderedPageBreak/>
        <w:t>Veszelszki, Á., Pálvölgyi, A., Németh, K., &amp; Ruzsa, C. (2023). Digital inequality in social media usage across European countries: The role of internet access and economic factors. Telematics and Informatics, 75, 101956. https://doi.org/10.1016/j.tele.2023.101956</w:t>
      </w:r>
    </w:p>
    <w:p w14:paraId="3B1819CA" w14:textId="77777777" w:rsidR="0099084B" w:rsidRPr="0035048C" w:rsidRDefault="0099084B" w:rsidP="009B38E5">
      <w:pPr>
        <w:spacing w:line="240" w:lineRule="auto"/>
        <w:ind w:left="720" w:hanging="720"/>
        <w:jc w:val="both"/>
        <w:rPr>
          <w:rFonts w:ascii="Times New Roman" w:hAnsi="Times New Roman" w:cs="Times New Roman"/>
          <w:sz w:val="24"/>
          <w:szCs w:val="24"/>
        </w:rPr>
      </w:pPr>
      <w:r w:rsidRPr="0099084B">
        <w:rPr>
          <w:rFonts w:ascii="Times New Roman" w:hAnsi="Times New Roman" w:cs="Times New Roman"/>
          <w:sz w:val="24"/>
          <w:szCs w:val="24"/>
        </w:rPr>
        <w:t>Yamane, Taro. 1967. Statistics, An Introductory Analysis, 2nd Ed., New York: Harper and Row.</w:t>
      </w:r>
    </w:p>
    <w:p w14:paraId="26A23712" w14:textId="77777777" w:rsidR="0099084B" w:rsidRPr="0035048C" w:rsidRDefault="0099084B" w:rsidP="0035048C">
      <w:pPr>
        <w:spacing w:line="240" w:lineRule="auto"/>
        <w:ind w:left="720" w:hanging="720"/>
        <w:jc w:val="both"/>
        <w:rPr>
          <w:rFonts w:ascii="Times New Roman" w:hAnsi="Times New Roman" w:cs="Times New Roman"/>
          <w:sz w:val="24"/>
          <w:szCs w:val="24"/>
        </w:rPr>
      </w:pPr>
      <w:r w:rsidRPr="0035048C">
        <w:rPr>
          <w:rFonts w:ascii="Times New Roman" w:hAnsi="Times New Roman" w:cs="Times New Roman"/>
          <w:sz w:val="24"/>
          <w:szCs w:val="24"/>
        </w:rPr>
        <w:t>Yang, Y. (2024). The impact of social media on consumer purchasing decisions. Transactions on Economics, Business and Management Research, 8, 179-187. https://doi.org/10.62051/bk13z779</w:t>
      </w:r>
    </w:p>
    <w:p w14:paraId="38277B77" w14:textId="77777777" w:rsidR="0099084B" w:rsidRDefault="0099084B" w:rsidP="009B38E5">
      <w:pPr>
        <w:spacing w:line="240" w:lineRule="auto"/>
        <w:ind w:left="720" w:hanging="720"/>
        <w:jc w:val="both"/>
        <w:rPr>
          <w:rStyle w:val="Hyperlink"/>
          <w:rFonts w:ascii="Times New Roman" w:hAnsi="Times New Roman" w:cs="Times New Roman"/>
          <w:color w:val="auto"/>
          <w:sz w:val="24"/>
          <w:szCs w:val="24"/>
        </w:rPr>
      </w:pPr>
      <w:r w:rsidRPr="0035048C">
        <w:rPr>
          <w:rFonts w:ascii="Times New Roman" w:hAnsi="Times New Roman" w:cs="Times New Roman"/>
          <w:sz w:val="24"/>
          <w:szCs w:val="24"/>
        </w:rPr>
        <w:t xml:space="preserve">Zhao, L. (2022). Effect of social media on marketing. Technium Science. </w:t>
      </w:r>
      <w:hyperlink r:id="rId34" w:history="1">
        <w:r w:rsidRPr="0035048C">
          <w:rPr>
            <w:rStyle w:val="Hyperlink"/>
            <w:rFonts w:ascii="Times New Roman" w:hAnsi="Times New Roman" w:cs="Times New Roman"/>
            <w:color w:val="auto"/>
            <w:sz w:val="24"/>
            <w:szCs w:val="24"/>
          </w:rPr>
          <w:t>www.techniumscience.com</w:t>
        </w:r>
      </w:hyperlink>
    </w:p>
    <w:sectPr w:rsidR="0099084B" w:rsidSect="003158F9">
      <w:footerReference w:type="default" r:id="rId3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2BD53" w14:textId="77777777" w:rsidR="00645225" w:rsidRDefault="00645225" w:rsidP="00511856">
      <w:pPr>
        <w:spacing w:after="0" w:line="240" w:lineRule="auto"/>
      </w:pPr>
      <w:r>
        <w:separator/>
      </w:r>
    </w:p>
  </w:endnote>
  <w:endnote w:type="continuationSeparator" w:id="0">
    <w:p w14:paraId="1DC84E7A" w14:textId="77777777" w:rsidR="00645225" w:rsidRDefault="00645225" w:rsidP="00511856">
      <w:pPr>
        <w:spacing w:after="0" w:line="240" w:lineRule="auto"/>
      </w:pPr>
      <w:r>
        <w:continuationSeparator/>
      </w:r>
    </w:p>
  </w:endnote>
  <w:endnote w:type="continuationNotice" w:id="1">
    <w:p w14:paraId="0863C46D" w14:textId="77777777" w:rsidR="00645225" w:rsidRDefault="006452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11"/>
      <w:docPartObj>
        <w:docPartGallery w:val="Page Numbers (Bottom of Page)"/>
        <w:docPartUnique/>
      </w:docPartObj>
    </w:sdtPr>
    <w:sdtEndPr>
      <w:rPr>
        <w:noProof/>
      </w:rPr>
    </w:sdtEndPr>
    <w:sdtContent>
      <w:p w14:paraId="1C2E0D50" w14:textId="3A2ACDA0" w:rsidR="0035048C" w:rsidRDefault="0035048C">
        <w:pPr>
          <w:pStyle w:val="Footer"/>
          <w:jc w:val="center"/>
        </w:pPr>
        <w:r>
          <w:fldChar w:fldCharType="begin"/>
        </w:r>
        <w:r>
          <w:instrText xml:space="preserve"> PAGE   \* MERGEFORMAT </w:instrText>
        </w:r>
        <w:r>
          <w:fldChar w:fldCharType="separate"/>
        </w:r>
        <w:r w:rsidR="004061F1">
          <w:rPr>
            <w:noProof/>
          </w:rPr>
          <w:t>1</w:t>
        </w:r>
        <w:r>
          <w:rPr>
            <w:noProof/>
          </w:rPr>
          <w:fldChar w:fldCharType="end"/>
        </w:r>
      </w:p>
    </w:sdtContent>
  </w:sdt>
  <w:p w14:paraId="47995493" w14:textId="77777777" w:rsidR="0035048C" w:rsidRDefault="00350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30BC9" w14:textId="77777777" w:rsidR="00645225" w:rsidRDefault="00645225" w:rsidP="00511856">
      <w:pPr>
        <w:spacing w:after="0" w:line="240" w:lineRule="auto"/>
      </w:pPr>
      <w:r>
        <w:separator/>
      </w:r>
    </w:p>
  </w:footnote>
  <w:footnote w:type="continuationSeparator" w:id="0">
    <w:p w14:paraId="15A89D50" w14:textId="77777777" w:rsidR="00645225" w:rsidRDefault="00645225" w:rsidP="00511856">
      <w:pPr>
        <w:spacing w:after="0" w:line="240" w:lineRule="auto"/>
      </w:pPr>
      <w:r>
        <w:continuationSeparator/>
      </w:r>
    </w:p>
  </w:footnote>
  <w:footnote w:type="continuationNotice" w:id="1">
    <w:p w14:paraId="416E07CD" w14:textId="77777777" w:rsidR="00645225" w:rsidRDefault="006452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C48"/>
    <w:multiLevelType w:val="hybridMultilevel"/>
    <w:tmpl w:val="449EC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14A6D"/>
    <w:multiLevelType w:val="hybridMultilevel"/>
    <w:tmpl w:val="4C34BC74"/>
    <w:lvl w:ilvl="0" w:tplc="B29A349A">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2C446A44"/>
    <w:multiLevelType w:val="multilevel"/>
    <w:tmpl w:val="E79C0DA4"/>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B858E9"/>
    <w:multiLevelType w:val="hybridMultilevel"/>
    <w:tmpl w:val="45682CE6"/>
    <w:lvl w:ilvl="0" w:tplc="3D9604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B72E7F"/>
    <w:multiLevelType w:val="hybridMultilevel"/>
    <w:tmpl w:val="DB90A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8792C"/>
    <w:multiLevelType w:val="multilevel"/>
    <w:tmpl w:val="CF5A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E6403"/>
    <w:multiLevelType w:val="hybridMultilevel"/>
    <w:tmpl w:val="1A6E6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E75BB"/>
    <w:multiLevelType w:val="multilevel"/>
    <w:tmpl w:val="CCD21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48401B"/>
    <w:multiLevelType w:val="hybridMultilevel"/>
    <w:tmpl w:val="FD08BA80"/>
    <w:lvl w:ilvl="0" w:tplc="FE7EBA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EC29D8"/>
    <w:multiLevelType w:val="multilevel"/>
    <w:tmpl w:val="065A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98505D"/>
    <w:multiLevelType w:val="hybridMultilevel"/>
    <w:tmpl w:val="A3988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5F1E73"/>
    <w:multiLevelType w:val="multilevel"/>
    <w:tmpl w:val="699014B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EBD4582"/>
    <w:multiLevelType w:val="hybridMultilevel"/>
    <w:tmpl w:val="FD8EE27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4ED1DB7"/>
    <w:multiLevelType w:val="hybridMultilevel"/>
    <w:tmpl w:val="42B6B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C4CD1"/>
    <w:multiLevelType w:val="multilevel"/>
    <w:tmpl w:val="499E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BD555B"/>
    <w:multiLevelType w:val="hybridMultilevel"/>
    <w:tmpl w:val="97345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8792E"/>
    <w:multiLevelType w:val="multilevel"/>
    <w:tmpl w:val="3788E0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922951"/>
    <w:multiLevelType w:val="multilevel"/>
    <w:tmpl w:val="A1A85B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506ACA"/>
    <w:multiLevelType w:val="hybridMultilevel"/>
    <w:tmpl w:val="68FE3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511893">
    <w:abstractNumId w:val="0"/>
  </w:num>
  <w:num w:numId="2" w16cid:durableId="1938636403">
    <w:abstractNumId w:val="13"/>
  </w:num>
  <w:num w:numId="3" w16cid:durableId="1310092413">
    <w:abstractNumId w:val="4"/>
  </w:num>
  <w:num w:numId="4" w16cid:durableId="782991313">
    <w:abstractNumId w:val="10"/>
  </w:num>
  <w:num w:numId="5" w16cid:durableId="1089038873">
    <w:abstractNumId w:val="11"/>
  </w:num>
  <w:num w:numId="6" w16cid:durableId="759914063">
    <w:abstractNumId w:val="6"/>
  </w:num>
  <w:num w:numId="7" w16cid:durableId="1356880292">
    <w:abstractNumId w:val="2"/>
  </w:num>
  <w:num w:numId="8" w16cid:durableId="1397239913">
    <w:abstractNumId w:val="15"/>
  </w:num>
  <w:num w:numId="9" w16cid:durableId="1716082780">
    <w:abstractNumId w:val="18"/>
  </w:num>
  <w:num w:numId="10" w16cid:durableId="319118142">
    <w:abstractNumId w:val="12"/>
  </w:num>
  <w:num w:numId="11" w16cid:durableId="313799910">
    <w:abstractNumId w:val="3"/>
  </w:num>
  <w:num w:numId="12" w16cid:durableId="1778089244">
    <w:abstractNumId w:val="8"/>
  </w:num>
  <w:num w:numId="13" w16cid:durableId="1628775018">
    <w:abstractNumId w:val="14"/>
  </w:num>
  <w:num w:numId="14" w16cid:durableId="230578383">
    <w:abstractNumId w:val="16"/>
  </w:num>
  <w:num w:numId="15" w16cid:durableId="1485198740">
    <w:abstractNumId w:val="9"/>
  </w:num>
  <w:num w:numId="16" w16cid:durableId="1397315958">
    <w:abstractNumId w:val="17"/>
  </w:num>
  <w:num w:numId="17" w16cid:durableId="1864443378">
    <w:abstractNumId w:val="5"/>
  </w:num>
  <w:num w:numId="18" w16cid:durableId="905339732">
    <w:abstractNumId w:val="1"/>
  </w:num>
  <w:num w:numId="19" w16cid:durableId="1447891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GuidePreference" w:val="-1"/>
  </w:docVars>
  <w:rsids>
    <w:rsidRoot w:val="0085537F"/>
    <w:rsid w:val="0000306D"/>
    <w:rsid w:val="000049EA"/>
    <w:rsid w:val="00004B12"/>
    <w:rsid w:val="00004E45"/>
    <w:rsid w:val="00005A7E"/>
    <w:rsid w:val="0001093F"/>
    <w:rsid w:val="00010C91"/>
    <w:rsid w:val="00013831"/>
    <w:rsid w:val="00013A47"/>
    <w:rsid w:val="00017BAC"/>
    <w:rsid w:val="00020046"/>
    <w:rsid w:val="0002385E"/>
    <w:rsid w:val="000248B3"/>
    <w:rsid w:val="0002684D"/>
    <w:rsid w:val="0003003B"/>
    <w:rsid w:val="00031141"/>
    <w:rsid w:val="0003356B"/>
    <w:rsid w:val="00035573"/>
    <w:rsid w:val="00037028"/>
    <w:rsid w:val="000411A2"/>
    <w:rsid w:val="0004242C"/>
    <w:rsid w:val="00042953"/>
    <w:rsid w:val="00044F50"/>
    <w:rsid w:val="00046326"/>
    <w:rsid w:val="00052C86"/>
    <w:rsid w:val="000534F3"/>
    <w:rsid w:val="000544F8"/>
    <w:rsid w:val="00054A50"/>
    <w:rsid w:val="00055E57"/>
    <w:rsid w:val="00057120"/>
    <w:rsid w:val="0006387B"/>
    <w:rsid w:val="00063964"/>
    <w:rsid w:val="00063EA3"/>
    <w:rsid w:val="000640DC"/>
    <w:rsid w:val="00064298"/>
    <w:rsid w:val="00065957"/>
    <w:rsid w:val="0006636D"/>
    <w:rsid w:val="00066A00"/>
    <w:rsid w:val="00067593"/>
    <w:rsid w:val="00072ED7"/>
    <w:rsid w:val="00077301"/>
    <w:rsid w:val="000807A9"/>
    <w:rsid w:val="00081B23"/>
    <w:rsid w:val="00083DF3"/>
    <w:rsid w:val="00084199"/>
    <w:rsid w:val="00086BD8"/>
    <w:rsid w:val="00086D08"/>
    <w:rsid w:val="00087EB1"/>
    <w:rsid w:val="0009183D"/>
    <w:rsid w:val="00091FD5"/>
    <w:rsid w:val="00092911"/>
    <w:rsid w:val="0009357D"/>
    <w:rsid w:val="0009483E"/>
    <w:rsid w:val="00094E5D"/>
    <w:rsid w:val="0009506E"/>
    <w:rsid w:val="00096E89"/>
    <w:rsid w:val="000A10F4"/>
    <w:rsid w:val="000A29B8"/>
    <w:rsid w:val="000A2E5A"/>
    <w:rsid w:val="000A6493"/>
    <w:rsid w:val="000A7FC4"/>
    <w:rsid w:val="000B0CEA"/>
    <w:rsid w:val="000B1A5D"/>
    <w:rsid w:val="000B1D97"/>
    <w:rsid w:val="000B485B"/>
    <w:rsid w:val="000B6198"/>
    <w:rsid w:val="000B6E52"/>
    <w:rsid w:val="000B7A88"/>
    <w:rsid w:val="000B7DBD"/>
    <w:rsid w:val="000C201B"/>
    <w:rsid w:val="000C2832"/>
    <w:rsid w:val="000C3273"/>
    <w:rsid w:val="000C487B"/>
    <w:rsid w:val="000C6D3B"/>
    <w:rsid w:val="000D0148"/>
    <w:rsid w:val="000D19F2"/>
    <w:rsid w:val="000D392C"/>
    <w:rsid w:val="000D4194"/>
    <w:rsid w:val="000D457C"/>
    <w:rsid w:val="000D487A"/>
    <w:rsid w:val="000D4A7D"/>
    <w:rsid w:val="000D4CD0"/>
    <w:rsid w:val="000D7966"/>
    <w:rsid w:val="000D7FFD"/>
    <w:rsid w:val="000E14B0"/>
    <w:rsid w:val="000E56E0"/>
    <w:rsid w:val="000F10A8"/>
    <w:rsid w:val="000F12FA"/>
    <w:rsid w:val="000F2902"/>
    <w:rsid w:val="000F3773"/>
    <w:rsid w:val="000F38C9"/>
    <w:rsid w:val="000F4CA0"/>
    <w:rsid w:val="000F5237"/>
    <w:rsid w:val="000F5366"/>
    <w:rsid w:val="000F5A2B"/>
    <w:rsid w:val="000F5E74"/>
    <w:rsid w:val="000F6F33"/>
    <w:rsid w:val="000F7705"/>
    <w:rsid w:val="000F7F3A"/>
    <w:rsid w:val="00100C70"/>
    <w:rsid w:val="00101593"/>
    <w:rsid w:val="001018D5"/>
    <w:rsid w:val="00101F36"/>
    <w:rsid w:val="00102546"/>
    <w:rsid w:val="00102CDB"/>
    <w:rsid w:val="001038F0"/>
    <w:rsid w:val="00104513"/>
    <w:rsid w:val="00104E90"/>
    <w:rsid w:val="001072E5"/>
    <w:rsid w:val="001109A4"/>
    <w:rsid w:val="00111BCF"/>
    <w:rsid w:val="00111D30"/>
    <w:rsid w:val="001132F5"/>
    <w:rsid w:val="00114A12"/>
    <w:rsid w:val="001154C7"/>
    <w:rsid w:val="00115914"/>
    <w:rsid w:val="0011697C"/>
    <w:rsid w:val="00116ACA"/>
    <w:rsid w:val="0012289E"/>
    <w:rsid w:val="0012405B"/>
    <w:rsid w:val="0012650C"/>
    <w:rsid w:val="00127A89"/>
    <w:rsid w:val="001302CA"/>
    <w:rsid w:val="001321F4"/>
    <w:rsid w:val="00133A91"/>
    <w:rsid w:val="00134B2C"/>
    <w:rsid w:val="001364DD"/>
    <w:rsid w:val="00136C33"/>
    <w:rsid w:val="001373EB"/>
    <w:rsid w:val="001378B9"/>
    <w:rsid w:val="001404B9"/>
    <w:rsid w:val="001410CB"/>
    <w:rsid w:val="001412A0"/>
    <w:rsid w:val="00141C5E"/>
    <w:rsid w:val="00141EE2"/>
    <w:rsid w:val="00144231"/>
    <w:rsid w:val="00151FE7"/>
    <w:rsid w:val="00153FF5"/>
    <w:rsid w:val="00157CC8"/>
    <w:rsid w:val="00163157"/>
    <w:rsid w:val="001637CA"/>
    <w:rsid w:val="001652C8"/>
    <w:rsid w:val="00165322"/>
    <w:rsid w:val="00170674"/>
    <w:rsid w:val="001710DD"/>
    <w:rsid w:val="001710DF"/>
    <w:rsid w:val="001714D4"/>
    <w:rsid w:val="00172D49"/>
    <w:rsid w:val="00172EA5"/>
    <w:rsid w:val="00176834"/>
    <w:rsid w:val="00177483"/>
    <w:rsid w:val="001827E7"/>
    <w:rsid w:val="00183562"/>
    <w:rsid w:val="0018409F"/>
    <w:rsid w:val="00184489"/>
    <w:rsid w:val="00184D26"/>
    <w:rsid w:val="0018529A"/>
    <w:rsid w:val="00186B13"/>
    <w:rsid w:val="00186E67"/>
    <w:rsid w:val="00187E16"/>
    <w:rsid w:val="001912B4"/>
    <w:rsid w:val="0019163F"/>
    <w:rsid w:val="001921E7"/>
    <w:rsid w:val="00192DE6"/>
    <w:rsid w:val="0019332C"/>
    <w:rsid w:val="001938A2"/>
    <w:rsid w:val="00193A6B"/>
    <w:rsid w:val="001943C4"/>
    <w:rsid w:val="001956C5"/>
    <w:rsid w:val="00195764"/>
    <w:rsid w:val="001A0FAE"/>
    <w:rsid w:val="001A3096"/>
    <w:rsid w:val="001A31FC"/>
    <w:rsid w:val="001A5529"/>
    <w:rsid w:val="001A6509"/>
    <w:rsid w:val="001B3B13"/>
    <w:rsid w:val="001B4C2F"/>
    <w:rsid w:val="001B57E4"/>
    <w:rsid w:val="001B6197"/>
    <w:rsid w:val="001C1345"/>
    <w:rsid w:val="001C1EE9"/>
    <w:rsid w:val="001C4B84"/>
    <w:rsid w:val="001C7078"/>
    <w:rsid w:val="001D1995"/>
    <w:rsid w:val="001D2A65"/>
    <w:rsid w:val="001D33F1"/>
    <w:rsid w:val="001D4F9A"/>
    <w:rsid w:val="001D560A"/>
    <w:rsid w:val="001D5A44"/>
    <w:rsid w:val="001D5BEB"/>
    <w:rsid w:val="001D6D6D"/>
    <w:rsid w:val="001E1D49"/>
    <w:rsid w:val="001E308E"/>
    <w:rsid w:val="001E4A00"/>
    <w:rsid w:val="001E6939"/>
    <w:rsid w:val="001E7E41"/>
    <w:rsid w:val="001F06EF"/>
    <w:rsid w:val="001F2073"/>
    <w:rsid w:val="001F2B03"/>
    <w:rsid w:val="001F4DBA"/>
    <w:rsid w:val="001F593D"/>
    <w:rsid w:val="001F6AF7"/>
    <w:rsid w:val="001F7589"/>
    <w:rsid w:val="00201ECA"/>
    <w:rsid w:val="002021C0"/>
    <w:rsid w:val="00202AF1"/>
    <w:rsid w:val="002053D0"/>
    <w:rsid w:val="002060D3"/>
    <w:rsid w:val="0020633B"/>
    <w:rsid w:val="00207166"/>
    <w:rsid w:val="002074C1"/>
    <w:rsid w:val="00207C6A"/>
    <w:rsid w:val="00210E8F"/>
    <w:rsid w:val="002114FA"/>
    <w:rsid w:val="00211CFD"/>
    <w:rsid w:val="002167C9"/>
    <w:rsid w:val="00220298"/>
    <w:rsid w:val="00220C3F"/>
    <w:rsid w:val="002232A2"/>
    <w:rsid w:val="002278FA"/>
    <w:rsid w:val="00230526"/>
    <w:rsid w:val="00231601"/>
    <w:rsid w:val="002409B3"/>
    <w:rsid w:val="00240E63"/>
    <w:rsid w:val="0024497F"/>
    <w:rsid w:val="00245099"/>
    <w:rsid w:val="0024551D"/>
    <w:rsid w:val="00245BDA"/>
    <w:rsid w:val="00246199"/>
    <w:rsid w:val="002464F0"/>
    <w:rsid w:val="00246A03"/>
    <w:rsid w:val="00247F3F"/>
    <w:rsid w:val="00251BEA"/>
    <w:rsid w:val="00257EB9"/>
    <w:rsid w:val="00257F65"/>
    <w:rsid w:val="00264268"/>
    <w:rsid w:val="002647B9"/>
    <w:rsid w:val="00265AB5"/>
    <w:rsid w:val="002664C7"/>
    <w:rsid w:val="00266B4D"/>
    <w:rsid w:val="002703EE"/>
    <w:rsid w:val="002707BB"/>
    <w:rsid w:val="002717FE"/>
    <w:rsid w:val="00271BBA"/>
    <w:rsid w:val="00272E9F"/>
    <w:rsid w:val="00272EA4"/>
    <w:rsid w:val="00274DC6"/>
    <w:rsid w:val="00276890"/>
    <w:rsid w:val="00276A8C"/>
    <w:rsid w:val="00276BF2"/>
    <w:rsid w:val="002770F6"/>
    <w:rsid w:val="002773F5"/>
    <w:rsid w:val="00281040"/>
    <w:rsid w:val="00281D4A"/>
    <w:rsid w:val="002829B3"/>
    <w:rsid w:val="00285B3F"/>
    <w:rsid w:val="0028690F"/>
    <w:rsid w:val="00286928"/>
    <w:rsid w:val="00290AD0"/>
    <w:rsid w:val="00293EC2"/>
    <w:rsid w:val="00294132"/>
    <w:rsid w:val="002946A9"/>
    <w:rsid w:val="002953EA"/>
    <w:rsid w:val="002970D5"/>
    <w:rsid w:val="002A05DD"/>
    <w:rsid w:val="002A090F"/>
    <w:rsid w:val="002A127A"/>
    <w:rsid w:val="002A21B2"/>
    <w:rsid w:val="002A3F19"/>
    <w:rsid w:val="002A4DAD"/>
    <w:rsid w:val="002A6B7E"/>
    <w:rsid w:val="002B4932"/>
    <w:rsid w:val="002B4B69"/>
    <w:rsid w:val="002B5E2B"/>
    <w:rsid w:val="002B5E82"/>
    <w:rsid w:val="002B5EB9"/>
    <w:rsid w:val="002B6032"/>
    <w:rsid w:val="002B64B5"/>
    <w:rsid w:val="002B6D1D"/>
    <w:rsid w:val="002B7388"/>
    <w:rsid w:val="002C0699"/>
    <w:rsid w:val="002C195C"/>
    <w:rsid w:val="002C1DDB"/>
    <w:rsid w:val="002C347D"/>
    <w:rsid w:val="002C6B2A"/>
    <w:rsid w:val="002C6EC2"/>
    <w:rsid w:val="002C6ED2"/>
    <w:rsid w:val="002D097D"/>
    <w:rsid w:val="002D1185"/>
    <w:rsid w:val="002D3B20"/>
    <w:rsid w:val="002D3FB5"/>
    <w:rsid w:val="002D61A0"/>
    <w:rsid w:val="002D7B5E"/>
    <w:rsid w:val="002E05FA"/>
    <w:rsid w:val="002E07CC"/>
    <w:rsid w:val="002E203B"/>
    <w:rsid w:val="002E2BCF"/>
    <w:rsid w:val="002E3BD9"/>
    <w:rsid w:val="002E7A46"/>
    <w:rsid w:val="002E7C7D"/>
    <w:rsid w:val="002F0849"/>
    <w:rsid w:val="002F156E"/>
    <w:rsid w:val="002F158B"/>
    <w:rsid w:val="002F2637"/>
    <w:rsid w:val="002F38BD"/>
    <w:rsid w:val="002F3F13"/>
    <w:rsid w:val="002F68C4"/>
    <w:rsid w:val="0030018B"/>
    <w:rsid w:val="0030054A"/>
    <w:rsid w:val="003015FE"/>
    <w:rsid w:val="003016AA"/>
    <w:rsid w:val="00303CB4"/>
    <w:rsid w:val="00304F0B"/>
    <w:rsid w:val="003110CB"/>
    <w:rsid w:val="003124F4"/>
    <w:rsid w:val="003158F9"/>
    <w:rsid w:val="00316AFD"/>
    <w:rsid w:val="00317373"/>
    <w:rsid w:val="00317476"/>
    <w:rsid w:val="00322043"/>
    <w:rsid w:val="003273CB"/>
    <w:rsid w:val="00330F91"/>
    <w:rsid w:val="00331263"/>
    <w:rsid w:val="00332D53"/>
    <w:rsid w:val="00333643"/>
    <w:rsid w:val="00335354"/>
    <w:rsid w:val="00336E45"/>
    <w:rsid w:val="003378D8"/>
    <w:rsid w:val="003408E3"/>
    <w:rsid w:val="00340A84"/>
    <w:rsid w:val="0034137B"/>
    <w:rsid w:val="0034387D"/>
    <w:rsid w:val="0034395D"/>
    <w:rsid w:val="00344847"/>
    <w:rsid w:val="00350046"/>
    <w:rsid w:val="0035048C"/>
    <w:rsid w:val="0035273F"/>
    <w:rsid w:val="003531A2"/>
    <w:rsid w:val="00353BCD"/>
    <w:rsid w:val="00353E3F"/>
    <w:rsid w:val="00353FD1"/>
    <w:rsid w:val="0035441A"/>
    <w:rsid w:val="0036107F"/>
    <w:rsid w:val="0036548F"/>
    <w:rsid w:val="003705B9"/>
    <w:rsid w:val="00372703"/>
    <w:rsid w:val="00373B3D"/>
    <w:rsid w:val="0037570B"/>
    <w:rsid w:val="003768AE"/>
    <w:rsid w:val="00376EB3"/>
    <w:rsid w:val="003818EB"/>
    <w:rsid w:val="0038254E"/>
    <w:rsid w:val="0038285C"/>
    <w:rsid w:val="003850D4"/>
    <w:rsid w:val="00391DA5"/>
    <w:rsid w:val="003976BB"/>
    <w:rsid w:val="003A0137"/>
    <w:rsid w:val="003A1651"/>
    <w:rsid w:val="003A1733"/>
    <w:rsid w:val="003A17DB"/>
    <w:rsid w:val="003A4300"/>
    <w:rsid w:val="003A494D"/>
    <w:rsid w:val="003A57E5"/>
    <w:rsid w:val="003A70FD"/>
    <w:rsid w:val="003A7453"/>
    <w:rsid w:val="003B002A"/>
    <w:rsid w:val="003B084D"/>
    <w:rsid w:val="003B1543"/>
    <w:rsid w:val="003B17BB"/>
    <w:rsid w:val="003B1ADB"/>
    <w:rsid w:val="003B2321"/>
    <w:rsid w:val="003B3CAB"/>
    <w:rsid w:val="003B3FE5"/>
    <w:rsid w:val="003B5E3E"/>
    <w:rsid w:val="003B7222"/>
    <w:rsid w:val="003C00D6"/>
    <w:rsid w:val="003C31E5"/>
    <w:rsid w:val="003C4F72"/>
    <w:rsid w:val="003C7E7A"/>
    <w:rsid w:val="003D1E4E"/>
    <w:rsid w:val="003D3613"/>
    <w:rsid w:val="003D52A8"/>
    <w:rsid w:val="003D65E4"/>
    <w:rsid w:val="003D6A1B"/>
    <w:rsid w:val="003D7008"/>
    <w:rsid w:val="003D7C49"/>
    <w:rsid w:val="003E15D1"/>
    <w:rsid w:val="003E3B77"/>
    <w:rsid w:val="003E450F"/>
    <w:rsid w:val="003E4B06"/>
    <w:rsid w:val="003E4DD6"/>
    <w:rsid w:val="003E4FDB"/>
    <w:rsid w:val="003E6EAC"/>
    <w:rsid w:val="003E79F7"/>
    <w:rsid w:val="003F0549"/>
    <w:rsid w:val="003F0685"/>
    <w:rsid w:val="003F0AF1"/>
    <w:rsid w:val="003F137A"/>
    <w:rsid w:val="003F157B"/>
    <w:rsid w:val="003F231D"/>
    <w:rsid w:val="003F2629"/>
    <w:rsid w:val="003F2A5A"/>
    <w:rsid w:val="003F30C5"/>
    <w:rsid w:val="003F3D62"/>
    <w:rsid w:val="003F4F98"/>
    <w:rsid w:val="003F5724"/>
    <w:rsid w:val="003F7986"/>
    <w:rsid w:val="00400F5E"/>
    <w:rsid w:val="0040343D"/>
    <w:rsid w:val="00404F7C"/>
    <w:rsid w:val="004061F1"/>
    <w:rsid w:val="004064AD"/>
    <w:rsid w:val="00406F02"/>
    <w:rsid w:val="004117CA"/>
    <w:rsid w:val="0041490B"/>
    <w:rsid w:val="00414A0F"/>
    <w:rsid w:val="00420657"/>
    <w:rsid w:val="00421196"/>
    <w:rsid w:val="004230F8"/>
    <w:rsid w:val="004239D6"/>
    <w:rsid w:val="00426383"/>
    <w:rsid w:val="00426CDD"/>
    <w:rsid w:val="00432A99"/>
    <w:rsid w:val="00432C96"/>
    <w:rsid w:val="00433A5E"/>
    <w:rsid w:val="00435D9F"/>
    <w:rsid w:val="00436746"/>
    <w:rsid w:val="00440CD0"/>
    <w:rsid w:val="00443223"/>
    <w:rsid w:val="00445343"/>
    <w:rsid w:val="0044794D"/>
    <w:rsid w:val="00451233"/>
    <w:rsid w:val="004516CB"/>
    <w:rsid w:val="00451C3F"/>
    <w:rsid w:val="00451F15"/>
    <w:rsid w:val="004579A5"/>
    <w:rsid w:val="0046055B"/>
    <w:rsid w:val="004607EA"/>
    <w:rsid w:val="00460B63"/>
    <w:rsid w:val="00461764"/>
    <w:rsid w:val="00463DA8"/>
    <w:rsid w:val="00465254"/>
    <w:rsid w:val="00473DBD"/>
    <w:rsid w:val="00477090"/>
    <w:rsid w:val="00477F42"/>
    <w:rsid w:val="00480EF0"/>
    <w:rsid w:val="00482543"/>
    <w:rsid w:val="004833FD"/>
    <w:rsid w:val="00486AC1"/>
    <w:rsid w:val="00487DFE"/>
    <w:rsid w:val="00493A26"/>
    <w:rsid w:val="00493C8A"/>
    <w:rsid w:val="00496895"/>
    <w:rsid w:val="00497520"/>
    <w:rsid w:val="004A0BDB"/>
    <w:rsid w:val="004A14FD"/>
    <w:rsid w:val="004A1594"/>
    <w:rsid w:val="004A1D6E"/>
    <w:rsid w:val="004A2254"/>
    <w:rsid w:val="004A2780"/>
    <w:rsid w:val="004A2A8E"/>
    <w:rsid w:val="004A2E90"/>
    <w:rsid w:val="004A4280"/>
    <w:rsid w:val="004A5578"/>
    <w:rsid w:val="004A559C"/>
    <w:rsid w:val="004B0311"/>
    <w:rsid w:val="004B12C2"/>
    <w:rsid w:val="004B1F6F"/>
    <w:rsid w:val="004B4A49"/>
    <w:rsid w:val="004B5926"/>
    <w:rsid w:val="004B70B9"/>
    <w:rsid w:val="004B7298"/>
    <w:rsid w:val="004B76E3"/>
    <w:rsid w:val="004B7E4F"/>
    <w:rsid w:val="004C2D14"/>
    <w:rsid w:val="004C41E7"/>
    <w:rsid w:val="004C4A6A"/>
    <w:rsid w:val="004C5C58"/>
    <w:rsid w:val="004C7D9B"/>
    <w:rsid w:val="004C7E00"/>
    <w:rsid w:val="004D0E58"/>
    <w:rsid w:val="004D226C"/>
    <w:rsid w:val="004D318D"/>
    <w:rsid w:val="004D3515"/>
    <w:rsid w:val="004D3CD9"/>
    <w:rsid w:val="004D4168"/>
    <w:rsid w:val="004D444D"/>
    <w:rsid w:val="004D509C"/>
    <w:rsid w:val="004E0D26"/>
    <w:rsid w:val="004E3BD4"/>
    <w:rsid w:val="004E6E82"/>
    <w:rsid w:val="004E74DA"/>
    <w:rsid w:val="004F294E"/>
    <w:rsid w:val="004F4FB2"/>
    <w:rsid w:val="004F716C"/>
    <w:rsid w:val="004F7FED"/>
    <w:rsid w:val="00500D9A"/>
    <w:rsid w:val="005042D0"/>
    <w:rsid w:val="00504BB5"/>
    <w:rsid w:val="00506D15"/>
    <w:rsid w:val="00507116"/>
    <w:rsid w:val="005105BB"/>
    <w:rsid w:val="00510909"/>
    <w:rsid w:val="005115F5"/>
    <w:rsid w:val="00511856"/>
    <w:rsid w:val="005136A2"/>
    <w:rsid w:val="00513F45"/>
    <w:rsid w:val="00514938"/>
    <w:rsid w:val="00514A93"/>
    <w:rsid w:val="00514DDA"/>
    <w:rsid w:val="00515070"/>
    <w:rsid w:val="00515262"/>
    <w:rsid w:val="0051531D"/>
    <w:rsid w:val="00517A20"/>
    <w:rsid w:val="00520800"/>
    <w:rsid w:val="005218CA"/>
    <w:rsid w:val="00523C83"/>
    <w:rsid w:val="00525B08"/>
    <w:rsid w:val="00525FF1"/>
    <w:rsid w:val="00527D55"/>
    <w:rsid w:val="00530410"/>
    <w:rsid w:val="005310FB"/>
    <w:rsid w:val="005313DE"/>
    <w:rsid w:val="005329CB"/>
    <w:rsid w:val="00536071"/>
    <w:rsid w:val="0053669F"/>
    <w:rsid w:val="00536BB4"/>
    <w:rsid w:val="005402C4"/>
    <w:rsid w:val="00540F47"/>
    <w:rsid w:val="00541474"/>
    <w:rsid w:val="00542744"/>
    <w:rsid w:val="005433BA"/>
    <w:rsid w:val="00543E8A"/>
    <w:rsid w:val="005531F0"/>
    <w:rsid w:val="00554332"/>
    <w:rsid w:val="0055450D"/>
    <w:rsid w:val="00555207"/>
    <w:rsid w:val="00555A99"/>
    <w:rsid w:val="005577C9"/>
    <w:rsid w:val="00557C38"/>
    <w:rsid w:val="005602E9"/>
    <w:rsid w:val="00560909"/>
    <w:rsid w:val="00561DEA"/>
    <w:rsid w:val="00562E3A"/>
    <w:rsid w:val="005643A1"/>
    <w:rsid w:val="005673AD"/>
    <w:rsid w:val="005716BE"/>
    <w:rsid w:val="005747F0"/>
    <w:rsid w:val="00577067"/>
    <w:rsid w:val="00580C9E"/>
    <w:rsid w:val="0058146A"/>
    <w:rsid w:val="00581E9B"/>
    <w:rsid w:val="005824BF"/>
    <w:rsid w:val="005825B2"/>
    <w:rsid w:val="00583594"/>
    <w:rsid w:val="005837E4"/>
    <w:rsid w:val="00583E25"/>
    <w:rsid w:val="00583FC6"/>
    <w:rsid w:val="00585876"/>
    <w:rsid w:val="00585D8B"/>
    <w:rsid w:val="005869E6"/>
    <w:rsid w:val="00587E38"/>
    <w:rsid w:val="005910CD"/>
    <w:rsid w:val="00592082"/>
    <w:rsid w:val="005934D0"/>
    <w:rsid w:val="00595097"/>
    <w:rsid w:val="0059515D"/>
    <w:rsid w:val="00595239"/>
    <w:rsid w:val="005954FA"/>
    <w:rsid w:val="00595642"/>
    <w:rsid w:val="00595EDF"/>
    <w:rsid w:val="00597068"/>
    <w:rsid w:val="005A1B24"/>
    <w:rsid w:val="005A3BAC"/>
    <w:rsid w:val="005A7A60"/>
    <w:rsid w:val="005B181D"/>
    <w:rsid w:val="005B3D02"/>
    <w:rsid w:val="005B47A9"/>
    <w:rsid w:val="005B6937"/>
    <w:rsid w:val="005B6953"/>
    <w:rsid w:val="005C096A"/>
    <w:rsid w:val="005C1E4B"/>
    <w:rsid w:val="005C2111"/>
    <w:rsid w:val="005C24FF"/>
    <w:rsid w:val="005C7241"/>
    <w:rsid w:val="005D0E31"/>
    <w:rsid w:val="005D1F01"/>
    <w:rsid w:val="005D2CBA"/>
    <w:rsid w:val="005D2DD3"/>
    <w:rsid w:val="005D3C51"/>
    <w:rsid w:val="005D67F5"/>
    <w:rsid w:val="005D79BE"/>
    <w:rsid w:val="005D7A4F"/>
    <w:rsid w:val="005E128B"/>
    <w:rsid w:val="005E3A93"/>
    <w:rsid w:val="005E4000"/>
    <w:rsid w:val="005E443D"/>
    <w:rsid w:val="005E5C2D"/>
    <w:rsid w:val="005E6134"/>
    <w:rsid w:val="005E65AC"/>
    <w:rsid w:val="005E6C60"/>
    <w:rsid w:val="005E7B57"/>
    <w:rsid w:val="005F0403"/>
    <w:rsid w:val="005F4C9F"/>
    <w:rsid w:val="005F68E7"/>
    <w:rsid w:val="005F7A46"/>
    <w:rsid w:val="0060082F"/>
    <w:rsid w:val="006044DA"/>
    <w:rsid w:val="00605373"/>
    <w:rsid w:val="00605A92"/>
    <w:rsid w:val="006072ED"/>
    <w:rsid w:val="00610892"/>
    <w:rsid w:val="006127FE"/>
    <w:rsid w:val="00617396"/>
    <w:rsid w:val="006211D4"/>
    <w:rsid w:val="006218A0"/>
    <w:rsid w:val="00621BF4"/>
    <w:rsid w:val="006247A6"/>
    <w:rsid w:val="006249E1"/>
    <w:rsid w:val="00625C22"/>
    <w:rsid w:val="00626532"/>
    <w:rsid w:val="00627EEB"/>
    <w:rsid w:val="00631E11"/>
    <w:rsid w:val="0063220C"/>
    <w:rsid w:val="006337BF"/>
    <w:rsid w:val="006341E2"/>
    <w:rsid w:val="0063475B"/>
    <w:rsid w:val="006404C6"/>
    <w:rsid w:val="006427D7"/>
    <w:rsid w:val="00645225"/>
    <w:rsid w:val="006455E6"/>
    <w:rsid w:val="006468AD"/>
    <w:rsid w:val="006512E9"/>
    <w:rsid w:val="00652F7B"/>
    <w:rsid w:val="006554B9"/>
    <w:rsid w:val="006572F2"/>
    <w:rsid w:val="00661563"/>
    <w:rsid w:val="006624C0"/>
    <w:rsid w:val="00662A24"/>
    <w:rsid w:val="00662B0D"/>
    <w:rsid w:val="00663A31"/>
    <w:rsid w:val="00663D0D"/>
    <w:rsid w:val="006644A3"/>
    <w:rsid w:val="00664B92"/>
    <w:rsid w:val="006678D9"/>
    <w:rsid w:val="00673CA5"/>
    <w:rsid w:val="00675352"/>
    <w:rsid w:val="006758EF"/>
    <w:rsid w:val="00676B9D"/>
    <w:rsid w:val="00680E23"/>
    <w:rsid w:val="00681C60"/>
    <w:rsid w:val="0068378D"/>
    <w:rsid w:val="00683982"/>
    <w:rsid w:val="00686834"/>
    <w:rsid w:val="006879FC"/>
    <w:rsid w:val="00687A5C"/>
    <w:rsid w:val="00687EAE"/>
    <w:rsid w:val="00690A55"/>
    <w:rsid w:val="0069443D"/>
    <w:rsid w:val="006944A7"/>
    <w:rsid w:val="00694A71"/>
    <w:rsid w:val="00696764"/>
    <w:rsid w:val="00696988"/>
    <w:rsid w:val="006A02EA"/>
    <w:rsid w:val="006A21B1"/>
    <w:rsid w:val="006B0F0C"/>
    <w:rsid w:val="006B1350"/>
    <w:rsid w:val="006B2F56"/>
    <w:rsid w:val="006B6D54"/>
    <w:rsid w:val="006C095A"/>
    <w:rsid w:val="006C0E2D"/>
    <w:rsid w:val="006C14FB"/>
    <w:rsid w:val="006C1A96"/>
    <w:rsid w:val="006C20AE"/>
    <w:rsid w:val="006C453B"/>
    <w:rsid w:val="006C4884"/>
    <w:rsid w:val="006C5400"/>
    <w:rsid w:val="006C799E"/>
    <w:rsid w:val="006D2B55"/>
    <w:rsid w:val="006D48E2"/>
    <w:rsid w:val="006D53AF"/>
    <w:rsid w:val="006D566F"/>
    <w:rsid w:val="006D6646"/>
    <w:rsid w:val="006D7D18"/>
    <w:rsid w:val="006E1F89"/>
    <w:rsid w:val="006E661F"/>
    <w:rsid w:val="006F02CB"/>
    <w:rsid w:val="006F0728"/>
    <w:rsid w:val="006F0789"/>
    <w:rsid w:val="006F0C05"/>
    <w:rsid w:val="006F0D9D"/>
    <w:rsid w:val="006F1415"/>
    <w:rsid w:val="006F31E6"/>
    <w:rsid w:val="006F333C"/>
    <w:rsid w:val="006F33F3"/>
    <w:rsid w:val="006F4CA5"/>
    <w:rsid w:val="006F68FE"/>
    <w:rsid w:val="006F6D49"/>
    <w:rsid w:val="006F7164"/>
    <w:rsid w:val="0070044B"/>
    <w:rsid w:val="007010E1"/>
    <w:rsid w:val="00702B9B"/>
    <w:rsid w:val="0070495F"/>
    <w:rsid w:val="007062E2"/>
    <w:rsid w:val="007065CA"/>
    <w:rsid w:val="00706B15"/>
    <w:rsid w:val="00710D3F"/>
    <w:rsid w:val="00710F74"/>
    <w:rsid w:val="00711433"/>
    <w:rsid w:val="00711BE1"/>
    <w:rsid w:val="00714173"/>
    <w:rsid w:val="00714D48"/>
    <w:rsid w:val="00715494"/>
    <w:rsid w:val="007155BC"/>
    <w:rsid w:val="007171C0"/>
    <w:rsid w:val="0072220E"/>
    <w:rsid w:val="00722389"/>
    <w:rsid w:val="00725F3B"/>
    <w:rsid w:val="007263EA"/>
    <w:rsid w:val="00726AEF"/>
    <w:rsid w:val="0073078B"/>
    <w:rsid w:val="00731C87"/>
    <w:rsid w:val="00732442"/>
    <w:rsid w:val="007337D4"/>
    <w:rsid w:val="00733A58"/>
    <w:rsid w:val="007352A4"/>
    <w:rsid w:val="00740A55"/>
    <w:rsid w:val="00740CE7"/>
    <w:rsid w:val="007412AF"/>
    <w:rsid w:val="00741EDC"/>
    <w:rsid w:val="00742BCC"/>
    <w:rsid w:val="0074374F"/>
    <w:rsid w:val="00744392"/>
    <w:rsid w:val="00745CAB"/>
    <w:rsid w:val="00747722"/>
    <w:rsid w:val="00750571"/>
    <w:rsid w:val="007511B6"/>
    <w:rsid w:val="00751E45"/>
    <w:rsid w:val="0075210D"/>
    <w:rsid w:val="00754E5B"/>
    <w:rsid w:val="00754E98"/>
    <w:rsid w:val="00756FAB"/>
    <w:rsid w:val="00757F43"/>
    <w:rsid w:val="0076096E"/>
    <w:rsid w:val="00760C72"/>
    <w:rsid w:val="0076203D"/>
    <w:rsid w:val="0076208B"/>
    <w:rsid w:val="00762CA6"/>
    <w:rsid w:val="00762EA5"/>
    <w:rsid w:val="00763E73"/>
    <w:rsid w:val="00765010"/>
    <w:rsid w:val="007663A2"/>
    <w:rsid w:val="00766B65"/>
    <w:rsid w:val="007671B2"/>
    <w:rsid w:val="00771BB4"/>
    <w:rsid w:val="007734A7"/>
    <w:rsid w:val="00774967"/>
    <w:rsid w:val="00774AD4"/>
    <w:rsid w:val="00774B44"/>
    <w:rsid w:val="00775932"/>
    <w:rsid w:val="00775D0E"/>
    <w:rsid w:val="007807A3"/>
    <w:rsid w:val="00780841"/>
    <w:rsid w:val="00780DA2"/>
    <w:rsid w:val="0078120B"/>
    <w:rsid w:val="007826B1"/>
    <w:rsid w:val="00782892"/>
    <w:rsid w:val="00783C3B"/>
    <w:rsid w:val="00783EE9"/>
    <w:rsid w:val="00783F4D"/>
    <w:rsid w:val="007851C4"/>
    <w:rsid w:val="00785C65"/>
    <w:rsid w:val="007869D9"/>
    <w:rsid w:val="00787DAA"/>
    <w:rsid w:val="007908A9"/>
    <w:rsid w:val="007915A9"/>
    <w:rsid w:val="007919E0"/>
    <w:rsid w:val="00791CBE"/>
    <w:rsid w:val="00796149"/>
    <w:rsid w:val="00796DB6"/>
    <w:rsid w:val="007A1EB0"/>
    <w:rsid w:val="007A1F5E"/>
    <w:rsid w:val="007A2ECB"/>
    <w:rsid w:val="007A33A9"/>
    <w:rsid w:val="007A347E"/>
    <w:rsid w:val="007A4151"/>
    <w:rsid w:val="007A44FE"/>
    <w:rsid w:val="007A4D61"/>
    <w:rsid w:val="007A6423"/>
    <w:rsid w:val="007A6AB7"/>
    <w:rsid w:val="007A7022"/>
    <w:rsid w:val="007B1CB7"/>
    <w:rsid w:val="007B2271"/>
    <w:rsid w:val="007B2B05"/>
    <w:rsid w:val="007B3510"/>
    <w:rsid w:val="007B4B61"/>
    <w:rsid w:val="007B58B4"/>
    <w:rsid w:val="007B7077"/>
    <w:rsid w:val="007B781F"/>
    <w:rsid w:val="007C02DC"/>
    <w:rsid w:val="007C067F"/>
    <w:rsid w:val="007C0934"/>
    <w:rsid w:val="007C0BC0"/>
    <w:rsid w:val="007C2346"/>
    <w:rsid w:val="007C45C3"/>
    <w:rsid w:val="007C4B08"/>
    <w:rsid w:val="007C74C0"/>
    <w:rsid w:val="007D2334"/>
    <w:rsid w:val="007D24F0"/>
    <w:rsid w:val="007D32FC"/>
    <w:rsid w:val="007D3318"/>
    <w:rsid w:val="007D4E25"/>
    <w:rsid w:val="007D583E"/>
    <w:rsid w:val="007D6AC2"/>
    <w:rsid w:val="007E2B5A"/>
    <w:rsid w:val="007E2BAE"/>
    <w:rsid w:val="007E57E5"/>
    <w:rsid w:val="007E649B"/>
    <w:rsid w:val="007F0E0A"/>
    <w:rsid w:val="007F1B5E"/>
    <w:rsid w:val="007F2D2D"/>
    <w:rsid w:val="007F5641"/>
    <w:rsid w:val="007F5EED"/>
    <w:rsid w:val="007F60B6"/>
    <w:rsid w:val="007F6696"/>
    <w:rsid w:val="007F71AB"/>
    <w:rsid w:val="00800A1D"/>
    <w:rsid w:val="008015BF"/>
    <w:rsid w:val="0080210D"/>
    <w:rsid w:val="008031B6"/>
    <w:rsid w:val="00803A09"/>
    <w:rsid w:val="00803F92"/>
    <w:rsid w:val="0080626E"/>
    <w:rsid w:val="008108AA"/>
    <w:rsid w:val="0081234C"/>
    <w:rsid w:val="00813224"/>
    <w:rsid w:val="00815512"/>
    <w:rsid w:val="008173C2"/>
    <w:rsid w:val="00820B94"/>
    <w:rsid w:val="008213B7"/>
    <w:rsid w:val="008220FC"/>
    <w:rsid w:val="0082250B"/>
    <w:rsid w:val="00823ECB"/>
    <w:rsid w:val="008243B3"/>
    <w:rsid w:val="0082443E"/>
    <w:rsid w:val="008268CE"/>
    <w:rsid w:val="00827169"/>
    <w:rsid w:val="00830E76"/>
    <w:rsid w:val="00831EE7"/>
    <w:rsid w:val="00834924"/>
    <w:rsid w:val="008370A8"/>
    <w:rsid w:val="008406C0"/>
    <w:rsid w:val="00841C44"/>
    <w:rsid w:val="00842BF1"/>
    <w:rsid w:val="0084531D"/>
    <w:rsid w:val="00845E93"/>
    <w:rsid w:val="00846DD6"/>
    <w:rsid w:val="008478B6"/>
    <w:rsid w:val="008508B9"/>
    <w:rsid w:val="00852C8C"/>
    <w:rsid w:val="0085537F"/>
    <w:rsid w:val="00855CEB"/>
    <w:rsid w:val="00856DED"/>
    <w:rsid w:val="008605F6"/>
    <w:rsid w:val="008610CC"/>
    <w:rsid w:val="008621AA"/>
    <w:rsid w:val="00862F47"/>
    <w:rsid w:val="00866AF9"/>
    <w:rsid w:val="00867745"/>
    <w:rsid w:val="00867A6B"/>
    <w:rsid w:val="00870938"/>
    <w:rsid w:val="00870A79"/>
    <w:rsid w:val="00871633"/>
    <w:rsid w:val="008752B8"/>
    <w:rsid w:val="00876E3B"/>
    <w:rsid w:val="00876F56"/>
    <w:rsid w:val="0087761F"/>
    <w:rsid w:val="008840C5"/>
    <w:rsid w:val="00884A86"/>
    <w:rsid w:val="0088514F"/>
    <w:rsid w:val="00885E08"/>
    <w:rsid w:val="008868C6"/>
    <w:rsid w:val="00886E16"/>
    <w:rsid w:val="00890091"/>
    <w:rsid w:val="00890477"/>
    <w:rsid w:val="00891677"/>
    <w:rsid w:val="00892EA5"/>
    <w:rsid w:val="00892EB4"/>
    <w:rsid w:val="00894732"/>
    <w:rsid w:val="008A1A6B"/>
    <w:rsid w:val="008A52D5"/>
    <w:rsid w:val="008A55DE"/>
    <w:rsid w:val="008A5AFE"/>
    <w:rsid w:val="008A664A"/>
    <w:rsid w:val="008A6F78"/>
    <w:rsid w:val="008B14FA"/>
    <w:rsid w:val="008B3286"/>
    <w:rsid w:val="008B33CB"/>
    <w:rsid w:val="008B366B"/>
    <w:rsid w:val="008B491B"/>
    <w:rsid w:val="008B631A"/>
    <w:rsid w:val="008B6513"/>
    <w:rsid w:val="008B6E14"/>
    <w:rsid w:val="008C0EDF"/>
    <w:rsid w:val="008C1240"/>
    <w:rsid w:val="008C2EE5"/>
    <w:rsid w:val="008C4810"/>
    <w:rsid w:val="008C4AC4"/>
    <w:rsid w:val="008C4B90"/>
    <w:rsid w:val="008C66B5"/>
    <w:rsid w:val="008D26B3"/>
    <w:rsid w:val="008D5005"/>
    <w:rsid w:val="008D5753"/>
    <w:rsid w:val="008D62F6"/>
    <w:rsid w:val="008D6958"/>
    <w:rsid w:val="008D720F"/>
    <w:rsid w:val="008D7372"/>
    <w:rsid w:val="008D7CEF"/>
    <w:rsid w:val="008E008F"/>
    <w:rsid w:val="008E025D"/>
    <w:rsid w:val="008E2C0F"/>
    <w:rsid w:val="008E7E3A"/>
    <w:rsid w:val="008F0F3B"/>
    <w:rsid w:val="008F208A"/>
    <w:rsid w:val="008F22A8"/>
    <w:rsid w:val="008F440B"/>
    <w:rsid w:val="008F528E"/>
    <w:rsid w:val="00900CED"/>
    <w:rsid w:val="009014A3"/>
    <w:rsid w:val="00901712"/>
    <w:rsid w:val="00904310"/>
    <w:rsid w:val="0090499E"/>
    <w:rsid w:val="00906D90"/>
    <w:rsid w:val="009100B9"/>
    <w:rsid w:val="009106B3"/>
    <w:rsid w:val="0091081F"/>
    <w:rsid w:val="0091102B"/>
    <w:rsid w:val="009123AF"/>
    <w:rsid w:val="009124C7"/>
    <w:rsid w:val="009143B4"/>
    <w:rsid w:val="0091479F"/>
    <w:rsid w:val="009152D4"/>
    <w:rsid w:val="00917872"/>
    <w:rsid w:val="009179FC"/>
    <w:rsid w:val="0092043A"/>
    <w:rsid w:val="00920569"/>
    <w:rsid w:val="009211DB"/>
    <w:rsid w:val="00922E15"/>
    <w:rsid w:val="00923F6E"/>
    <w:rsid w:val="009246B4"/>
    <w:rsid w:val="0092539D"/>
    <w:rsid w:val="00925FAE"/>
    <w:rsid w:val="009339EB"/>
    <w:rsid w:val="00936B39"/>
    <w:rsid w:val="00940011"/>
    <w:rsid w:val="0094035A"/>
    <w:rsid w:val="00941381"/>
    <w:rsid w:val="00943221"/>
    <w:rsid w:val="0094474D"/>
    <w:rsid w:val="00946BEB"/>
    <w:rsid w:val="00953200"/>
    <w:rsid w:val="009579A5"/>
    <w:rsid w:val="00961215"/>
    <w:rsid w:val="009632B8"/>
    <w:rsid w:val="0096521F"/>
    <w:rsid w:val="00970502"/>
    <w:rsid w:val="00974192"/>
    <w:rsid w:val="009747EC"/>
    <w:rsid w:val="00975AC3"/>
    <w:rsid w:val="00975EF4"/>
    <w:rsid w:val="009815CA"/>
    <w:rsid w:val="009815D6"/>
    <w:rsid w:val="00985981"/>
    <w:rsid w:val="00986814"/>
    <w:rsid w:val="0099084B"/>
    <w:rsid w:val="00990E8A"/>
    <w:rsid w:val="00991354"/>
    <w:rsid w:val="00992201"/>
    <w:rsid w:val="009926E8"/>
    <w:rsid w:val="00992B1F"/>
    <w:rsid w:val="009931F4"/>
    <w:rsid w:val="00995231"/>
    <w:rsid w:val="00996F45"/>
    <w:rsid w:val="009A579B"/>
    <w:rsid w:val="009A69F3"/>
    <w:rsid w:val="009A6B5B"/>
    <w:rsid w:val="009A6B70"/>
    <w:rsid w:val="009A7BEC"/>
    <w:rsid w:val="009B1AA2"/>
    <w:rsid w:val="009B224D"/>
    <w:rsid w:val="009B38E5"/>
    <w:rsid w:val="009B6C8D"/>
    <w:rsid w:val="009B6CA5"/>
    <w:rsid w:val="009B6D20"/>
    <w:rsid w:val="009B7BE2"/>
    <w:rsid w:val="009C1FF9"/>
    <w:rsid w:val="009C280E"/>
    <w:rsid w:val="009D3806"/>
    <w:rsid w:val="009D517C"/>
    <w:rsid w:val="009D5E57"/>
    <w:rsid w:val="009D6186"/>
    <w:rsid w:val="009D6D04"/>
    <w:rsid w:val="009E0966"/>
    <w:rsid w:val="009E18F2"/>
    <w:rsid w:val="009E3F6A"/>
    <w:rsid w:val="009E4082"/>
    <w:rsid w:val="009E4445"/>
    <w:rsid w:val="009E5BE4"/>
    <w:rsid w:val="009E5E33"/>
    <w:rsid w:val="009E7059"/>
    <w:rsid w:val="009E7C3A"/>
    <w:rsid w:val="009F251A"/>
    <w:rsid w:val="009F2AFB"/>
    <w:rsid w:val="009F322C"/>
    <w:rsid w:val="009F5A1C"/>
    <w:rsid w:val="009F5DE2"/>
    <w:rsid w:val="00A048CD"/>
    <w:rsid w:val="00A04EAB"/>
    <w:rsid w:val="00A10C23"/>
    <w:rsid w:val="00A117AC"/>
    <w:rsid w:val="00A12120"/>
    <w:rsid w:val="00A14CDB"/>
    <w:rsid w:val="00A15E8D"/>
    <w:rsid w:val="00A1651C"/>
    <w:rsid w:val="00A168D8"/>
    <w:rsid w:val="00A17922"/>
    <w:rsid w:val="00A20AD4"/>
    <w:rsid w:val="00A20E3B"/>
    <w:rsid w:val="00A25F07"/>
    <w:rsid w:val="00A268CC"/>
    <w:rsid w:val="00A27039"/>
    <w:rsid w:val="00A31B92"/>
    <w:rsid w:val="00A32555"/>
    <w:rsid w:val="00A32DA2"/>
    <w:rsid w:val="00A33415"/>
    <w:rsid w:val="00A35C03"/>
    <w:rsid w:val="00A36457"/>
    <w:rsid w:val="00A36585"/>
    <w:rsid w:val="00A40CCB"/>
    <w:rsid w:val="00A414DE"/>
    <w:rsid w:val="00A4206A"/>
    <w:rsid w:val="00A4312E"/>
    <w:rsid w:val="00A43F4E"/>
    <w:rsid w:val="00A45975"/>
    <w:rsid w:val="00A46361"/>
    <w:rsid w:val="00A50D0D"/>
    <w:rsid w:val="00A51373"/>
    <w:rsid w:val="00A51CED"/>
    <w:rsid w:val="00A54345"/>
    <w:rsid w:val="00A5639F"/>
    <w:rsid w:val="00A56500"/>
    <w:rsid w:val="00A5720B"/>
    <w:rsid w:val="00A57434"/>
    <w:rsid w:val="00A57F13"/>
    <w:rsid w:val="00A6306C"/>
    <w:rsid w:val="00A64ACC"/>
    <w:rsid w:val="00A67491"/>
    <w:rsid w:val="00A67661"/>
    <w:rsid w:val="00A7032F"/>
    <w:rsid w:val="00A70456"/>
    <w:rsid w:val="00A70872"/>
    <w:rsid w:val="00A71CE1"/>
    <w:rsid w:val="00A7392B"/>
    <w:rsid w:val="00A76730"/>
    <w:rsid w:val="00A806D9"/>
    <w:rsid w:val="00A80823"/>
    <w:rsid w:val="00A81C9B"/>
    <w:rsid w:val="00A83C11"/>
    <w:rsid w:val="00A84558"/>
    <w:rsid w:val="00A85049"/>
    <w:rsid w:val="00A85500"/>
    <w:rsid w:val="00A86331"/>
    <w:rsid w:val="00A86377"/>
    <w:rsid w:val="00A8642C"/>
    <w:rsid w:val="00A87013"/>
    <w:rsid w:val="00A9043F"/>
    <w:rsid w:val="00A945F8"/>
    <w:rsid w:val="00A94C73"/>
    <w:rsid w:val="00A956B7"/>
    <w:rsid w:val="00A95DA3"/>
    <w:rsid w:val="00A96EF6"/>
    <w:rsid w:val="00A97178"/>
    <w:rsid w:val="00AA3D51"/>
    <w:rsid w:val="00AA46C1"/>
    <w:rsid w:val="00AA6266"/>
    <w:rsid w:val="00AA7446"/>
    <w:rsid w:val="00AA7A70"/>
    <w:rsid w:val="00AB0590"/>
    <w:rsid w:val="00AB084C"/>
    <w:rsid w:val="00AB0901"/>
    <w:rsid w:val="00AB102D"/>
    <w:rsid w:val="00AB36D5"/>
    <w:rsid w:val="00AB383E"/>
    <w:rsid w:val="00AB4851"/>
    <w:rsid w:val="00AB6322"/>
    <w:rsid w:val="00AC139E"/>
    <w:rsid w:val="00AC20B1"/>
    <w:rsid w:val="00AC29FE"/>
    <w:rsid w:val="00AC2E24"/>
    <w:rsid w:val="00AC409F"/>
    <w:rsid w:val="00AC45D5"/>
    <w:rsid w:val="00AC462E"/>
    <w:rsid w:val="00AC76DA"/>
    <w:rsid w:val="00AD0439"/>
    <w:rsid w:val="00AD468F"/>
    <w:rsid w:val="00AD5DFD"/>
    <w:rsid w:val="00AD67BC"/>
    <w:rsid w:val="00AD6840"/>
    <w:rsid w:val="00AD759A"/>
    <w:rsid w:val="00AE023E"/>
    <w:rsid w:val="00AE122F"/>
    <w:rsid w:val="00AE1C64"/>
    <w:rsid w:val="00AE2348"/>
    <w:rsid w:val="00AE40E4"/>
    <w:rsid w:val="00AE47D3"/>
    <w:rsid w:val="00AE6FAA"/>
    <w:rsid w:val="00AE7363"/>
    <w:rsid w:val="00AE79FF"/>
    <w:rsid w:val="00AF095F"/>
    <w:rsid w:val="00AF0C85"/>
    <w:rsid w:val="00AF17DF"/>
    <w:rsid w:val="00AF3DD1"/>
    <w:rsid w:val="00AF4223"/>
    <w:rsid w:val="00AF475C"/>
    <w:rsid w:val="00AF568C"/>
    <w:rsid w:val="00B00725"/>
    <w:rsid w:val="00B00754"/>
    <w:rsid w:val="00B01096"/>
    <w:rsid w:val="00B02640"/>
    <w:rsid w:val="00B03451"/>
    <w:rsid w:val="00B03539"/>
    <w:rsid w:val="00B03C89"/>
    <w:rsid w:val="00B03F4A"/>
    <w:rsid w:val="00B05830"/>
    <w:rsid w:val="00B05CB9"/>
    <w:rsid w:val="00B127B9"/>
    <w:rsid w:val="00B12C1B"/>
    <w:rsid w:val="00B137EF"/>
    <w:rsid w:val="00B138A8"/>
    <w:rsid w:val="00B13D87"/>
    <w:rsid w:val="00B1433D"/>
    <w:rsid w:val="00B1593B"/>
    <w:rsid w:val="00B16EBB"/>
    <w:rsid w:val="00B17DCC"/>
    <w:rsid w:val="00B20743"/>
    <w:rsid w:val="00B20AE1"/>
    <w:rsid w:val="00B21B2F"/>
    <w:rsid w:val="00B25DD2"/>
    <w:rsid w:val="00B27FB5"/>
    <w:rsid w:val="00B310DE"/>
    <w:rsid w:val="00B313D9"/>
    <w:rsid w:val="00B319EA"/>
    <w:rsid w:val="00B33455"/>
    <w:rsid w:val="00B343E4"/>
    <w:rsid w:val="00B3502F"/>
    <w:rsid w:val="00B400CB"/>
    <w:rsid w:val="00B4022E"/>
    <w:rsid w:val="00B4106B"/>
    <w:rsid w:val="00B43A40"/>
    <w:rsid w:val="00B44E9E"/>
    <w:rsid w:val="00B47219"/>
    <w:rsid w:val="00B47CBD"/>
    <w:rsid w:val="00B51840"/>
    <w:rsid w:val="00B5596F"/>
    <w:rsid w:val="00B57040"/>
    <w:rsid w:val="00B63E8D"/>
    <w:rsid w:val="00B6518D"/>
    <w:rsid w:val="00B66393"/>
    <w:rsid w:val="00B665C0"/>
    <w:rsid w:val="00B67AF7"/>
    <w:rsid w:val="00B70A44"/>
    <w:rsid w:val="00B7267C"/>
    <w:rsid w:val="00B72CEC"/>
    <w:rsid w:val="00B763B7"/>
    <w:rsid w:val="00B76BF0"/>
    <w:rsid w:val="00B77203"/>
    <w:rsid w:val="00B77617"/>
    <w:rsid w:val="00B77EE3"/>
    <w:rsid w:val="00B81F88"/>
    <w:rsid w:val="00B835CE"/>
    <w:rsid w:val="00B8522A"/>
    <w:rsid w:val="00B85678"/>
    <w:rsid w:val="00B857E0"/>
    <w:rsid w:val="00B86FCC"/>
    <w:rsid w:val="00B91CB1"/>
    <w:rsid w:val="00B9229A"/>
    <w:rsid w:val="00B94B02"/>
    <w:rsid w:val="00B95778"/>
    <w:rsid w:val="00B97DD9"/>
    <w:rsid w:val="00BA086D"/>
    <w:rsid w:val="00BA27B7"/>
    <w:rsid w:val="00BA28F0"/>
    <w:rsid w:val="00BA3B2F"/>
    <w:rsid w:val="00BB17BA"/>
    <w:rsid w:val="00BB40F3"/>
    <w:rsid w:val="00BB4174"/>
    <w:rsid w:val="00BB7D33"/>
    <w:rsid w:val="00BC10AA"/>
    <w:rsid w:val="00BC1143"/>
    <w:rsid w:val="00BC1453"/>
    <w:rsid w:val="00BC2EE8"/>
    <w:rsid w:val="00BC3244"/>
    <w:rsid w:val="00BC54F4"/>
    <w:rsid w:val="00BC69B8"/>
    <w:rsid w:val="00BC7981"/>
    <w:rsid w:val="00BD072B"/>
    <w:rsid w:val="00BD0B53"/>
    <w:rsid w:val="00BD0DDB"/>
    <w:rsid w:val="00BD1203"/>
    <w:rsid w:val="00BD392B"/>
    <w:rsid w:val="00BD4864"/>
    <w:rsid w:val="00BD4897"/>
    <w:rsid w:val="00BD4ABD"/>
    <w:rsid w:val="00BD535D"/>
    <w:rsid w:val="00BD5988"/>
    <w:rsid w:val="00BD5EC6"/>
    <w:rsid w:val="00BD7084"/>
    <w:rsid w:val="00BE2B8C"/>
    <w:rsid w:val="00BE50DC"/>
    <w:rsid w:val="00BE5EA3"/>
    <w:rsid w:val="00BE72AC"/>
    <w:rsid w:val="00BF23F2"/>
    <w:rsid w:val="00BF3026"/>
    <w:rsid w:val="00BF30A2"/>
    <w:rsid w:val="00BF31BE"/>
    <w:rsid w:val="00BF4A5F"/>
    <w:rsid w:val="00BF59A5"/>
    <w:rsid w:val="00BF7FDA"/>
    <w:rsid w:val="00C01071"/>
    <w:rsid w:val="00C01442"/>
    <w:rsid w:val="00C0223D"/>
    <w:rsid w:val="00C03142"/>
    <w:rsid w:val="00C0463F"/>
    <w:rsid w:val="00C05E83"/>
    <w:rsid w:val="00C0628B"/>
    <w:rsid w:val="00C0704F"/>
    <w:rsid w:val="00C10A2A"/>
    <w:rsid w:val="00C11238"/>
    <w:rsid w:val="00C118D9"/>
    <w:rsid w:val="00C1394D"/>
    <w:rsid w:val="00C13E9D"/>
    <w:rsid w:val="00C14016"/>
    <w:rsid w:val="00C1466B"/>
    <w:rsid w:val="00C16EB6"/>
    <w:rsid w:val="00C17679"/>
    <w:rsid w:val="00C20B16"/>
    <w:rsid w:val="00C21183"/>
    <w:rsid w:val="00C221F0"/>
    <w:rsid w:val="00C24F0D"/>
    <w:rsid w:val="00C26172"/>
    <w:rsid w:val="00C26825"/>
    <w:rsid w:val="00C26E4F"/>
    <w:rsid w:val="00C2739D"/>
    <w:rsid w:val="00C27902"/>
    <w:rsid w:val="00C27F29"/>
    <w:rsid w:val="00C307B3"/>
    <w:rsid w:val="00C31AED"/>
    <w:rsid w:val="00C3309A"/>
    <w:rsid w:val="00C34006"/>
    <w:rsid w:val="00C34468"/>
    <w:rsid w:val="00C34A02"/>
    <w:rsid w:val="00C34DB5"/>
    <w:rsid w:val="00C35C7C"/>
    <w:rsid w:val="00C36E23"/>
    <w:rsid w:val="00C44755"/>
    <w:rsid w:val="00C479D4"/>
    <w:rsid w:val="00C47DA9"/>
    <w:rsid w:val="00C50193"/>
    <w:rsid w:val="00C51468"/>
    <w:rsid w:val="00C519AE"/>
    <w:rsid w:val="00C524B7"/>
    <w:rsid w:val="00C55062"/>
    <w:rsid w:val="00C57457"/>
    <w:rsid w:val="00C574B9"/>
    <w:rsid w:val="00C57D7E"/>
    <w:rsid w:val="00C626F1"/>
    <w:rsid w:val="00C63F99"/>
    <w:rsid w:val="00C66BAD"/>
    <w:rsid w:val="00C6737A"/>
    <w:rsid w:val="00C678A1"/>
    <w:rsid w:val="00C70208"/>
    <w:rsid w:val="00C73872"/>
    <w:rsid w:val="00C74E30"/>
    <w:rsid w:val="00C75156"/>
    <w:rsid w:val="00C75E6A"/>
    <w:rsid w:val="00C802E1"/>
    <w:rsid w:val="00C82517"/>
    <w:rsid w:val="00C82630"/>
    <w:rsid w:val="00C82652"/>
    <w:rsid w:val="00C83F1E"/>
    <w:rsid w:val="00C856DE"/>
    <w:rsid w:val="00C85AF3"/>
    <w:rsid w:val="00C87538"/>
    <w:rsid w:val="00C9065A"/>
    <w:rsid w:val="00C91F1B"/>
    <w:rsid w:val="00C92C16"/>
    <w:rsid w:val="00C9383A"/>
    <w:rsid w:val="00C93F06"/>
    <w:rsid w:val="00C94247"/>
    <w:rsid w:val="00C96F0B"/>
    <w:rsid w:val="00C97D9A"/>
    <w:rsid w:val="00CA037C"/>
    <w:rsid w:val="00CA11B3"/>
    <w:rsid w:val="00CA15E3"/>
    <w:rsid w:val="00CA1CA4"/>
    <w:rsid w:val="00CA4DE7"/>
    <w:rsid w:val="00CA5F00"/>
    <w:rsid w:val="00CA6EE1"/>
    <w:rsid w:val="00CA77D3"/>
    <w:rsid w:val="00CA7C94"/>
    <w:rsid w:val="00CB1137"/>
    <w:rsid w:val="00CB1F72"/>
    <w:rsid w:val="00CB3F85"/>
    <w:rsid w:val="00CC1623"/>
    <w:rsid w:val="00CC1DF0"/>
    <w:rsid w:val="00CC22CC"/>
    <w:rsid w:val="00CC306F"/>
    <w:rsid w:val="00CC336A"/>
    <w:rsid w:val="00CC3A96"/>
    <w:rsid w:val="00CC674B"/>
    <w:rsid w:val="00CD0D56"/>
    <w:rsid w:val="00CD13C6"/>
    <w:rsid w:val="00CD355D"/>
    <w:rsid w:val="00CD3C20"/>
    <w:rsid w:val="00CF3599"/>
    <w:rsid w:val="00CF4090"/>
    <w:rsid w:val="00CF64E8"/>
    <w:rsid w:val="00CF72E1"/>
    <w:rsid w:val="00D00616"/>
    <w:rsid w:val="00D01126"/>
    <w:rsid w:val="00D03F61"/>
    <w:rsid w:val="00D046E8"/>
    <w:rsid w:val="00D05271"/>
    <w:rsid w:val="00D06936"/>
    <w:rsid w:val="00D06ACC"/>
    <w:rsid w:val="00D06DB3"/>
    <w:rsid w:val="00D1169D"/>
    <w:rsid w:val="00D127E7"/>
    <w:rsid w:val="00D12A18"/>
    <w:rsid w:val="00D13532"/>
    <w:rsid w:val="00D1373A"/>
    <w:rsid w:val="00D14266"/>
    <w:rsid w:val="00D14A6B"/>
    <w:rsid w:val="00D14C76"/>
    <w:rsid w:val="00D15371"/>
    <w:rsid w:val="00D2019F"/>
    <w:rsid w:val="00D21A59"/>
    <w:rsid w:val="00D23DFD"/>
    <w:rsid w:val="00D24866"/>
    <w:rsid w:val="00D2541D"/>
    <w:rsid w:val="00D2712F"/>
    <w:rsid w:val="00D30A80"/>
    <w:rsid w:val="00D33361"/>
    <w:rsid w:val="00D3543A"/>
    <w:rsid w:val="00D35EF0"/>
    <w:rsid w:val="00D3653E"/>
    <w:rsid w:val="00D40EED"/>
    <w:rsid w:val="00D43DDF"/>
    <w:rsid w:val="00D47C5E"/>
    <w:rsid w:val="00D50453"/>
    <w:rsid w:val="00D516F6"/>
    <w:rsid w:val="00D52DE9"/>
    <w:rsid w:val="00D5354C"/>
    <w:rsid w:val="00D5491E"/>
    <w:rsid w:val="00D550FC"/>
    <w:rsid w:val="00D557BF"/>
    <w:rsid w:val="00D55CF8"/>
    <w:rsid w:val="00D561EA"/>
    <w:rsid w:val="00D57B14"/>
    <w:rsid w:val="00D60828"/>
    <w:rsid w:val="00D64937"/>
    <w:rsid w:val="00D651EA"/>
    <w:rsid w:val="00D659D4"/>
    <w:rsid w:val="00D659E9"/>
    <w:rsid w:val="00D66412"/>
    <w:rsid w:val="00D70A6D"/>
    <w:rsid w:val="00D74353"/>
    <w:rsid w:val="00D809A3"/>
    <w:rsid w:val="00D809DE"/>
    <w:rsid w:val="00D80B07"/>
    <w:rsid w:val="00D82173"/>
    <w:rsid w:val="00D836AA"/>
    <w:rsid w:val="00D83942"/>
    <w:rsid w:val="00D8738A"/>
    <w:rsid w:val="00D91401"/>
    <w:rsid w:val="00D91C95"/>
    <w:rsid w:val="00D946D2"/>
    <w:rsid w:val="00D94FFA"/>
    <w:rsid w:val="00D95C7F"/>
    <w:rsid w:val="00DA1FCC"/>
    <w:rsid w:val="00DA2274"/>
    <w:rsid w:val="00DA3E82"/>
    <w:rsid w:val="00DA45C3"/>
    <w:rsid w:val="00DA504B"/>
    <w:rsid w:val="00DA60C8"/>
    <w:rsid w:val="00DA7232"/>
    <w:rsid w:val="00DB0D08"/>
    <w:rsid w:val="00DB2CB3"/>
    <w:rsid w:val="00DB2EE6"/>
    <w:rsid w:val="00DB3DA8"/>
    <w:rsid w:val="00DB579E"/>
    <w:rsid w:val="00DB72E1"/>
    <w:rsid w:val="00DC0344"/>
    <w:rsid w:val="00DC04DE"/>
    <w:rsid w:val="00DC095A"/>
    <w:rsid w:val="00DC0C5D"/>
    <w:rsid w:val="00DC22FB"/>
    <w:rsid w:val="00DC30E8"/>
    <w:rsid w:val="00DC3173"/>
    <w:rsid w:val="00DC3711"/>
    <w:rsid w:val="00DC58BE"/>
    <w:rsid w:val="00DC6A83"/>
    <w:rsid w:val="00DC6FC1"/>
    <w:rsid w:val="00DC70D6"/>
    <w:rsid w:val="00DD0973"/>
    <w:rsid w:val="00DD25F3"/>
    <w:rsid w:val="00DD28D0"/>
    <w:rsid w:val="00DD3386"/>
    <w:rsid w:val="00DD46E2"/>
    <w:rsid w:val="00DD48B1"/>
    <w:rsid w:val="00DD5004"/>
    <w:rsid w:val="00DD6A24"/>
    <w:rsid w:val="00DD7076"/>
    <w:rsid w:val="00DD7DC2"/>
    <w:rsid w:val="00DE480E"/>
    <w:rsid w:val="00DF1E61"/>
    <w:rsid w:val="00DF2E84"/>
    <w:rsid w:val="00DF3A23"/>
    <w:rsid w:val="00DF6DC8"/>
    <w:rsid w:val="00DF784A"/>
    <w:rsid w:val="00E00817"/>
    <w:rsid w:val="00E02ADE"/>
    <w:rsid w:val="00E0682E"/>
    <w:rsid w:val="00E06D48"/>
    <w:rsid w:val="00E118B2"/>
    <w:rsid w:val="00E12492"/>
    <w:rsid w:val="00E13250"/>
    <w:rsid w:val="00E13FDF"/>
    <w:rsid w:val="00E1655B"/>
    <w:rsid w:val="00E1673B"/>
    <w:rsid w:val="00E24A2D"/>
    <w:rsid w:val="00E25086"/>
    <w:rsid w:val="00E26F40"/>
    <w:rsid w:val="00E271A6"/>
    <w:rsid w:val="00E2740E"/>
    <w:rsid w:val="00E27A2B"/>
    <w:rsid w:val="00E3025C"/>
    <w:rsid w:val="00E33BCF"/>
    <w:rsid w:val="00E41B17"/>
    <w:rsid w:val="00E421D2"/>
    <w:rsid w:val="00E4238F"/>
    <w:rsid w:val="00E43535"/>
    <w:rsid w:val="00E43A32"/>
    <w:rsid w:val="00E43C33"/>
    <w:rsid w:val="00E46E25"/>
    <w:rsid w:val="00E50C69"/>
    <w:rsid w:val="00E51E38"/>
    <w:rsid w:val="00E54325"/>
    <w:rsid w:val="00E546D9"/>
    <w:rsid w:val="00E54EB7"/>
    <w:rsid w:val="00E56AC0"/>
    <w:rsid w:val="00E570DF"/>
    <w:rsid w:val="00E5740B"/>
    <w:rsid w:val="00E61A63"/>
    <w:rsid w:val="00E62866"/>
    <w:rsid w:val="00E644EE"/>
    <w:rsid w:val="00E65E10"/>
    <w:rsid w:val="00E6606C"/>
    <w:rsid w:val="00E662D2"/>
    <w:rsid w:val="00E66EB4"/>
    <w:rsid w:val="00E675FB"/>
    <w:rsid w:val="00E67ED5"/>
    <w:rsid w:val="00E70321"/>
    <w:rsid w:val="00E70735"/>
    <w:rsid w:val="00E70797"/>
    <w:rsid w:val="00E710F8"/>
    <w:rsid w:val="00E72226"/>
    <w:rsid w:val="00E723EA"/>
    <w:rsid w:val="00E72C47"/>
    <w:rsid w:val="00E741DE"/>
    <w:rsid w:val="00E80175"/>
    <w:rsid w:val="00E81883"/>
    <w:rsid w:val="00E81E19"/>
    <w:rsid w:val="00E83BD4"/>
    <w:rsid w:val="00E85BC9"/>
    <w:rsid w:val="00E920B9"/>
    <w:rsid w:val="00E9289C"/>
    <w:rsid w:val="00E93862"/>
    <w:rsid w:val="00E94215"/>
    <w:rsid w:val="00E96DDC"/>
    <w:rsid w:val="00EA0F38"/>
    <w:rsid w:val="00EA1082"/>
    <w:rsid w:val="00EA12FC"/>
    <w:rsid w:val="00EA4022"/>
    <w:rsid w:val="00EA4F53"/>
    <w:rsid w:val="00EA621B"/>
    <w:rsid w:val="00EA6819"/>
    <w:rsid w:val="00EB0208"/>
    <w:rsid w:val="00EB0F79"/>
    <w:rsid w:val="00EB14C1"/>
    <w:rsid w:val="00EB19D6"/>
    <w:rsid w:val="00EB4E6F"/>
    <w:rsid w:val="00EC1075"/>
    <w:rsid w:val="00EC16FB"/>
    <w:rsid w:val="00EC1967"/>
    <w:rsid w:val="00EC21D0"/>
    <w:rsid w:val="00EC2496"/>
    <w:rsid w:val="00EC4F0A"/>
    <w:rsid w:val="00ED1682"/>
    <w:rsid w:val="00ED226A"/>
    <w:rsid w:val="00ED3047"/>
    <w:rsid w:val="00ED4AD8"/>
    <w:rsid w:val="00ED4FD5"/>
    <w:rsid w:val="00ED5240"/>
    <w:rsid w:val="00ED679E"/>
    <w:rsid w:val="00ED6EA8"/>
    <w:rsid w:val="00EE05D3"/>
    <w:rsid w:val="00EE0F34"/>
    <w:rsid w:val="00EE3AD6"/>
    <w:rsid w:val="00EE4D6F"/>
    <w:rsid w:val="00EE4DA6"/>
    <w:rsid w:val="00EE4EDE"/>
    <w:rsid w:val="00EE588E"/>
    <w:rsid w:val="00EE6840"/>
    <w:rsid w:val="00EF00DB"/>
    <w:rsid w:val="00EF1EA5"/>
    <w:rsid w:val="00EF2392"/>
    <w:rsid w:val="00EF3F48"/>
    <w:rsid w:val="00EF476B"/>
    <w:rsid w:val="00EF4C16"/>
    <w:rsid w:val="00EF4D85"/>
    <w:rsid w:val="00EF7B33"/>
    <w:rsid w:val="00F001E0"/>
    <w:rsid w:val="00F03FCC"/>
    <w:rsid w:val="00F0507D"/>
    <w:rsid w:val="00F06F98"/>
    <w:rsid w:val="00F109CC"/>
    <w:rsid w:val="00F10E09"/>
    <w:rsid w:val="00F11AEA"/>
    <w:rsid w:val="00F11F52"/>
    <w:rsid w:val="00F12F7F"/>
    <w:rsid w:val="00F1461D"/>
    <w:rsid w:val="00F147C5"/>
    <w:rsid w:val="00F14DB3"/>
    <w:rsid w:val="00F1520F"/>
    <w:rsid w:val="00F15215"/>
    <w:rsid w:val="00F15566"/>
    <w:rsid w:val="00F21316"/>
    <w:rsid w:val="00F22B35"/>
    <w:rsid w:val="00F22D1E"/>
    <w:rsid w:val="00F24181"/>
    <w:rsid w:val="00F257BD"/>
    <w:rsid w:val="00F31D13"/>
    <w:rsid w:val="00F34ECE"/>
    <w:rsid w:val="00F351F1"/>
    <w:rsid w:val="00F36508"/>
    <w:rsid w:val="00F375BF"/>
    <w:rsid w:val="00F42E35"/>
    <w:rsid w:val="00F42EA0"/>
    <w:rsid w:val="00F4466F"/>
    <w:rsid w:val="00F44EF3"/>
    <w:rsid w:val="00F47E72"/>
    <w:rsid w:val="00F503C3"/>
    <w:rsid w:val="00F51341"/>
    <w:rsid w:val="00F5175D"/>
    <w:rsid w:val="00F51EB8"/>
    <w:rsid w:val="00F527D1"/>
    <w:rsid w:val="00F52BA3"/>
    <w:rsid w:val="00F531B4"/>
    <w:rsid w:val="00F57C51"/>
    <w:rsid w:val="00F62935"/>
    <w:rsid w:val="00F62EDC"/>
    <w:rsid w:val="00F62FD7"/>
    <w:rsid w:val="00F636F3"/>
    <w:rsid w:val="00F672E8"/>
    <w:rsid w:val="00F72797"/>
    <w:rsid w:val="00F7581B"/>
    <w:rsid w:val="00F84CA3"/>
    <w:rsid w:val="00F851C9"/>
    <w:rsid w:val="00F87566"/>
    <w:rsid w:val="00F87613"/>
    <w:rsid w:val="00F90015"/>
    <w:rsid w:val="00F92F17"/>
    <w:rsid w:val="00F92FE8"/>
    <w:rsid w:val="00F93DBB"/>
    <w:rsid w:val="00F95916"/>
    <w:rsid w:val="00F971D5"/>
    <w:rsid w:val="00F97423"/>
    <w:rsid w:val="00F97D37"/>
    <w:rsid w:val="00FA1AD9"/>
    <w:rsid w:val="00FA2243"/>
    <w:rsid w:val="00FA4487"/>
    <w:rsid w:val="00FA49AA"/>
    <w:rsid w:val="00FA5F82"/>
    <w:rsid w:val="00FA780A"/>
    <w:rsid w:val="00FB290A"/>
    <w:rsid w:val="00FB3597"/>
    <w:rsid w:val="00FB5192"/>
    <w:rsid w:val="00FB56D0"/>
    <w:rsid w:val="00FB5BD0"/>
    <w:rsid w:val="00FB697B"/>
    <w:rsid w:val="00FB79BF"/>
    <w:rsid w:val="00FC1C51"/>
    <w:rsid w:val="00FC25C2"/>
    <w:rsid w:val="00FC4597"/>
    <w:rsid w:val="00FD11A7"/>
    <w:rsid w:val="00FD162C"/>
    <w:rsid w:val="00FD171E"/>
    <w:rsid w:val="00FD1CA4"/>
    <w:rsid w:val="00FD2082"/>
    <w:rsid w:val="00FD27B9"/>
    <w:rsid w:val="00FD28D5"/>
    <w:rsid w:val="00FD37CE"/>
    <w:rsid w:val="00FD4869"/>
    <w:rsid w:val="00FD6E00"/>
    <w:rsid w:val="00FE0223"/>
    <w:rsid w:val="00FE0E9B"/>
    <w:rsid w:val="00FE258E"/>
    <w:rsid w:val="00FE4AA3"/>
    <w:rsid w:val="00FE66A9"/>
    <w:rsid w:val="00FF1837"/>
    <w:rsid w:val="00FF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3EA6B"/>
  <w15:docId w15:val="{7AE27342-7C48-4149-8915-1A34B06E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8B3"/>
  </w:style>
  <w:style w:type="paragraph" w:styleId="Heading1">
    <w:name w:val="heading 1"/>
    <w:basedOn w:val="Normal"/>
    <w:next w:val="Normal"/>
    <w:link w:val="Heading1Char"/>
    <w:uiPriority w:val="9"/>
    <w:qFormat/>
    <w:rsid w:val="00855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5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5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37F"/>
    <w:rPr>
      <w:rFonts w:eastAsiaTheme="majorEastAsia" w:cstheme="majorBidi"/>
      <w:color w:val="272727" w:themeColor="text1" w:themeTint="D8"/>
    </w:rPr>
  </w:style>
  <w:style w:type="paragraph" w:styleId="Title">
    <w:name w:val="Title"/>
    <w:basedOn w:val="Normal"/>
    <w:next w:val="Normal"/>
    <w:link w:val="TitleChar"/>
    <w:uiPriority w:val="10"/>
    <w:qFormat/>
    <w:rsid w:val="00855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37F"/>
    <w:pPr>
      <w:spacing w:before="160"/>
      <w:jc w:val="center"/>
    </w:pPr>
    <w:rPr>
      <w:i/>
      <w:iCs/>
      <w:color w:val="404040" w:themeColor="text1" w:themeTint="BF"/>
    </w:rPr>
  </w:style>
  <w:style w:type="character" w:customStyle="1" w:styleId="QuoteChar">
    <w:name w:val="Quote Char"/>
    <w:basedOn w:val="DefaultParagraphFont"/>
    <w:link w:val="Quote"/>
    <w:uiPriority w:val="29"/>
    <w:rsid w:val="0085537F"/>
    <w:rPr>
      <w:i/>
      <w:iCs/>
      <w:color w:val="404040" w:themeColor="text1" w:themeTint="BF"/>
    </w:rPr>
  </w:style>
  <w:style w:type="paragraph" w:styleId="ListParagraph">
    <w:name w:val="List Paragraph"/>
    <w:basedOn w:val="Normal"/>
    <w:uiPriority w:val="34"/>
    <w:qFormat/>
    <w:rsid w:val="0085537F"/>
    <w:pPr>
      <w:ind w:left="720"/>
      <w:contextualSpacing/>
    </w:pPr>
  </w:style>
  <w:style w:type="character" w:styleId="IntenseEmphasis">
    <w:name w:val="Intense Emphasis"/>
    <w:basedOn w:val="DefaultParagraphFont"/>
    <w:uiPriority w:val="21"/>
    <w:qFormat/>
    <w:rsid w:val="0085537F"/>
    <w:rPr>
      <w:i/>
      <w:iCs/>
      <w:color w:val="0F4761" w:themeColor="accent1" w:themeShade="BF"/>
    </w:rPr>
  </w:style>
  <w:style w:type="paragraph" w:styleId="IntenseQuote">
    <w:name w:val="Intense Quote"/>
    <w:basedOn w:val="Normal"/>
    <w:next w:val="Normal"/>
    <w:link w:val="IntenseQuoteChar"/>
    <w:uiPriority w:val="30"/>
    <w:qFormat/>
    <w:rsid w:val="00855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37F"/>
    <w:rPr>
      <w:i/>
      <w:iCs/>
      <w:color w:val="0F4761" w:themeColor="accent1" w:themeShade="BF"/>
    </w:rPr>
  </w:style>
  <w:style w:type="character" w:styleId="IntenseReference">
    <w:name w:val="Intense Reference"/>
    <w:basedOn w:val="DefaultParagraphFont"/>
    <w:uiPriority w:val="32"/>
    <w:qFormat/>
    <w:rsid w:val="0085537F"/>
    <w:rPr>
      <w:b/>
      <w:bCs/>
      <w:smallCaps/>
      <w:color w:val="0F4761" w:themeColor="accent1" w:themeShade="BF"/>
      <w:spacing w:val="5"/>
    </w:rPr>
  </w:style>
  <w:style w:type="table" w:styleId="TableGrid">
    <w:name w:val="Table Grid"/>
    <w:basedOn w:val="TableNormal"/>
    <w:uiPriority w:val="39"/>
    <w:rsid w:val="00E70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10A8"/>
    <w:rPr>
      <w:color w:val="467886" w:themeColor="hyperlink"/>
      <w:u w:val="single"/>
    </w:rPr>
  </w:style>
  <w:style w:type="character" w:customStyle="1" w:styleId="UnresolvedMention1">
    <w:name w:val="Unresolved Mention1"/>
    <w:basedOn w:val="DefaultParagraphFont"/>
    <w:uiPriority w:val="99"/>
    <w:semiHidden/>
    <w:unhideWhenUsed/>
    <w:rsid w:val="000F10A8"/>
    <w:rPr>
      <w:color w:val="605E5C"/>
      <w:shd w:val="clear" w:color="auto" w:fill="E1DFDD"/>
    </w:rPr>
  </w:style>
  <w:style w:type="paragraph" w:styleId="Header">
    <w:name w:val="header"/>
    <w:basedOn w:val="Normal"/>
    <w:link w:val="HeaderChar"/>
    <w:uiPriority w:val="99"/>
    <w:unhideWhenUsed/>
    <w:rsid w:val="00511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856"/>
  </w:style>
  <w:style w:type="paragraph" w:styleId="Footer">
    <w:name w:val="footer"/>
    <w:basedOn w:val="Normal"/>
    <w:link w:val="FooterChar"/>
    <w:uiPriority w:val="99"/>
    <w:unhideWhenUsed/>
    <w:rsid w:val="00511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856"/>
  </w:style>
  <w:style w:type="paragraph" w:styleId="BalloonText">
    <w:name w:val="Balloon Text"/>
    <w:basedOn w:val="Normal"/>
    <w:link w:val="BalloonTextChar"/>
    <w:uiPriority w:val="99"/>
    <w:semiHidden/>
    <w:unhideWhenUsed/>
    <w:rsid w:val="00FD2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082"/>
    <w:rPr>
      <w:rFonts w:ascii="Tahoma" w:hAnsi="Tahoma" w:cs="Tahoma"/>
      <w:sz w:val="16"/>
      <w:szCs w:val="16"/>
    </w:rPr>
  </w:style>
  <w:style w:type="character" w:customStyle="1" w:styleId="UnresolvedMention2">
    <w:name w:val="Unresolved Mention2"/>
    <w:basedOn w:val="DefaultParagraphFont"/>
    <w:uiPriority w:val="99"/>
    <w:semiHidden/>
    <w:unhideWhenUsed/>
    <w:rsid w:val="00017BAC"/>
    <w:rPr>
      <w:color w:val="605E5C"/>
      <w:shd w:val="clear" w:color="auto" w:fill="E1DFDD"/>
    </w:rPr>
  </w:style>
  <w:style w:type="paragraph" w:styleId="NormalWeb">
    <w:name w:val="Normal (Web)"/>
    <w:basedOn w:val="Normal"/>
    <w:uiPriority w:val="99"/>
    <w:semiHidden/>
    <w:unhideWhenUsed/>
    <w:rsid w:val="00BA086D"/>
    <w:rPr>
      <w:rFonts w:ascii="Times New Roman" w:hAnsi="Times New Roman" w:cs="Times New Roman"/>
      <w:sz w:val="24"/>
      <w:szCs w:val="24"/>
    </w:rPr>
  </w:style>
  <w:style w:type="character" w:styleId="PlaceholderText">
    <w:name w:val="Placeholder Text"/>
    <w:basedOn w:val="DefaultParagraphFont"/>
    <w:uiPriority w:val="99"/>
    <w:semiHidden/>
    <w:rsid w:val="004D444D"/>
    <w:rPr>
      <w:color w:val="666666"/>
    </w:rPr>
  </w:style>
  <w:style w:type="character" w:styleId="Strong">
    <w:name w:val="Strong"/>
    <w:basedOn w:val="DefaultParagraphFont"/>
    <w:uiPriority w:val="22"/>
    <w:qFormat/>
    <w:rsid w:val="00925FAE"/>
    <w:rPr>
      <w:b/>
      <w:bCs/>
    </w:rPr>
  </w:style>
  <w:style w:type="character" w:customStyle="1" w:styleId="katex-mathml">
    <w:name w:val="katex-mathml"/>
    <w:basedOn w:val="DefaultParagraphFont"/>
    <w:rsid w:val="00CB3F85"/>
  </w:style>
  <w:style w:type="character" w:customStyle="1" w:styleId="mord">
    <w:name w:val="mord"/>
    <w:basedOn w:val="DefaultParagraphFont"/>
    <w:rsid w:val="00CB3F85"/>
  </w:style>
  <w:style w:type="character" w:customStyle="1" w:styleId="mrel">
    <w:name w:val="mrel"/>
    <w:basedOn w:val="DefaultParagraphFont"/>
    <w:rsid w:val="00CB3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4937">
      <w:bodyDiv w:val="1"/>
      <w:marLeft w:val="0"/>
      <w:marRight w:val="0"/>
      <w:marTop w:val="0"/>
      <w:marBottom w:val="0"/>
      <w:divBdr>
        <w:top w:val="none" w:sz="0" w:space="0" w:color="auto"/>
        <w:left w:val="none" w:sz="0" w:space="0" w:color="auto"/>
        <w:bottom w:val="none" w:sz="0" w:space="0" w:color="auto"/>
        <w:right w:val="none" w:sz="0" w:space="0" w:color="auto"/>
      </w:divBdr>
    </w:div>
    <w:div w:id="382608178">
      <w:bodyDiv w:val="1"/>
      <w:marLeft w:val="0"/>
      <w:marRight w:val="0"/>
      <w:marTop w:val="0"/>
      <w:marBottom w:val="0"/>
      <w:divBdr>
        <w:top w:val="none" w:sz="0" w:space="0" w:color="auto"/>
        <w:left w:val="none" w:sz="0" w:space="0" w:color="auto"/>
        <w:bottom w:val="none" w:sz="0" w:space="0" w:color="auto"/>
        <w:right w:val="none" w:sz="0" w:space="0" w:color="auto"/>
      </w:divBdr>
      <w:divsChild>
        <w:div w:id="1147472374">
          <w:marLeft w:val="0"/>
          <w:marRight w:val="0"/>
          <w:marTop w:val="0"/>
          <w:marBottom w:val="0"/>
          <w:divBdr>
            <w:top w:val="none" w:sz="0" w:space="0" w:color="auto"/>
            <w:left w:val="none" w:sz="0" w:space="0" w:color="auto"/>
            <w:bottom w:val="none" w:sz="0" w:space="0" w:color="auto"/>
            <w:right w:val="none" w:sz="0" w:space="0" w:color="auto"/>
          </w:divBdr>
          <w:divsChild>
            <w:div w:id="339355402">
              <w:marLeft w:val="0"/>
              <w:marRight w:val="0"/>
              <w:marTop w:val="0"/>
              <w:marBottom w:val="0"/>
              <w:divBdr>
                <w:top w:val="none" w:sz="0" w:space="0" w:color="auto"/>
                <w:left w:val="none" w:sz="0" w:space="0" w:color="auto"/>
                <w:bottom w:val="none" w:sz="0" w:space="0" w:color="auto"/>
                <w:right w:val="none" w:sz="0" w:space="0" w:color="auto"/>
              </w:divBdr>
              <w:divsChild>
                <w:div w:id="467548181">
                  <w:marLeft w:val="0"/>
                  <w:marRight w:val="0"/>
                  <w:marTop w:val="0"/>
                  <w:marBottom w:val="0"/>
                  <w:divBdr>
                    <w:top w:val="none" w:sz="0" w:space="0" w:color="auto"/>
                    <w:left w:val="none" w:sz="0" w:space="0" w:color="auto"/>
                    <w:bottom w:val="none" w:sz="0" w:space="0" w:color="auto"/>
                    <w:right w:val="none" w:sz="0" w:space="0" w:color="auto"/>
                  </w:divBdr>
                  <w:divsChild>
                    <w:div w:id="1999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7310">
          <w:marLeft w:val="0"/>
          <w:marRight w:val="0"/>
          <w:marTop w:val="0"/>
          <w:marBottom w:val="0"/>
          <w:divBdr>
            <w:top w:val="none" w:sz="0" w:space="0" w:color="auto"/>
            <w:left w:val="none" w:sz="0" w:space="0" w:color="auto"/>
            <w:bottom w:val="none" w:sz="0" w:space="0" w:color="auto"/>
            <w:right w:val="none" w:sz="0" w:space="0" w:color="auto"/>
          </w:divBdr>
          <w:divsChild>
            <w:div w:id="1638339105">
              <w:marLeft w:val="0"/>
              <w:marRight w:val="0"/>
              <w:marTop w:val="0"/>
              <w:marBottom w:val="0"/>
              <w:divBdr>
                <w:top w:val="none" w:sz="0" w:space="0" w:color="auto"/>
                <w:left w:val="none" w:sz="0" w:space="0" w:color="auto"/>
                <w:bottom w:val="none" w:sz="0" w:space="0" w:color="auto"/>
                <w:right w:val="none" w:sz="0" w:space="0" w:color="auto"/>
              </w:divBdr>
              <w:divsChild>
                <w:div w:id="1412000698">
                  <w:marLeft w:val="0"/>
                  <w:marRight w:val="0"/>
                  <w:marTop w:val="0"/>
                  <w:marBottom w:val="0"/>
                  <w:divBdr>
                    <w:top w:val="none" w:sz="0" w:space="0" w:color="auto"/>
                    <w:left w:val="none" w:sz="0" w:space="0" w:color="auto"/>
                    <w:bottom w:val="none" w:sz="0" w:space="0" w:color="auto"/>
                    <w:right w:val="none" w:sz="0" w:space="0" w:color="auto"/>
                  </w:divBdr>
                  <w:divsChild>
                    <w:div w:id="7740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948009">
      <w:bodyDiv w:val="1"/>
      <w:marLeft w:val="0"/>
      <w:marRight w:val="0"/>
      <w:marTop w:val="0"/>
      <w:marBottom w:val="0"/>
      <w:divBdr>
        <w:top w:val="none" w:sz="0" w:space="0" w:color="auto"/>
        <w:left w:val="none" w:sz="0" w:space="0" w:color="auto"/>
        <w:bottom w:val="none" w:sz="0" w:space="0" w:color="auto"/>
        <w:right w:val="none" w:sz="0" w:space="0" w:color="auto"/>
      </w:divBdr>
    </w:div>
    <w:div w:id="573204455">
      <w:bodyDiv w:val="1"/>
      <w:marLeft w:val="0"/>
      <w:marRight w:val="0"/>
      <w:marTop w:val="0"/>
      <w:marBottom w:val="0"/>
      <w:divBdr>
        <w:top w:val="none" w:sz="0" w:space="0" w:color="auto"/>
        <w:left w:val="none" w:sz="0" w:space="0" w:color="auto"/>
        <w:bottom w:val="none" w:sz="0" w:space="0" w:color="auto"/>
        <w:right w:val="none" w:sz="0" w:space="0" w:color="auto"/>
      </w:divBdr>
    </w:div>
    <w:div w:id="793014610">
      <w:bodyDiv w:val="1"/>
      <w:marLeft w:val="0"/>
      <w:marRight w:val="0"/>
      <w:marTop w:val="0"/>
      <w:marBottom w:val="0"/>
      <w:divBdr>
        <w:top w:val="none" w:sz="0" w:space="0" w:color="auto"/>
        <w:left w:val="none" w:sz="0" w:space="0" w:color="auto"/>
        <w:bottom w:val="none" w:sz="0" w:space="0" w:color="auto"/>
        <w:right w:val="none" w:sz="0" w:space="0" w:color="auto"/>
      </w:divBdr>
    </w:div>
    <w:div w:id="972907597">
      <w:bodyDiv w:val="1"/>
      <w:marLeft w:val="0"/>
      <w:marRight w:val="0"/>
      <w:marTop w:val="0"/>
      <w:marBottom w:val="0"/>
      <w:divBdr>
        <w:top w:val="none" w:sz="0" w:space="0" w:color="auto"/>
        <w:left w:val="none" w:sz="0" w:space="0" w:color="auto"/>
        <w:bottom w:val="none" w:sz="0" w:space="0" w:color="auto"/>
        <w:right w:val="none" w:sz="0" w:space="0" w:color="auto"/>
      </w:divBdr>
    </w:div>
    <w:div w:id="1221014841">
      <w:bodyDiv w:val="1"/>
      <w:marLeft w:val="0"/>
      <w:marRight w:val="0"/>
      <w:marTop w:val="0"/>
      <w:marBottom w:val="0"/>
      <w:divBdr>
        <w:top w:val="none" w:sz="0" w:space="0" w:color="auto"/>
        <w:left w:val="none" w:sz="0" w:space="0" w:color="auto"/>
        <w:bottom w:val="none" w:sz="0" w:space="0" w:color="auto"/>
        <w:right w:val="none" w:sz="0" w:space="0" w:color="auto"/>
      </w:divBdr>
    </w:div>
    <w:div w:id="1294215606">
      <w:bodyDiv w:val="1"/>
      <w:marLeft w:val="0"/>
      <w:marRight w:val="0"/>
      <w:marTop w:val="0"/>
      <w:marBottom w:val="0"/>
      <w:divBdr>
        <w:top w:val="none" w:sz="0" w:space="0" w:color="auto"/>
        <w:left w:val="none" w:sz="0" w:space="0" w:color="auto"/>
        <w:bottom w:val="none" w:sz="0" w:space="0" w:color="auto"/>
        <w:right w:val="none" w:sz="0" w:space="0" w:color="auto"/>
      </w:divBdr>
    </w:div>
    <w:div w:id="1366255641">
      <w:bodyDiv w:val="1"/>
      <w:marLeft w:val="0"/>
      <w:marRight w:val="0"/>
      <w:marTop w:val="0"/>
      <w:marBottom w:val="0"/>
      <w:divBdr>
        <w:top w:val="none" w:sz="0" w:space="0" w:color="auto"/>
        <w:left w:val="none" w:sz="0" w:space="0" w:color="auto"/>
        <w:bottom w:val="none" w:sz="0" w:space="0" w:color="auto"/>
        <w:right w:val="none" w:sz="0" w:space="0" w:color="auto"/>
      </w:divBdr>
    </w:div>
    <w:div w:id="1983190711">
      <w:bodyDiv w:val="1"/>
      <w:marLeft w:val="0"/>
      <w:marRight w:val="0"/>
      <w:marTop w:val="0"/>
      <w:marBottom w:val="0"/>
      <w:divBdr>
        <w:top w:val="none" w:sz="0" w:space="0" w:color="auto"/>
        <w:left w:val="none" w:sz="0" w:space="0" w:color="auto"/>
        <w:bottom w:val="none" w:sz="0" w:space="0" w:color="auto"/>
        <w:right w:val="none" w:sz="0" w:space="0" w:color="auto"/>
      </w:divBdr>
    </w:div>
    <w:div w:id="209446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0564/jbar.v4i4.3454" TargetMode="External"/><Relationship Id="rId18" Type="http://schemas.openxmlformats.org/officeDocument/2006/relationships/hyperlink" Target="https://doi.org/10.36348/merjem.2023.v03i01.003" TargetMode="External"/><Relationship Id="rId26" Type="http://schemas.openxmlformats.org/officeDocument/2006/relationships/hyperlink" Target="https://doi.org/10.37231/jmtp.2021.2.4.154" TargetMode="External"/><Relationship Id="rId21" Type="http://schemas.openxmlformats.org/officeDocument/2006/relationships/hyperlink" Target="https://digitalcommons.unl.edu/libphilprac/2231/" TargetMode="External"/><Relationship Id="rId34" Type="http://schemas.openxmlformats.org/officeDocument/2006/relationships/hyperlink" Target="http://www.techniumscience.com" TargetMode="External"/><Relationship Id="rId7" Type="http://schemas.openxmlformats.org/officeDocument/2006/relationships/endnotes" Target="endnotes.xml"/><Relationship Id="rId12" Type="http://schemas.openxmlformats.org/officeDocument/2006/relationships/hyperlink" Target="https://doi.org/10.5772/intechopen.85406" TargetMode="External"/><Relationship Id="rId17" Type="http://schemas.openxmlformats.org/officeDocument/2006/relationships/hyperlink" Target="https://doi.org/10.51594/farj.v6i4.991" TargetMode="External"/><Relationship Id="rId25" Type="http://schemas.openxmlformats.org/officeDocument/2006/relationships/hyperlink" Target="https://doi.org/10.1108/IntR-05-2017-0177" TargetMode="External"/><Relationship Id="rId33" Type="http://schemas.openxmlformats.org/officeDocument/2006/relationships/hyperlink" Target="https://doi.org/10.35683/jcm20065.96" TargetMode="External"/><Relationship Id="rId2" Type="http://schemas.openxmlformats.org/officeDocument/2006/relationships/numbering" Target="numbering.xml"/><Relationship Id="rId16" Type="http://schemas.openxmlformats.org/officeDocument/2006/relationships/hyperlink" Target="https://doi.org/10.5267/j.ijdns.2022.1.015" TargetMode="External"/><Relationship Id="rId20" Type="http://schemas.openxmlformats.org/officeDocument/2006/relationships/hyperlink" Target="https://doi.org/10.52589/ijebi-ua02u9u3" TargetMode="External"/><Relationship Id="rId29" Type="http://schemas.openxmlformats.org/officeDocument/2006/relationships/hyperlink" Target="https://doi.org/10.1007/978-3-030-36126-6_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772/intechopen.85406" TargetMode="External"/><Relationship Id="rId24" Type="http://schemas.openxmlformats.org/officeDocument/2006/relationships/hyperlink" Target="https://doi.org/10.31039/jomeino.2023.7.1.4" TargetMode="External"/><Relationship Id="rId32" Type="http://schemas.openxmlformats.org/officeDocument/2006/relationships/hyperlink" Target="https://doi.org/10.5116/ijme.4dfb.8dfd"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2345/ajbms.2020.5678" TargetMode="External"/><Relationship Id="rId23" Type="http://schemas.openxmlformats.org/officeDocument/2006/relationships/hyperlink" Target="https://doi.org/10.48009/3_iis_2022_121" TargetMode="External"/><Relationship Id="rId28" Type="http://schemas.openxmlformats.org/officeDocument/2006/relationships/hyperlink" Target="https://doi.org/10.18535/ijsshi/v9i011.03" TargetMode="External"/><Relationship Id="rId36" Type="http://schemas.openxmlformats.org/officeDocument/2006/relationships/fontTable" Target="fontTable.xml"/><Relationship Id="rId10" Type="http://schemas.openxmlformats.org/officeDocument/2006/relationships/hyperlink" Target="https://doi.org/10.28945/4340" TargetMode="External"/><Relationship Id="rId19" Type="http://schemas.openxmlformats.org/officeDocument/2006/relationships/hyperlink" Target="https://doi.org/10.52589/ijebi-ua02u9u3" TargetMode="External"/><Relationship Id="rId31" Type="http://schemas.openxmlformats.org/officeDocument/2006/relationships/hyperlink" Target="https://doi.org/10.59890/ijmbi.v2i1.133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007/978-3-030-21905-5_24" TargetMode="External"/><Relationship Id="rId22" Type="http://schemas.openxmlformats.org/officeDocument/2006/relationships/hyperlink" Target="https://doi.org/10.51594/ijmer.v6i5.1123" TargetMode="External"/><Relationship Id="rId27" Type="http://schemas.openxmlformats.org/officeDocument/2006/relationships/hyperlink" Target="https://doi.org/10.25112/bcij.v3i1.3220" TargetMode="External"/><Relationship Id="rId30" Type="http://schemas.openxmlformats.org/officeDocument/2006/relationships/hyperlink" Target="https://doi.org/10.35631/ijlgc.728021" TargetMode="External"/><Relationship Id="rId35" Type="http://schemas.openxmlformats.org/officeDocument/2006/relationships/footer" Target="footer1.xml"/><Relationship Id="rId8" Type="http://schemas.openxmlformats.org/officeDocument/2006/relationships/hyperlink" Target="mailto:nou225010329@noun.edu.n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2E9CB8"/>
      </a:accent2>
      <a:accent3>
        <a:srgbClr val="E97132"/>
      </a:accent3>
      <a:accent4>
        <a:srgbClr val="196B24"/>
      </a:accent4>
      <a:accent5>
        <a:srgbClr val="4EA72E"/>
      </a:accent5>
      <a:accent6>
        <a:srgbClr val="C80724"/>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0EEA558-05E4-4936-A733-425CFC2D2664}">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7CA53996-B7EF-4209-A92E-42B1E8115E71}">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2BC48-9DB2-4EA2-93CD-ECE31D05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47</Pages>
  <Words>17121</Words>
  <Characters>103929</Characters>
  <Application>Microsoft Office Word</Application>
  <DocSecurity>0</DocSecurity>
  <Lines>2362</Lines>
  <Paragraphs>1175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ABDULLAHI ABDULSALAM</dc:creator>
  <cp:lastModifiedBy>ABDULLAHI ABDULSALAM</cp:lastModifiedBy>
  <cp:revision>709</cp:revision>
  <dcterms:created xsi:type="dcterms:W3CDTF">2024-10-14T18:09:00Z</dcterms:created>
  <dcterms:modified xsi:type="dcterms:W3CDTF">2024-12-12T10:29:00Z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4a77fc71-f57b-49bb-87c9-5c9798e3ed7a</vt:lpwstr>
  </property>
</Properties>
</file>